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5A7" w:rsidRDefault="00ED04AC" w:rsidP="00ED04AC">
      <w:pPr>
        <w:keepNext/>
        <w:spacing w:before="240" w:after="60"/>
        <w:ind w:hanging="1134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78264FBC" wp14:editId="220A4598">
            <wp:extent cx="2952750" cy="1035394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888" cy="104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016" w:rsidRDefault="000A5016" w:rsidP="000A5016">
      <w:pPr>
        <w:spacing w:after="0" w:line="312" w:lineRule="auto"/>
        <w:jc w:val="center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0B5A9F" w:rsidRDefault="00A50CF4" w:rsidP="000B5A9F">
      <w:pPr>
        <w:spacing w:after="0" w:line="312" w:lineRule="auto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В Пермском крае самое большое количество нарушений земельного законодательства связано с неиспользованием земельных участков</w:t>
      </w:r>
    </w:p>
    <w:p w:rsidR="000B5A9F" w:rsidRPr="000B5A9F" w:rsidRDefault="000B5A9F" w:rsidP="000B5A9F">
      <w:pPr>
        <w:spacing w:after="0" w:line="312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0B5A9F" w:rsidRPr="000B5A9F" w:rsidRDefault="000B5A9F" w:rsidP="000B5A9F">
      <w:pPr>
        <w:spacing w:after="0" w:line="312" w:lineRule="auto"/>
        <w:jc w:val="both"/>
        <w:rPr>
          <w:rFonts w:ascii="Segoe UI" w:hAnsi="Segoe UI" w:cs="Segoe UI"/>
          <w:b/>
          <w:sz w:val="28"/>
          <w:szCs w:val="28"/>
        </w:rPr>
      </w:pPr>
      <w:r w:rsidRPr="000B5A9F">
        <w:rPr>
          <w:rFonts w:ascii="Segoe UI" w:hAnsi="Segoe UI" w:cs="Segoe UI"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>В третьем</w:t>
      </w:r>
      <w:r w:rsidRPr="000B5A9F">
        <w:rPr>
          <w:rFonts w:ascii="Segoe UI" w:hAnsi="Segoe UI" w:cs="Segoe UI"/>
          <w:b/>
          <w:sz w:val="28"/>
          <w:szCs w:val="28"/>
        </w:rPr>
        <w:t xml:space="preserve"> квартале 2023 года в Пермском крае </w:t>
      </w:r>
      <w:r w:rsidR="00325DF0">
        <w:rPr>
          <w:rFonts w:ascii="Segoe UI" w:hAnsi="Segoe UI" w:cs="Segoe UI"/>
          <w:b/>
          <w:sz w:val="28"/>
          <w:szCs w:val="28"/>
        </w:rPr>
        <w:t xml:space="preserve">Росреестр </w:t>
      </w:r>
      <w:r w:rsidRPr="000B5A9F">
        <w:rPr>
          <w:rFonts w:ascii="Segoe UI" w:hAnsi="Segoe UI" w:cs="Segoe UI"/>
          <w:b/>
          <w:sz w:val="28"/>
          <w:szCs w:val="28"/>
        </w:rPr>
        <w:t>прове</w:t>
      </w:r>
      <w:r w:rsidR="00325DF0">
        <w:rPr>
          <w:rFonts w:ascii="Segoe UI" w:hAnsi="Segoe UI" w:cs="Segoe UI"/>
          <w:b/>
          <w:sz w:val="28"/>
          <w:szCs w:val="28"/>
        </w:rPr>
        <w:t>л</w:t>
      </w:r>
      <w:r w:rsidRPr="000B5A9F">
        <w:rPr>
          <w:rFonts w:ascii="Segoe UI" w:hAnsi="Segoe UI" w:cs="Segoe UI"/>
          <w:b/>
          <w:sz w:val="28"/>
          <w:szCs w:val="28"/>
        </w:rPr>
        <w:t xml:space="preserve"> 2422 контрольных (надзорных) мероприятия без взаимодействия с контролируемым лицом на площади 83 тыс. га. </w:t>
      </w:r>
    </w:p>
    <w:p w:rsidR="000B5A9F" w:rsidRPr="000B5A9F" w:rsidRDefault="000B5A9F" w:rsidP="000B5A9F">
      <w:pPr>
        <w:spacing w:after="0" w:line="312" w:lineRule="auto"/>
        <w:jc w:val="both"/>
        <w:rPr>
          <w:rFonts w:ascii="Segoe UI" w:hAnsi="Segoe UI" w:cs="Segoe UI"/>
          <w:sz w:val="28"/>
          <w:szCs w:val="28"/>
        </w:rPr>
      </w:pPr>
      <w:r w:rsidRPr="000B5A9F">
        <w:rPr>
          <w:rFonts w:ascii="Segoe UI" w:hAnsi="Segoe UI" w:cs="Segoe UI"/>
          <w:sz w:val="28"/>
          <w:szCs w:val="28"/>
        </w:rPr>
        <w:tab/>
      </w:r>
      <w:r>
        <w:rPr>
          <w:rFonts w:ascii="Segoe UI" w:hAnsi="Segoe UI" w:cs="Segoe UI"/>
          <w:sz w:val="28"/>
          <w:szCs w:val="28"/>
        </w:rPr>
        <w:t xml:space="preserve">Инспекторы Управления Росреестра по Пермскому краю </w:t>
      </w:r>
      <w:r w:rsidRPr="000B5A9F">
        <w:rPr>
          <w:rFonts w:ascii="Segoe UI" w:hAnsi="Segoe UI" w:cs="Segoe UI"/>
          <w:sz w:val="28"/>
          <w:szCs w:val="28"/>
        </w:rPr>
        <w:t>выяв</w:t>
      </w:r>
      <w:r>
        <w:rPr>
          <w:rFonts w:ascii="Segoe UI" w:hAnsi="Segoe UI" w:cs="Segoe UI"/>
          <w:sz w:val="28"/>
          <w:szCs w:val="28"/>
        </w:rPr>
        <w:t>или</w:t>
      </w:r>
      <w:r w:rsidRPr="000B5A9F">
        <w:rPr>
          <w:rFonts w:ascii="Segoe UI" w:hAnsi="Segoe UI" w:cs="Segoe UI"/>
          <w:sz w:val="28"/>
          <w:szCs w:val="28"/>
        </w:rPr>
        <w:t xml:space="preserve"> признаки нарушений земельного законодательства</w:t>
      </w:r>
      <w:r>
        <w:rPr>
          <w:rFonts w:ascii="Segoe UI" w:hAnsi="Segoe UI" w:cs="Segoe UI"/>
          <w:sz w:val="28"/>
          <w:szCs w:val="28"/>
        </w:rPr>
        <w:t xml:space="preserve">. Землепользователям </w:t>
      </w:r>
      <w:r w:rsidR="00CB4140">
        <w:rPr>
          <w:rFonts w:ascii="Segoe UI" w:hAnsi="Segoe UI" w:cs="Segoe UI"/>
          <w:sz w:val="28"/>
          <w:szCs w:val="28"/>
        </w:rPr>
        <w:t>объявлен</w:t>
      </w:r>
      <w:r>
        <w:rPr>
          <w:rFonts w:ascii="Segoe UI" w:hAnsi="Segoe UI" w:cs="Segoe UI"/>
          <w:sz w:val="28"/>
          <w:szCs w:val="28"/>
        </w:rPr>
        <w:t>о</w:t>
      </w:r>
      <w:r w:rsidRPr="000B5A9F">
        <w:rPr>
          <w:rFonts w:ascii="Segoe UI" w:hAnsi="Segoe UI" w:cs="Segoe UI"/>
          <w:sz w:val="28"/>
          <w:szCs w:val="28"/>
        </w:rPr>
        <w:t xml:space="preserve"> 3716 предостережений о необходимости соблюдения обязательных требований, проведено 240 профилактических визитов. </w:t>
      </w:r>
    </w:p>
    <w:p w:rsidR="000B5A9F" w:rsidRPr="000B5A9F" w:rsidRDefault="000B5A9F" w:rsidP="000B5A9F">
      <w:pPr>
        <w:spacing w:after="0" w:line="312" w:lineRule="auto"/>
        <w:jc w:val="both"/>
        <w:rPr>
          <w:rFonts w:ascii="Segoe UI" w:hAnsi="Segoe UI" w:cs="Segoe UI"/>
          <w:sz w:val="28"/>
          <w:szCs w:val="28"/>
        </w:rPr>
      </w:pPr>
      <w:r w:rsidRPr="000B5A9F">
        <w:rPr>
          <w:rFonts w:ascii="Segoe UI" w:hAnsi="Segoe UI" w:cs="Segoe UI"/>
          <w:sz w:val="28"/>
          <w:szCs w:val="28"/>
        </w:rPr>
        <w:tab/>
        <w:t xml:space="preserve">Наибольшее количество выявленных признаков нарушений земельного законодательства связано с неиспользованием земельного участка, предоставленного для строительства, - 2493. </w:t>
      </w:r>
    </w:p>
    <w:p w:rsidR="000B5A9F" w:rsidRPr="000B5A9F" w:rsidRDefault="000B5A9F" w:rsidP="000B5A9F">
      <w:pPr>
        <w:spacing w:after="0" w:line="312" w:lineRule="auto"/>
        <w:jc w:val="both"/>
        <w:rPr>
          <w:rFonts w:ascii="Segoe UI" w:hAnsi="Segoe UI" w:cs="Segoe UI"/>
          <w:sz w:val="28"/>
          <w:szCs w:val="28"/>
        </w:rPr>
      </w:pPr>
      <w:r w:rsidRPr="000B5A9F">
        <w:rPr>
          <w:rFonts w:ascii="Segoe UI" w:hAnsi="Segoe UI" w:cs="Segoe UI"/>
          <w:sz w:val="28"/>
          <w:szCs w:val="28"/>
        </w:rPr>
        <w:tab/>
        <w:t xml:space="preserve">По признакам самовольного занятия земель </w:t>
      </w:r>
      <w:r w:rsidR="00CB4140">
        <w:rPr>
          <w:rFonts w:ascii="Segoe UI" w:hAnsi="Segoe UI" w:cs="Segoe UI"/>
          <w:sz w:val="28"/>
          <w:szCs w:val="28"/>
        </w:rPr>
        <w:t>выявлено</w:t>
      </w:r>
      <w:r w:rsidRPr="000B5A9F">
        <w:rPr>
          <w:rFonts w:ascii="Segoe UI" w:hAnsi="Segoe UI" w:cs="Segoe UI"/>
          <w:sz w:val="28"/>
          <w:szCs w:val="28"/>
        </w:rPr>
        <w:t xml:space="preserve"> 1063 </w:t>
      </w:r>
      <w:r w:rsidR="00CB4140">
        <w:rPr>
          <w:rFonts w:ascii="Segoe UI" w:hAnsi="Segoe UI" w:cs="Segoe UI"/>
          <w:sz w:val="28"/>
          <w:szCs w:val="28"/>
        </w:rPr>
        <w:t>нарушения, п</w:t>
      </w:r>
      <w:r w:rsidRPr="000B5A9F">
        <w:rPr>
          <w:rFonts w:ascii="Segoe UI" w:hAnsi="Segoe UI" w:cs="Segoe UI"/>
          <w:sz w:val="28"/>
          <w:szCs w:val="28"/>
        </w:rPr>
        <w:t xml:space="preserve">о признакам использования земельного участка не в соответствии с видом разрешенного использования </w:t>
      </w:r>
      <w:r w:rsidR="00CB4140">
        <w:rPr>
          <w:rFonts w:ascii="Segoe UI" w:hAnsi="Segoe UI" w:cs="Segoe UI"/>
          <w:sz w:val="28"/>
          <w:szCs w:val="28"/>
        </w:rPr>
        <w:t>- 158</w:t>
      </w:r>
      <w:r w:rsidRPr="000B5A9F">
        <w:rPr>
          <w:rFonts w:ascii="Segoe UI" w:hAnsi="Segoe UI" w:cs="Segoe UI"/>
          <w:sz w:val="28"/>
          <w:szCs w:val="28"/>
        </w:rPr>
        <w:t>.</w:t>
      </w:r>
    </w:p>
    <w:p w:rsidR="000B5A9F" w:rsidRPr="000B5A9F" w:rsidRDefault="000B5A9F" w:rsidP="000B5A9F">
      <w:pPr>
        <w:spacing w:after="0" w:line="312" w:lineRule="auto"/>
        <w:jc w:val="both"/>
        <w:rPr>
          <w:rFonts w:ascii="Segoe UI" w:hAnsi="Segoe UI" w:cs="Segoe UI"/>
          <w:sz w:val="28"/>
          <w:szCs w:val="28"/>
        </w:rPr>
      </w:pPr>
      <w:r w:rsidRPr="000B5A9F">
        <w:rPr>
          <w:rFonts w:ascii="Segoe UI" w:hAnsi="Segoe UI" w:cs="Segoe UI"/>
          <w:sz w:val="28"/>
          <w:szCs w:val="28"/>
        </w:rPr>
        <w:tab/>
      </w:r>
      <w:r w:rsidR="005047CF">
        <w:rPr>
          <w:rFonts w:ascii="Segoe UI" w:hAnsi="Segoe UI" w:cs="Segoe UI"/>
          <w:sz w:val="28"/>
          <w:szCs w:val="28"/>
        </w:rPr>
        <w:t>Напомним, что</w:t>
      </w:r>
      <w:r w:rsidRPr="000B5A9F">
        <w:rPr>
          <w:rFonts w:ascii="Segoe UI" w:hAnsi="Segoe UI" w:cs="Segoe UI"/>
          <w:sz w:val="28"/>
          <w:szCs w:val="28"/>
        </w:rPr>
        <w:t xml:space="preserve"> предостережени</w:t>
      </w:r>
      <w:r w:rsidR="005047CF">
        <w:rPr>
          <w:rFonts w:ascii="Segoe UI" w:hAnsi="Segoe UI" w:cs="Segoe UI"/>
          <w:sz w:val="28"/>
          <w:szCs w:val="28"/>
        </w:rPr>
        <w:t>е -</w:t>
      </w:r>
      <w:r w:rsidRPr="000B5A9F">
        <w:rPr>
          <w:rFonts w:ascii="Segoe UI" w:hAnsi="Segoe UI" w:cs="Segoe UI"/>
          <w:sz w:val="28"/>
          <w:szCs w:val="28"/>
        </w:rPr>
        <w:t xml:space="preserve"> профилактическ</w:t>
      </w:r>
      <w:r w:rsidR="005047CF">
        <w:rPr>
          <w:rFonts w:ascii="Segoe UI" w:hAnsi="Segoe UI" w:cs="Segoe UI"/>
          <w:sz w:val="28"/>
          <w:szCs w:val="28"/>
        </w:rPr>
        <w:t>ая</w:t>
      </w:r>
      <w:r w:rsidRPr="000B5A9F">
        <w:rPr>
          <w:rFonts w:ascii="Segoe UI" w:hAnsi="Segoe UI" w:cs="Segoe UI"/>
          <w:sz w:val="28"/>
          <w:szCs w:val="28"/>
        </w:rPr>
        <w:t xml:space="preserve"> мер</w:t>
      </w:r>
      <w:r w:rsidR="005047CF">
        <w:rPr>
          <w:rFonts w:ascii="Segoe UI" w:hAnsi="Segoe UI" w:cs="Segoe UI"/>
          <w:sz w:val="28"/>
          <w:szCs w:val="28"/>
        </w:rPr>
        <w:t>а. Получив его,</w:t>
      </w:r>
      <w:r w:rsidRPr="000B5A9F">
        <w:rPr>
          <w:rFonts w:ascii="Segoe UI" w:hAnsi="Segoe UI" w:cs="Segoe UI"/>
          <w:sz w:val="28"/>
          <w:szCs w:val="28"/>
        </w:rPr>
        <w:t xml:space="preserve"> землепользовател</w:t>
      </w:r>
      <w:r w:rsidR="005047CF">
        <w:rPr>
          <w:rFonts w:ascii="Segoe UI" w:hAnsi="Segoe UI" w:cs="Segoe UI"/>
          <w:sz w:val="28"/>
          <w:szCs w:val="28"/>
        </w:rPr>
        <w:t>ь</w:t>
      </w:r>
      <w:r w:rsidRPr="000B5A9F">
        <w:rPr>
          <w:rFonts w:ascii="Segoe UI" w:hAnsi="Segoe UI" w:cs="Segoe UI"/>
          <w:sz w:val="28"/>
          <w:szCs w:val="28"/>
        </w:rPr>
        <w:t xml:space="preserve"> </w:t>
      </w:r>
      <w:r w:rsidR="005047CF">
        <w:rPr>
          <w:rFonts w:ascii="Segoe UI" w:hAnsi="Segoe UI" w:cs="Segoe UI"/>
          <w:sz w:val="28"/>
          <w:szCs w:val="28"/>
        </w:rPr>
        <w:t>должен самостоятельно</w:t>
      </w:r>
      <w:r w:rsidRPr="000B5A9F">
        <w:rPr>
          <w:rFonts w:ascii="Segoe UI" w:hAnsi="Segoe UI" w:cs="Segoe UI"/>
          <w:sz w:val="28"/>
          <w:szCs w:val="28"/>
        </w:rPr>
        <w:t xml:space="preserve"> принять меры </w:t>
      </w:r>
      <w:r w:rsidR="005047CF">
        <w:rPr>
          <w:rFonts w:ascii="Segoe UI" w:hAnsi="Segoe UI" w:cs="Segoe UI"/>
          <w:sz w:val="28"/>
          <w:szCs w:val="28"/>
        </w:rPr>
        <w:t xml:space="preserve">по устранению </w:t>
      </w:r>
      <w:r w:rsidRPr="000B5A9F">
        <w:rPr>
          <w:rFonts w:ascii="Segoe UI" w:hAnsi="Segoe UI" w:cs="Segoe UI"/>
          <w:sz w:val="28"/>
          <w:szCs w:val="28"/>
        </w:rPr>
        <w:t>нарушени</w:t>
      </w:r>
      <w:r w:rsidR="005047CF">
        <w:rPr>
          <w:rFonts w:ascii="Segoe UI" w:hAnsi="Segoe UI" w:cs="Segoe UI"/>
          <w:sz w:val="28"/>
          <w:szCs w:val="28"/>
        </w:rPr>
        <w:t>я, а также не допускать его в будущем</w:t>
      </w:r>
      <w:r w:rsidRPr="000B5A9F">
        <w:rPr>
          <w:rFonts w:ascii="Segoe UI" w:hAnsi="Segoe UI" w:cs="Segoe UI"/>
          <w:sz w:val="28"/>
          <w:szCs w:val="28"/>
        </w:rPr>
        <w:t>.</w:t>
      </w:r>
    </w:p>
    <w:p w:rsidR="000B5A9F" w:rsidRPr="000B5A9F" w:rsidRDefault="000B5A9F" w:rsidP="000B5A9F">
      <w:pPr>
        <w:spacing w:after="0" w:line="312" w:lineRule="auto"/>
        <w:jc w:val="both"/>
        <w:rPr>
          <w:rFonts w:ascii="Segoe UI" w:hAnsi="Segoe UI" w:cs="Segoe UI"/>
          <w:sz w:val="28"/>
          <w:szCs w:val="28"/>
        </w:rPr>
      </w:pPr>
      <w:r w:rsidRPr="000B5A9F">
        <w:rPr>
          <w:rFonts w:ascii="Segoe UI" w:hAnsi="Segoe UI" w:cs="Segoe UI"/>
          <w:sz w:val="28"/>
          <w:szCs w:val="28"/>
        </w:rPr>
        <w:tab/>
      </w:r>
      <w:r w:rsidR="005047CF">
        <w:rPr>
          <w:rFonts w:ascii="Segoe UI" w:hAnsi="Segoe UI" w:cs="Segoe UI"/>
          <w:sz w:val="28"/>
          <w:szCs w:val="28"/>
        </w:rPr>
        <w:t xml:space="preserve">За третий квартал </w:t>
      </w:r>
      <w:r w:rsidR="00325DF0">
        <w:rPr>
          <w:rFonts w:ascii="Segoe UI" w:hAnsi="Segoe UI" w:cs="Segoe UI"/>
          <w:sz w:val="28"/>
          <w:szCs w:val="28"/>
        </w:rPr>
        <w:t xml:space="preserve">текущего года </w:t>
      </w:r>
      <w:r w:rsidR="005047CF">
        <w:rPr>
          <w:rFonts w:ascii="Segoe UI" w:hAnsi="Segoe UI" w:cs="Segoe UI"/>
          <w:sz w:val="28"/>
          <w:szCs w:val="28"/>
        </w:rPr>
        <w:t>у</w:t>
      </w:r>
      <w:r w:rsidRPr="000B5A9F">
        <w:rPr>
          <w:rFonts w:ascii="Segoe UI" w:hAnsi="Segoe UI" w:cs="Segoe UI"/>
          <w:sz w:val="28"/>
          <w:szCs w:val="28"/>
        </w:rPr>
        <w:t>странены нарушения по использованию земельного участка не в соответствии с установленн</w:t>
      </w:r>
      <w:r w:rsidR="005047CF">
        <w:rPr>
          <w:rFonts w:ascii="Segoe UI" w:hAnsi="Segoe UI" w:cs="Segoe UI"/>
          <w:sz w:val="28"/>
          <w:szCs w:val="28"/>
        </w:rPr>
        <w:t>ым целевым назначением или</w:t>
      </w:r>
      <w:r w:rsidRPr="000B5A9F">
        <w:rPr>
          <w:rFonts w:ascii="Segoe UI" w:hAnsi="Segoe UI" w:cs="Segoe UI"/>
          <w:sz w:val="28"/>
          <w:szCs w:val="28"/>
        </w:rPr>
        <w:t xml:space="preserve"> видом разрешенного использования на </w:t>
      </w:r>
      <w:r w:rsidRPr="000B5A9F">
        <w:rPr>
          <w:rFonts w:ascii="Segoe UI" w:hAnsi="Segoe UI" w:cs="Segoe UI"/>
          <w:sz w:val="28"/>
          <w:szCs w:val="28"/>
        </w:rPr>
        <w:lastRenderedPageBreak/>
        <w:t>площади 7</w:t>
      </w:r>
      <w:r w:rsidR="000801AC">
        <w:rPr>
          <w:rFonts w:ascii="Segoe UI" w:hAnsi="Segoe UI" w:cs="Segoe UI"/>
          <w:sz w:val="28"/>
          <w:szCs w:val="28"/>
        </w:rPr>
        <w:t>0</w:t>
      </w:r>
      <w:r w:rsidR="005047CF">
        <w:rPr>
          <w:rFonts w:ascii="Segoe UI" w:hAnsi="Segoe UI" w:cs="Segoe UI"/>
          <w:sz w:val="28"/>
          <w:szCs w:val="28"/>
        </w:rPr>
        <w:t xml:space="preserve"> г</w:t>
      </w:r>
      <w:r w:rsidR="000801AC">
        <w:rPr>
          <w:rFonts w:ascii="Segoe UI" w:hAnsi="Segoe UI" w:cs="Segoe UI"/>
          <w:sz w:val="28"/>
          <w:szCs w:val="28"/>
        </w:rPr>
        <w:t>ектаров</w:t>
      </w:r>
      <w:r w:rsidR="005047CF">
        <w:rPr>
          <w:rFonts w:ascii="Segoe UI" w:hAnsi="Segoe UI" w:cs="Segoe UI"/>
          <w:sz w:val="28"/>
          <w:szCs w:val="28"/>
        </w:rPr>
        <w:t xml:space="preserve">, по неиспользованию участка - </w:t>
      </w:r>
      <w:r w:rsidRPr="000B5A9F">
        <w:rPr>
          <w:rFonts w:ascii="Segoe UI" w:hAnsi="Segoe UI" w:cs="Segoe UI"/>
          <w:sz w:val="28"/>
          <w:szCs w:val="28"/>
        </w:rPr>
        <w:t>на площади 3</w:t>
      </w:r>
      <w:r w:rsidR="000801AC">
        <w:rPr>
          <w:rFonts w:ascii="Segoe UI" w:hAnsi="Segoe UI" w:cs="Segoe UI"/>
          <w:sz w:val="28"/>
          <w:szCs w:val="28"/>
        </w:rPr>
        <w:t>0</w:t>
      </w:r>
      <w:r w:rsidR="005047CF">
        <w:rPr>
          <w:rFonts w:ascii="Segoe UI" w:hAnsi="Segoe UI" w:cs="Segoe UI"/>
          <w:sz w:val="28"/>
          <w:szCs w:val="28"/>
        </w:rPr>
        <w:t xml:space="preserve"> </w:t>
      </w:r>
      <w:r w:rsidRPr="000B5A9F">
        <w:rPr>
          <w:rFonts w:ascii="Segoe UI" w:hAnsi="Segoe UI" w:cs="Segoe UI"/>
          <w:sz w:val="28"/>
          <w:szCs w:val="28"/>
        </w:rPr>
        <w:t>г</w:t>
      </w:r>
      <w:r w:rsidR="000801AC">
        <w:rPr>
          <w:rFonts w:ascii="Segoe UI" w:hAnsi="Segoe UI" w:cs="Segoe UI"/>
          <w:sz w:val="28"/>
          <w:szCs w:val="28"/>
        </w:rPr>
        <w:t>ектаров</w:t>
      </w:r>
      <w:r w:rsidRPr="000B5A9F">
        <w:rPr>
          <w:rFonts w:ascii="Segoe UI" w:hAnsi="Segoe UI" w:cs="Segoe UI"/>
          <w:sz w:val="28"/>
          <w:szCs w:val="28"/>
        </w:rPr>
        <w:t>.</w:t>
      </w:r>
    </w:p>
    <w:p w:rsidR="00266BAD" w:rsidRPr="00574DFC" w:rsidRDefault="000B5A9F" w:rsidP="000B5A9F">
      <w:pPr>
        <w:spacing w:after="0" w:line="312" w:lineRule="auto"/>
        <w:jc w:val="both"/>
        <w:rPr>
          <w:rFonts w:ascii="Segoe UI" w:hAnsi="Segoe UI" w:cs="Segoe UI"/>
          <w:i/>
          <w:sz w:val="28"/>
          <w:szCs w:val="28"/>
        </w:rPr>
      </w:pPr>
      <w:r w:rsidRPr="000B5A9F">
        <w:rPr>
          <w:rFonts w:ascii="Segoe UI" w:hAnsi="Segoe UI" w:cs="Segoe UI"/>
          <w:sz w:val="28"/>
          <w:szCs w:val="28"/>
        </w:rPr>
        <w:tab/>
      </w:r>
      <w:r w:rsidR="00574DFC" w:rsidRPr="00574DFC">
        <w:rPr>
          <w:rFonts w:ascii="Segoe UI" w:hAnsi="Segoe UI" w:cs="Segoe UI"/>
          <w:b/>
          <w:i/>
          <w:sz w:val="28"/>
          <w:szCs w:val="28"/>
        </w:rPr>
        <w:t>К сведению.</w:t>
      </w:r>
      <w:r w:rsidR="00574DFC" w:rsidRPr="00574DFC">
        <w:rPr>
          <w:rFonts w:ascii="Segoe UI" w:hAnsi="Segoe UI" w:cs="Segoe UI"/>
          <w:i/>
          <w:sz w:val="28"/>
          <w:szCs w:val="28"/>
        </w:rPr>
        <w:t xml:space="preserve"> </w:t>
      </w:r>
      <w:r w:rsidRPr="00574DFC">
        <w:rPr>
          <w:rFonts w:ascii="Segoe UI" w:hAnsi="Segoe UI" w:cs="Segoe UI"/>
          <w:i/>
          <w:sz w:val="28"/>
          <w:szCs w:val="28"/>
        </w:rPr>
        <w:t>Каждый землепользователь может самостоятельно проверить правильность использования земельного участка с помощью интерактивного сервиса «Добросовестный землепользователь»</w:t>
      </w:r>
      <w:r w:rsidR="00835125">
        <w:rPr>
          <w:rFonts w:ascii="Segoe UI" w:hAnsi="Segoe UI" w:cs="Segoe UI"/>
          <w:i/>
          <w:sz w:val="28"/>
          <w:szCs w:val="28"/>
        </w:rPr>
        <w:t>,</w:t>
      </w:r>
      <w:r w:rsidR="00835125" w:rsidRPr="00835125">
        <w:t xml:space="preserve"> </w:t>
      </w:r>
      <w:r w:rsidR="00835125" w:rsidRPr="00835125">
        <w:rPr>
          <w:rFonts w:ascii="Segoe UI" w:hAnsi="Segoe UI" w:cs="Segoe UI"/>
          <w:i/>
          <w:sz w:val="28"/>
          <w:szCs w:val="28"/>
        </w:rPr>
        <w:t>который размещен по ссылке</w:t>
      </w:r>
      <w:r w:rsidR="00835125">
        <w:rPr>
          <w:rFonts w:ascii="Segoe UI" w:hAnsi="Segoe UI" w:cs="Segoe UI"/>
          <w:i/>
          <w:sz w:val="28"/>
          <w:szCs w:val="28"/>
        </w:rPr>
        <w:t>:</w:t>
      </w:r>
      <w:r w:rsidR="00835125" w:rsidRPr="00835125">
        <w:rPr>
          <w:rFonts w:ascii="Segoe UI" w:hAnsi="Segoe UI" w:cs="Segoe UI"/>
          <w:i/>
          <w:sz w:val="28"/>
          <w:szCs w:val="28"/>
        </w:rPr>
        <w:t xml:space="preserve"> https://zpol.permkrai.ru</w:t>
      </w:r>
      <w:r w:rsidRPr="00574DFC">
        <w:rPr>
          <w:rFonts w:ascii="Segoe UI" w:hAnsi="Segoe UI" w:cs="Segoe UI"/>
          <w:i/>
          <w:sz w:val="28"/>
          <w:szCs w:val="28"/>
        </w:rPr>
        <w:t>.</w:t>
      </w:r>
    </w:p>
    <w:p w:rsidR="00574DFC" w:rsidRPr="000B5A9F" w:rsidRDefault="00574DFC" w:rsidP="000B5A9F">
      <w:pPr>
        <w:spacing w:after="0" w:line="312" w:lineRule="auto"/>
        <w:jc w:val="both"/>
        <w:rPr>
          <w:rFonts w:ascii="Segoe UI" w:hAnsi="Segoe UI" w:cs="Segoe UI"/>
          <w:sz w:val="28"/>
          <w:szCs w:val="28"/>
        </w:rPr>
      </w:pPr>
    </w:p>
    <w:p w:rsidR="001E55A7" w:rsidRDefault="005C0216" w:rsidP="00B52ABF">
      <w:pPr>
        <w:spacing w:after="0" w:line="240" w:lineRule="auto"/>
        <w:jc w:val="both"/>
        <w:rPr>
          <w:rFonts w:ascii="Segoe UI" w:eastAsia="Segoe UI" w:hAnsi="Segoe UI" w:cs="Segoe UI"/>
          <w:sz w:val="26"/>
        </w:rPr>
      </w:pPr>
      <w:r>
        <w:object w:dxaOrig="9494" w:dyaOrig="44">
          <v:rect id="_x0000_i1025" style="width:474pt;height:2.25pt" o:ole="" o:preferrelative="t" stroked="f">
            <v:imagedata r:id="rId6" o:title=""/>
          </v:rect>
          <o:OLEObject Type="Embed" ProgID="StaticMetafile" ShapeID="_x0000_i1025" DrawAspect="Content" ObjectID="_1758959268" r:id="rId7"/>
        </w:object>
      </w:r>
    </w:p>
    <w:p w:rsidR="001E55A7" w:rsidRDefault="005C0216">
      <w:pPr>
        <w:spacing w:after="0" w:line="312" w:lineRule="auto"/>
        <w:ind w:firstLine="708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Об Управлении Росреестра по Пермскому краю</w:t>
      </w:r>
    </w:p>
    <w:p w:rsidR="001E55A7" w:rsidRDefault="005C0216">
      <w:pPr>
        <w:widowControl w:val="0"/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z w:val="18"/>
        </w:rPr>
        <w:t>Управление Федеральной службы государственной регистрации, кадастра и картографии (Росреестр) по Пермскому краю осуществля</w:t>
      </w:r>
      <w:r w:rsidR="00266BAD">
        <w:rPr>
          <w:rFonts w:ascii="Segoe UI" w:eastAsia="Segoe UI" w:hAnsi="Segoe UI" w:cs="Segoe UI"/>
          <w:sz w:val="18"/>
        </w:rPr>
        <w:t>ет</w:t>
      </w:r>
      <w:r>
        <w:rPr>
          <w:rFonts w:ascii="Segoe UI" w:eastAsia="Segoe UI" w:hAnsi="Segoe UI" w:cs="Segoe UI"/>
          <w:sz w:val="18"/>
        </w:rPr>
        <w:t xml:space="preserve"> функции по государственному кадастровому учету и государственной регистрации прав на недвижимое имущество и сделок с ним, </w:t>
      </w:r>
      <w:r w:rsidR="00266BAD">
        <w:rPr>
          <w:rFonts w:ascii="Segoe UI" w:eastAsia="Segoe UI" w:hAnsi="Segoe UI" w:cs="Segoe UI"/>
          <w:sz w:val="18"/>
        </w:rPr>
        <w:t>г</w:t>
      </w:r>
      <w:r>
        <w:rPr>
          <w:rFonts w:ascii="Segoe UI" w:eastAsia="Segoe UI" w:hAnsi="Segoe UI" w:cs="Segoe UI"/>
          <w:sz w:val="18"/>
        </w:rPr>
        <w:t>осударственного мониторинга земель, государственному надзору в области геодезии</w:t>
      </w:r>
      <w:r w:rsidR="00266BAD">
        <w:rPr>
          <w:rFonts w:ascii="Segoe UI" w:eastAsia="Segoe UI" w:hAnsi="Segoe UI" w:cs="Segoe UI"/>
          <w:sz w:val="18"/>
        </w:rPr>
        <w:t xml:space="preserve">, </w:t>
      </w:r>
      <w:r>
        <w:rPr>
          <w:rFonts w:ascii="Segoe UI" w:eastAsia="Segoe UI" w:hAnsi="Segoe UI" w:cs="Segoe UI"/>
          <w:sz w:val="18"/>
        </w:rPr>
        <w:t>картографии</w:t>
      </w:r>
      <w:r w:rsidR="00266BAD">
        <w:rPr>
          <w:rFonts w:ascii="Segoe UI" w:eastAsia="Segoe UI" w:hAnsi="Segoe UI" w:cs="Segoe UI"/>
          <w:sz w:val="18"/>
        </w:rPr>
        <w:t xml:space="preserve"> и </w:t>
      </w:r>
      <w:r>
        <w:rPr>
          <w:rFonts w:ascii="Segoe UI" w:eastAsia="Segoe UI" w:hAnsi="Segoe UI" w:cs="Segoe UI"/>
          <w:sz w:val="18"/>
        </w:rPr>
        <w:t xml:space="preserve">земельному надзору, надзору за деятельностью саморегулируемых организаций </w:t>
      </w:r>
      <w:r w:rsidR="00266BAD">
        <w:rPr>
          <w:rFonts w:ascii="Segoe UI" w:eastAsia="Segoe UI" w:hAnsi="Segoe UI" w:cs="Segoe UI"/>
          <w:sz w:val="18"/>
        </w:rPr>
        <w:t>кадастровых инженеров и арбитражных управляющих.</w:t>
      </w:r>
      <w:r>
        <w:rPr>
          <w:rFonts w:ascii="Segoe UI" w:eastAsia="Segoe UI" w:hAnsi="Segoe UI" w:cs="Segoe UI"/>
          <w:sz w:val="18"/>
        </w:rPr>
        <w:t xml:space="preserve"> Руководитель Управления Росреестра по Пермскому краю – Лариса Аржевитина.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Контакты для СМИ</w:t>
      </w:r>
    </w:p>
    <w:p w:rsidR="001E55A7" w:rsidRDefault="005C0216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Пресс-служба Управления Федеральной службы </w:t>
      </w:r>
      <w:r>
        <w:rPr>
          <w:rFonts w:ascii="Segoe UI" w:eastAsia="Segoe UI" w:hAnsi="Segoe UI" w:cs="Segoe UI"/>
          <w:color w:val="000000"/>
        </w:rPr>
        <w:br/>
        <w:t>государственной регистрации, кадастра и картографии (Росреестр) по Пермскому краю</w:t>
      </w:r>
    </w:p>
    <w:p w:rsidR="001E55A7" w:rsidRDefault="001E55A7">
      <w:pPr>
        <w:spacing w:after="0" w:line="240" w:lineRule="auto"/>
        <w:rPr>
          <w:rFonts w:ascii="Segoe UI" w:eastAsia="Segoe UI" w:hAnsi="Segoe UI" w:cs="Segoe UI"/>
          <w:color w:val="000000"/>
        </w:rPr>
      </w:pPr>
    </w:p>
    <w:p w:rsidR="001E55A7" w:rsidRDefault="00263082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+7 (342) 205-95-58 (доб. 3214, 3216, 3</w:t>
      </w:r>
      <w:r w:rsidR="005C0216">
        <w:rPr>
          <w:rFonts w:ascii="Segoe UI" w:eastAsia="Segoe UI" w:hAnsi="Segoe UI" w:cs="Segoe UI"/>
          <w:color w:val="000000"/>
        </w:rPr>
        <w:t>219)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614990, г. Пермь, ул. Ленина, д. 66/2</w:t>
      </w:r>
    </w:p>
    <w:p w:rsidR="008339E8" w:rsidRPr="008339E8" w:rsidRDefault="008339E8" w:rsidP="008339E8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lang w:val="en-US"/>
        </w:rPr>
        <w:t>press</w:t>
      </w:r>
      <w:r w:rsidRPr="008339E8">
        <w:rPr>
          <w:rFonts w:ascii="Segoe UI" w:eastAsia="Segoe UI" w:hAnsi="Segoe UI" w:cs="Segoe UI"/>
        </w:rPr>
        <w:t>@</w:t>
      </w:r>
      <w:r>
        <w:rPr>
          <w:rFonts w:ascii="Segoe UI" w:eastAsia="Segoe UI" w:hAnsi="Segoe UI" w:cs="Segoe UI"/>
          <w:lang w:val="en-US"/>
        </w:rPr>
        <w:t>r</w:t>
      </w:r>
      <w:r w:rsidRPr="008339E8">
        <w:rPr>
          <w:rFonts w:ascii="Segoe UI" w:eastAsia="Segoe UI" w:hAnsi="Segoe UI" w:cs="Segoe UI"/>
        </w:rPr>
        <w:t>59.</w:t>
      </w:r>
      <w:r>
        <w:rPr>
          <w:rFonts w:ascii="Segoe UI" w:eastAsia="Segoe UI" w:hAnsi="Segoe UI" w:cs="Segoe UI"/>
          <w:lang w:val="en-US"/>
        </w:rPr>
        <w:t>rosreestr</w:t>
      </w:r>
      <w:r w:rsidRPr="008339E8">
        <w:rPr>
          <w:rFonts w:ascii="Segoe UI" w:eastAsia="Segoe UI" w:hAnsi="Segoe UI" w:cs="Segoe UI"/>
        </w:rPr>
        <w:t>.</w:t>
      </w:r>
      <w:r>
        <w:rPr>
          <w:rFonts w:ascii="Segoe UI" w:eastAsia="Segoe UI" w:hAnsi="Segoe UI" w:cs="Segoe UI"/>
          <w:lang w:val="en-US"/>
        </w:rPr>
        <w:t>ru</w:t>
      </w:r>
    </w:p>
    <w:p w:rsidR="001E55A7" w:rsidRDefault="00DB77CD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hyperlink r:id="rId8">
        <w:r w:rsidR="005C0216">
          <w:rPr>
            <w:rFonts w:ascii="Segoe UI" w:eastAsia="Segoe UI" w:hAnsi="Segoe UI" w:cs="Segoe UI"/>
            <w:b/>
            <w:color w:val="0000FF"/>
            <w:u w:val="single"/>
          </w:rPr>
          <w:t>http://rosreestr.gov.ru/</w:t>
        </w:r>
      </w:hyperlink>
      <w:r w:rsidR="005C0216">
        <w:rPr>
          <w:rFonts w:ascii="Segoe UI" w:eastAsia="Segoe UI" w:hAnsi="Segoe UI" w:cs="Segoe UI"/>
          <w:b/>
          <w:color w:val="0070C0"/>
        </w:rPr>
        <w:t xml:space="preserve"> </w:t>
      </w:r>
    </w:p>
    <w:p w:rsidR="00C46025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155472" w:rsidTr="00E824C1">
        <w:trPr>
          <w:trHeight w:val="1189"/>
        </w:trPr>
        <w:tc>
          <w:tcPr>
            <w:tcW w:w="5211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ВКонтакте</w:t>
            </w:r>
            <w:proofErr w:type="spellEnd"/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https://vk.com/rosreestr_59</w:t>
            </w:r>
          </w:p>
        </w:tc>
        <w:tc>
          <w:tcPr>
            <w:tcW w:w="4678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Телеграм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  <w:lang w:val="en-US"/>
              </w:rPr>
              <w:t>h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ttps://t.me/rosreestr_59</w:t>
            </w:r>
          </w:p>
        </w:tc>
      </w:tr>
    </w:tbl>
    <w:p w:rsidR="006424FF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322D15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1824" behindDoc="0" locked="0" layoutInCell="1" allowOverlap="1" wp14:anchorId="48CD4945" wp14:editId="0680AA38">
            <wp:simplePos x="0" y="0"/>
            <wp:positionH relativeFrom="column">
              <wp:posOffset>4244340</wp:posOffset>
            </wp:positionH>
            <wp:positionV relativeFrom="paragraph">
              <wp:posOffset>184150</wp:posOffset>
            </wp:positionV>
            <wp:extent cx="1047750" cy="1310005"/>
            <wp:effectExtent l="0" t="0" r="0" b="4445"/>
            <wp:wrapNone/>
            <wp:docPr id="5" name="Рисунок 5" descr="C:\Users\Делидова_НА\Desktop\e9eabf075413c1402d75d5feecfad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лидова_НА\Desktop\e9eabf075413c1402d75d5feecfade4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E824C1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5109F1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3872" behindDoc="1" locked="0" layoutInCell="1" allowOverlap="1" wp14:anchorId="7ED0FA3B" wp14:editId="321C9A47">
            <wp:simplePos x="0" y="0"/>
            <wp:positionH relativeFrom="column">
              <wp:posOffset>1042035</wp:posOffset>
            </wp:positionH>
            <wp:positionV relativeFrom="paragraph">
              <wp:posOffset>-1270</wp:posOffset>
            </wp:positionV>
            <wp:extent cx="1057275" cy="1299845"/>
            <wp:effectExtent l="0" t="0" r="9525" b="0"/>
            <wp:wrapNone/>
            <wp:docPr id="2" name="Рисунок 2" descr="H:\НОМЕНКЛАТУРА\Номенклатура на 2022 год\6-11 Документы по работе с общественностью и СМИ\НОВЫЕ QR-КОДЫ_НАШИ\В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ВК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155472" w:rsidRDefault="00155472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</w:p>
    <w:tbl>
      <w:tblPr>
        <w:tblStyle w:val="a7"/>
        <w:tblW w:w="10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7"/>
        <w:gridCol w:w="6182"/>
      </w:tblGrid>
      <w:tr w:rsidR="00155472" w:rsidRPr="00155472" w:rsidTr="00E824C1">
        <w:trPr>
          <w:trHeight w:val="1052"/>
        </w:trPr>
        <w:tc>
          <w:tcPr>
            <w:tcW w:w="3977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Одноклассники: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https://ok.ru/rosreestr59</w:t>
            </w:r>
          </w:p>
        </w:tc>
        <w:tc>
          <w:tcPr>
            <w:tcW w:w="6182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Рутуб</w:t>
            </w:r>
            <w:proofErr w:type="spellEnd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</w:t>
            </w:r>
            <w:r w:rsidR="00E824C1">
              <w:rPr>
                <w:rFonts w:ascii="Segoe UI" w:eastAsia="Segoe UI" w:hAnsi="Segoe UI" w:cs="Segoe UI"/>
                <w:sz w:val="28"/>
                <w:szCs w:val="28"/>
              </w:rPr>
              <w:t>ps://rutube.ru/channel/30420290</w:t>
            </w:r>
          </w:p>
        </w:tc>
      </w:tr>
    </w:tbl>
    <w:p w:rsidR="001E55A7" w:rsidRDefault="00E824C1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4896" behindDoc="0" locked="0" layoutInCell="1" allowOverlap="1" wp14:anchorId="4EEE91DE" wp14:editId="315ECCD6">
            <wp:simplePos x="0" y="0"/>
            <wp:positionH relativeFrom="column">
              <wp:posOffset>4352925</wp:posOffset>
            </wp:positionH>
            <wp:positionV relativeFrom="paragraph">
              <wp:posOffset>276225</wp:posOffset>
            </wp:positionV>
            <wp:extent cx="1043305" cy="1304925"/>
            <wp:effectExtent l="0" t="0" r="4445" b="9525"/>
            <wp:wrapSquare wrapText="bothSides"/>
            <wp:docPr id="1" name="Рисунок 1" descr="C:\Users\Пономарева_СА\AppData\Local\Microsoft\Windows\Temporary Internet Files\Content.Word\QR_код РУТУ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номарева_СА\AppData\Local\Microsoft\Windows\Temporary Internet Files\Content.Word\QR_код РУТУБ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4E0">
        <w:rPr>
          <w:rFonts w:ascii="Segoe UI" w:eastAsia="Segoe UI" w:hAnsi="Segoe UI" w:cs="Segoe UI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1FA05A1" wp14:editId="6FB6B299">
            <wp:simplePos x="0" y="0"/>
            <wp:positionH relativeFrom="column">
              <wp:posOffset>1152525</wp:posOffset>
            </wp:positionH>
            <wp:positionV relativeFrom="paragraph">
              <wp:posOffset>276225</wp:posOffset>
            </wp:positionV>
            <wp:extent cx="1043460" cy="1304925"/>
            <wp:effectExtent l="0" t="0" r="4445" b="0"/>
            <wp:wrapNone/>
            <wp:docPr id="3" name="Рисунок 3" descr="H:\НОМЕНКЛАТУРА\Номенклатура на 2022 год\6-11 Документы по работе с общественностью и СМИ\НОВЫЕ QR-КОДЫ_НАШИ\Одноклассн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Одноклассники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20" cy="130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55A7" w:rsidSect="00E8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7771A"/>
    <w:multiLevelType w:val="hybridMultilevel"/>
    <w:tmpl w:val="56E0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64F24"/>
    <w:multiLevelType w:val="hybridMultilevel"/>
    <w:tmpl w:val="DFC29208"/>
    <w:lvl w:ilvl="0" w:tplc="947A8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B719F8"/>
    <w:multiLevelType w:val="hybridMultilevel"/>
    <w:tmpl w:val="EFF89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C37270A"/>
    <w:multiLevelType w:val="hybridMultilevel"/>
    <w:tmpl w:val="298ADC9C"/>
    <w:lvl w:ilvl="0" w:tplc="931299C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17751C"/>
    <w:multiLevelType w:val="hybridMultilevel"/>
    <w:tmpl w:val="FDA2FC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A5440"/>
    <w:multiLevelType w:val="hybridMultilevel"/>
    <w:tmpl w:val="80ACABA6"/>
    <w:lvl w:ilvl="0" w:tplc="4888F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5A7"/>
    <w:rsid w:val="0000167E"/>
    <w:rsid w:val="0000686F"/>
    <w:rsid w:val="0001070E"/>
    <w:rsid w:val="00033FF4"/>
    <w:rsid w:val="00043AB6"/>
    <w:rsid w:val="0005026E"/>
    <w:rsid w:val="00061FC8"/>
    <w:rsid w:val="00062292"/>
    <w:rsid w:val="000801AC"/>
    <w:rsid w:val="000A0CA9"/>
    <w:rsid w:val="000A16C9"/>
    <w:rsid w:val="000A5016"/>
    <w:rsid w:val="000A7127"/>
    <w:rsid w:val="000A7C02"/>
    <w:rsid w:val="000B5A9F"/>
    <w:rsid w:val="000B65F8"/>
    <w:rsid w:val="000C2A17"/>
    <w:rsid w:val="000C3035"/>
    <w:rsid w:val="000C5C55"/>
    <w:rsid w:val="000D58CC"/>
    <w:rsid w:val="000E381D"/>
    <w:rsid w:val="000E4980"/>
    <w:rsid w:val="000F557E"/>
    <w:rsid w:val="00104F92"/>
    <w:rsid w:val="00125973"/>
    <w:rsid w:val="001270BF"/>
    <w:rsid w:val="00132268"/>
    <w:rsid w:val="00133C7D"/>
    <w:rsid w:val="001350D2"/>
    <w:rsid w:val="00137249"/>
    <w:rsid w:val="00144FD9"/>
    <w:rsid w:val="0014748F"/>
    <w:rsid w:val="00155472"/>
    <w:rsid w:val="0018196E"/>
    <w:rsid w:val="001876B7"/>
    <w:rsid w:val="001908EA"/>
    <w:rsid w:val="00191A28"/>
    <w:rsid w:val="00192172"/>
    <w:rsid w:val="001966EF"/>
    <w:rsid w:val="001A420D"/>
    <w:rsid w:val="001B38DA"/>
    <w:rsid w:val="001B3EFD"/>
    <w:rsid w:val="001B52EA"/>
    <w:rsid w:val="001C4947"/>
    <w:rsid w:val="001D3349"/>
    <w:rsid w:val="001E2C12"/>
    <w:rsid w:val="001E55A7"/>
    <w:rsid w:val="001F1455"/>
    <w:rsid w:val="002026A1"/>
    <w:rsid w:val="002407FC"/>
    <w:rsid w:val="002422CE"/>
    <w:rsid w:val="00245697"/>
    <w:rsid w:val="00263082"/>
    <w:rsid w:val="002646F2"/>
    <w:rsid w:val="00266BAD"/>
    <w:rsid w:val="0029239A"/>
    <w:rsid w:val="002A1CC8"/>
    <w:rsid w:val="002A4257"/>
    <w:rsid w:val="002A513C"/>
    <w:rsid w:val="002A69D0"/>
    <w:rsid w:val="002D11C5"/>
    <w:rsid w:val="002D4113"/>
    <w:rsid w:val="002E76B0"/>
    <w:rsid w:val="002F3451"/>
    <w:rsid w:val="002F693F"/>
    <w:rsid w:val="002F703B"/>
    <w:rsid w:val="00316200"/>
    <w:rsid w:val="00322D15"/>
    <w:rsid w:val="00322F10"/>
    <w:rsid w:val="00325DF0"/>
    <w:rsid w:val="003306D1"/>
    <w:rsid w:val="003501B1"/>
    <w:rsid w:val="00350E8A"/>
    <w:rsid w:val="003523BF"/>
    <w:rsid w:val="00363D43"/>
    <w:rsid w:val="00386A5F"/>
    <w:rsid w:val="00392407"/>
    <w:rsid w:val="003A24AC"/>
    <w:rsid w:val="003B718C"/>
    <w:rsid w:val="003E13E7"/>
    <w:rsid w:val="003E24CA"/>
    <w:rsid w:val="003E70A4"/>
    <w:rsid w:val="00424716"/>
    <w:rsid w:val="00425DDA"/>
    <w:rsid w:val="004461C3"/>
    <w:rsid w:val="00470752"/>
    <w:rsid w:val="00472E72"/>
    <w:rsid w:val="00473F11"/>
    <w:rsid w:val="004A06B1"/>
    <w:rsid w:val="004B099D"/>
    <w:rsid w:val="004B59D8"/>
    <w:rsid w:val="004C6841"/>
    <w:rsid w:val="004D0604"/>
    <w:rsid w:val="004E7286"/>
    <w:rsid w:val="004F7300"/>
    <w:rsid w:val="005047CF"/>
    <w:rsid w:val="005079AB"/>
    <w:rsid w:val="005118FE"/>
    <w:rsid w:val="0051386C"/>
    <w:rsid w:val="0052434E"/>
    <w:rsid w:val="00532D42"/>
    <w:rsid w:val="00534657"/>
    <w:rsid w:val="00535519"/>
    <w:rsid w:val="005402DB"/>
    <w:rsid w:val="00543EDA"/>
    <w:rsid w:val="0054439E"/>
    <w:rsid w:val="005465FE"/>
    <w:rsid w:val="005477B4"/>
    <w:rsid w:val="00560487"/>
    <w:rsid w:val="00570C81"/>
    <w:rsid w:val="00574DFC"/>
    <w:rsid w:val="00580550"/>
    <w:rsid w:val="005B2535"/>
    <w:rsid w:val="005C0216"/>
    <w:rsid w:val="005C3E68"/>
    <w:rsid w:val="005C4403"/>
    <w:rsid w:val="005C7EFA"/>
    <w:rsid w:val="005D75B8"/>
    <w:rsid w:val="005E2630"/>
    <w:rsid w:val="005F3E3D"/>
    <w:rsid w:val="00601B6F"/>
    <w:rsid w:val="00603789"/>
    <w:rsid w:val="00615C19"/>
    <w:rsid w:val="006169D7"/>
    <w:rsid w:val="00621581"/>
    <w:rsid w:val="00621744"/>
    <w:rsid w:val="00625F78"/>
    <w:rsid w:val="00632DAB"/>
    <w:rsid w:val="0063453B"/>
    <w:rsid w:val="006424FF"/>
    <w:rsid w:val="00664129"/>
    <w:rsid w:val="00664AC8"/>
    <w:rsid w:val="00673C81"/>
    <w:rsid w:val="006A09D8"/>
    <w:rsid w:val="006B7769"/>
    <w:rsid w:val="006D2254"/>
    <w:rsid w:val="006D4B31"/>
    <w:rsid w:val="006E05BD"/>
    <w:rsid w:val="006E1B78"/>
    <w:rsid w:val="006E2377"/>
    <w:rsid w:val="006E2470"/>
    <w:rsid w:val="006F6D52"/>
    <w:rsid w:val="00705106"/>
    <w:rsid w:val="00710A47"/>
    <w:rsid w:val="0071693A"/>
    <w:rsid w:val="00717731"/>
    <w:rsid w:val="0072162F"/>
    <w:rsid w:val="00722AF6"/>
    <w:rsid w:val="00725F17"/>
    <w:rsid w:val="00726FEC"/>
    <w:rsid w:val="00734C9A"/>
    <w:rsid w:val="007403A9"/>
    <w:rsid w:val="00781AA6"/>
    <w:rsid w:val="00786EED"/>
    <w:rsid w:val="007871AF"/>
    <w:rsid w:val="007A3F9F"/>
    <w:rsid w:val="007C1CF6"/>
    <w:rsid w:val="007C7DE8"/>
    <w:rsid w:val="008036D3"/>
    <w:rsid w:val="008215EA"/>
    <w:rsid w:val="00832779"/>
    <w:rsid w:val="008339E8"/>
    <w:rsid w:val="00835125"/>
    <w:rsid w:val="0084227F"/>
    <w:rsid w:val="00845982"/>
    <w:rsid w:val="008476AF"/>
    <w:rsid w:val="00854927"/>
    <w:rsid w:val="00863A58"/>
    <w:rsid w:val="00886E79"/>
    <w:rsid w:val="008A0A30"/>
    <w:rsid w:val="008A1123"/>
    <w:rsid w:val="008B26D2"/>
    <w:rsid w:val="008C005E"/>
    <w:rsid w:val="008C1840"/>
    <w:rsid w:val="008C459B"/>
    <w:rsid w:val="008C58F2"/>
    <w:rsid w:val="008D0649"/>
    <w:rsid w:val="008D6AAB"/>
    <w:rsid w:val="008F3EB0"/>
    <w:rsid w:val="008F5146"/>
    <w:rsid w:val="00901616"/>
    <w:rsid w:val="00915EDD"/>
    <w:rsid w:val="0091735B"/>
    <w:rsid w:val="0093583F"/>
    <w:rsid w:val="009365BE"/>
    <w:rsid w:val="0094104B"/>
    <w:rsid w:val="00951C16"/>
    <w:rsid w:val="00961B14"/>
    <w:rsid w:val="00965CDD"/>
    <w:rsid w:val="00967AB7"/>
    <w:rsid w:val="00992585"/>
    <w:rsid w:val="00996B85"/>
    <w:rsid w:val="00997B9D"/>
    <w:rsid w:val="009A6248"/>
    <w:rsid w:val="009B0CEB"/>
    <w:rsid w:val="009B1750"/>
    <w:rsid w:val="009B2329"/>
    <w:rsid w:val="009B59DA"/>
    <w:rsid w:val="009C3C5E"/>
    <w:rsid w:val="009D5F65"/>
    <w:rsid w:val="009F7B13"/>
    <w:rsid w:val="00A03EAF"/>
    <w:rsid w:val="00A24E2F"/>
    <w:rsid w:val="00A301CD"/>
    <w:rsid w:val="00A30B1C"/>
    <w:rsid w:val="00A30DB8"/>
    <w:rsid w:val="00A37597"/>
    <w:rsid w:val="00A50CF4"/>
    <w:rsid w:val="00A66849"/>
    <w:rsid w:val="00A671EB"/>
    <w:rsid w:val="00A8271F"/>
    <w:rsid w:val="00A8278B"/>
    <w:rsid w:val="00A87887"/>
    <w:rsid w:val="00A879DC"/>
    <w:rsid w:val="00A905B4"/>
    <w:rsid w:val="00A95486"/>
    <w:rsid w:val="00AA0E83"/>
    <w:rsid w:val="00AA2CEE"/>
    <w:rsid w:val="00AA6966"/>
    <w:rsid w:val="00AB11BE"/>
    <w:rsid w:val="00AB5651"/>
    <w:rsid w:val="00AD670E"/>
    <w:rsid w:val="00AE7638"/>
    <w:rsid w:val="00B03012"/>
    <w:rsid w:val="00B059E4"/>
    <w:rsid w:val="00B07B31"/>
    <w:rsid w:val="00B109B4"/>
    <w:rsid w:val="00B22FD0"/>
    <w:rsid w:val="00B23ACA"/>
    <w:rsid w:val="00B40C5E"/>
    <w:rsid w:val="00B52ABF"/>
    <w:rsid w:val="00B60907"/>
    <w:rsid w:val="00B67D79"/>
    <w:rsid w:val="00BA51CD"/>
    <w:rsid w:val="00BA61AD"/>
    <w:rsid w:val="00BB4CC5"/>
    <w:rsid w:val="00BC1240"/>
    <w:rsid w:val="00BD04E0"/>
    <w:rsid w:val="00BD325C"/>
    <w:rsid w:val="00BE7B09"/>
    <w:rsid w:val="00BF5872"/>
    <w:rsid w:val="00C12C26"/>
    <w:rsid w:val="00C42279"/>
    <w:rsid w:val="00C46025"/>
    <w:rsid w:val="00C536E0"/>
    <w:rsid w:val="00C5371E"/>
    <w:rsid w:val="00C56183"/>
    <w:rsid w:val="00C6392E"/>
    <w:rsid w:val="00C666BE"/>
    <w:rsid w:val="00C72D25"/>
    <w:rsid w:val="00C7418B"/>
    <w:rsid w:val="00C74A1A"/>
    <w:rsid w:val="00C77A22"/>
    <w:rsid w:val="00C853EF"/>
    <w:rsid w:val="00C85B01"/>
    <w:rsid w:val="00C872FE"/>
    <w:rsid w:val="00C87C99"/>
    <w:rsid w:val="00CB09A5"/>
    <w:rsid w:val="00CB4031"/>
    <w:rsid w:val="00CB4140"/>
    <w:rsid w:val="00CD4C7E"/>
    <w:rsid w:val="00CD5B26"/>
    <w:rsid w:val="00CF2095"/>
    <w:rsid w:val="00CF2B48"/>
    <w:rsid w:val="00CF51BE"/>
    <w:rsid w:val="00CF7EB6"/>
    <w:rsid w:val="00D11BDF"/>
    <w:rsid w:val="00D11DDE"/>
    <w:rsid w:val="00D12010"/>
    <w:rsid w:val="00D33FBF"/>
    <w:rsid w:val="00D34483"/>
    <w:rsid w:val="00D375AB"/>
    <w:rsid w:val="00D44B60"/>
    <w:rsid w:val="00D44D8C"/>
    <w:rsid w:val="00D631BF"/>
    <w:rsid w:val="00D95632"/>
    <w:rsid w:val="00DA1157"/>
    <w:rsid w:val="00DB77CD"/>
    <w:rsid w:val="00DD16EA"/>
    <w:rsid w:val="00DD32A8"/>
    <w:rsid w:val="00DF1F89"/>
    <w:rsid w:val="00DF2298"/>
    <w:rsid w:val="00E02EE9"/>
    <w:rsid w:val="00E206A7"/>
    <w:rsid w:val="00E30881"/>
    <w:rsid w:val="00E32F75"/>
    <w:rsid w:val="00E4253E"/>
    <w:rsid w:val="00E55A7B"/>
    <w:rsid w:val="00E65FCE"/>
    <w:rsid w:val="00E73DFE"/>
    <w:rsid w:val="00E81841"/>
    <w:rsid w:val="00E823D5"/>
    <w:rsid w:val="00E824C1"/>
    <w:rsid w:val="00EC10FA"/>
    <w:rsid w:val="00EC34D1"/>
    <w:rsid w:val="00EC42E3"/>
    <w:rsid w:val="00EC660D"/>
    <w:rsid w:val="00ED04AC"/>
    <w:rsid w:val="00ED082F"/>
    <w:rsid w:val="00EE3A5A"/>
    <w:rsid w:val="00EF2E58"/>
    <w:rsid w:val="00EF4631"/>
    <w:rsid w:val="00EF64F1"/>
    <w:rsid w:val="00EF6950"/>
    <w:rsid w:val="00F03385"/>
    <w:rsid w:val="00F06E05"/>
    <w:rsid w:val="00F06EB5"/>
    <w:rsid w:val="00F45833"/>
    <w:rsid w:val="00F47AF8"/>
    <w:rsid w:val="00F57ED3"/>
    <w:rsid w:val="00F63097"/>
    <w:rsid w:val="00F66D57"/>
    <w:rsid w:val="00F9594D"/>
    <w:rsid w:val="00FA2BE4"/>
    <w:rsid w:val="00FA3C06"/>
    <w:rsid w:val="00FA3C07"/>
    <w:rsid w:val="00FB23AA"/>
    <w:rsid w:val="00FD0CB6"/>
    <w:rsid w:val="00FE5E1E"/>
    <w:rsid w:val="00F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40484"/>
  <w15:docId w15:val="{66E0C4D0-EDAC-4C52-AB5D-57EC7215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reestr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Делидова Наталья Анатольевна</dc:creator>
  <cp:lastModifiedBy>Пользователь</cp:lastModifiedBy>
  <cp:revision>15</cp:revision>
  <cp:lastPrinted>2022-05-26T10:23:00Z</cp:lastPrinted>
  <dcterms:created xsi:type="dcterms:W3CDTF">2023-07-27T06:59:00Z</dcterms:created>
  <dcterms:modified xsi:type="dcterms:W3CDTF">2023-10-16T06:01:00Z</dcterms:modified>
</cp:coreProperties>
</file>