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4F09AB" w:rsidRDefault="00867467" w:rsidP="005B5EE7">
      <w:pPr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proofErr w:type="spellStart"/>
      <w:r>
        <w:rPr>
          <w:rFonts w:ascii="Segoe UI" w:hAnsi="Segoe UI" w:cs="Segoe UI"/>
          <w:b/>
          <w:sz w:val="28"/>
          <w:szCs w:val="28"/>
        </w:rPr>
        <w:t>Прикамский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разъясняет нюансы линейной амнистии</w:t>
      </w:r>
      <w:bookmarkEnd w:id="0"/>
    </w:p>
    <w:p w:rsidR="004F09AB" w:rsidRDefault="004F09AB" w:rsidP="004F09AB">
      <w:pPr>
        <w:spacing w:after="0" w:line="312" w:lineRule="auto"/>
        <w:rPr>
          <w:rFonts w:ascii="Segoe UI" w:hAnsi="Segoe UI" w:cs="Segoe UI"/>
          <w:sz w:val="28"/>
          <w:szCs w:val="28"/>
        </w:rPr>
      </w:pPr>
    </w:p>
    <w:p w:rsidR="00F73A7E" w:rsidRPr="004F09AB" w:rsidRDefault="004F09AB" w:rsidP="004F09AB">
      <w:pPr>
        <w:spacing w:after="0" w:line="312" w:lineRule="auto"/>
        <w:rPr>
          <w:rFonts w:ascii="Segoe UI" w:hAnsi="Segoe UI" w:cs="Segoe UI"/>
          <w:sz w:val="28"/>
          <w:szCs w:val="28"/>
        </w:rPr>
      </w:pPr>
      <w:r w:rsidRPr="004F09AB">
        <w:rPr>
          <w:rFonts w:ascii="Segoe UI" w:hAnsi="Segoe UI" w:cs="Segoe UI"/>
          <w:sz w:val="28"/>
          <w:szCs w:val="28"/>
        </w:rPr>
        <w:t>#</w:t>
      </w:r>
      <w:proofErr w:type="spellStart"/>
      <w:r w:rsidRPr="004F09AB">
        <w:rPr>
          <w:rFonts w:ascii="Segoe UI" w:hAnsi="Segoe UI" w:cs="Segoe UI"/>
          <w:sz w:val="28"/>
          <w:szCs w:val="28"/>
        </w:rPr>
        <w:t>Оформление_недвижимости#Линейные_объекты</w:t>
      </w:r>
      <w:proofErr w:type="spellEnd"/>
    </w:p>
    <w:p w:rsidR="00F95C89" w:rsidRDefault="00F95C89" w:rsidP="00E374B9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0009E7" w:rsidRPr="000009E7" w:rsidRDefault="00D641AA" w:rsidP="000009E7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641AA">
        <w:rPr>
          <w:rFonts w:ascii="Segoe UI" w:hAnsi="Segoe UI" w:cs="Segoe UI"/>
          <w:sz w:val="28"/>
          <w:szCs w:val="28"/>
        </w:rPr>
        <w:t xml:space="preserve">В августе 2023 года вступил в силу </w:t>
      </w:r>
      <w:r w:rsidR="004E33ED">
        <w:rPr>
          <w:rFonts w:ascii="Segoe UI" w:hAnsi="Segoe UI" w:cs="Segoe UI"/>
          <w:sz w:val="28"/>
          <w:szCs w:val="28"/>
        </w:rPr>
        <w:t>Закон</w:t>
      </w:r>
      <w:r w:rsidR="004E33ED" w:rsidRPr="004E33ED">
        <w:rPr>
          <w:rFonts w:ascii="Segoe UI" w:hAnsi="Segoe UI" w:cs="Segoe UI"/>
          <w:sz w:val="28"/>
          <w:szCs w:val="28"/>
        </w:rPr>
        <w:t xml:space="preserve"> </w:t>
      </w:r>
      <w:r w:rsidR="004E33ED">
        <w:rPr>
          <w:rFonts w:ascii="Segoe UI" w:hAnsi="Segoe UI" w:cs="Segoe UI"/>
          <w:sz w:val="28"/>
          <w:szCs w:val="28"/>
        </w:rPr>
        <w:t>№</w:t>
      </w:r>
      <w:r w:rsidR="004E33ED" w:rsidRPr="004E33ED">
        <w:rPr>
          <w:rFonts w:ascii="Segoe UI" w:hAnsi="Segoe UI" w:cs="Segoe UI"/>
          <w:sz w:val="28"/>
          <w:szCs w:val="28"/>
        </w:rPr>
        <w:t xml:space="preserve"> 430-ФЗ</w:t>
      </w:r>
      <w:r w:rsidR="0007075B" w:rsidRPr="0007075B">
        <w:rPr>
          <w:rFonts w:ascii="Segoe UI" w:hAnsi="Segoe UI" w:cs="Segoe UI"/>
          <w:sz w:val="28"/>
          <w:szCs w:val="28"/>
        </w:rPr>
        <w:t>*</w:t>
      </w:r>
      <w:r w:rsidR="0007075B">
        <w:rPr>
          <w:rFonts w:ascii="Segoe UI" w:hAnsi="Segoe UI" w:cs="Segoe UI"/>
          <w:sz w:val="28"/>
          <w:szCs w:val="28"/>
        </w:rPr>
        <w:t xml:space="preserve">, который </w:t>
      </w:r>
      <w:r w:rsidR="004E33ED" w:rsidRPr="004E33ED">
        <w:rPr>
          <w:rFonts w:ascii="Segoe UI" w:hAnsi="Segoe UI" w:cs="Segoe UI"/>
          <w:sz w:val="28"/>
          <w:szCs w:val="28"/>
        </w:rPr>
        <w:t>уточня</w:t>
      </w:r>
      <w:r w:rsidR="00867467">
        <w:rPr>
          <w:rFonts w:ascii="Segoe UI" w:hAnsi="Segoe UI" w:cs="Segoe UI"/>
          <w:sz w:val="28"/>
          <w:szCs w:val="28"/>
        </w:rPr>
        <w:t>ет</w:t>
      </w:r>
      <w:r w:rsidR="004E33ED">
        <w:rPr>
          <w:rFonts w:ascii="Segoe UI" w:hAnsi="Segoe UI" w:cs="Segoe UI"/>
          <w:sz w:val="28"/>
          <w:szCs w:val="28"/>
        </w:rPr>
        <w:t xml:space="preserve"> и упроща</w:t>
      </w:r>
      <w:r w:rsidR="00867467">
        <w:rPr>
          <w:rFonts w:ascii="Segoe UI" w:hAnsi="Segoe UI" w:cs="Segoe UI"/>
          <w:sz w:val="28"/>
          <w:szCs w:val="28"/>
        </w:rPr>
        <w:t>ет</w:t>
      </w:r>
      <w:r w:rsidR="004E33ED" w:rsidRPr="004E33ED">
        <w:rPr>
          <w:rFonts w:ascii="Segoe UI" w:hAnsi="Segoe UI" w:cs="Segoe UI"/>
          <w:sz w:val="28"/>
          <w:szCs w:val="28"/>
        </w:rPr>
        <w:t xml:space="preserve"> процедур</w:t>
      </w:r>
      <w:r w:rsidR="00867467">
        <w:rPr>
          <w:rFonts w:ascii="Segoe UI" w:hAnsi="Segoe UI" w:cs="Segoe UI"/>
          <w:sz w:val="28"/>
          <w:szCs w:val="28"/>
        </w:rPr>
        <w:t>у</w:t>
      </w:r>
      <w:r w:rsidR="004E33ED" w:rsidRPr="004E33ED">
        <w:rPr>
          <w:rFonts w:ascii="Segoe UI" w:hAnsi="Segoe UI" w:cs="Segoe UI"/>
          <w:sz w:val="28"/>
          <w:szCs w:val="28"/>
        </w:rPr>
        <w:t xml:space="preserve"> оформления прав на земельные участки, занятые линейными объектами. </w:t>
      </w:r>
      <w:r w:rsidR="000D1DB6">
        <w:rPr>
          <w:rFonts w:ascii="Segoe UI" w:hAnsi="Segoe UI" w:cs="Segoe UI"/>
          <w:sz w:val="28"/>
          <w:szCs w:val="28"/>
        </w:rPr>
        <w:t>Д</w:t>
      </w:r>
      <w:r w:rsidR="004E33ED">
        <w:rPr>
          <w:rFonts w:ascii="Segoe UI" w:hAnsi="Segoe UI" w:cs="Segoe UI"/>
          <w:sz w:val="28"/>
          <w:szCs w:val="28"/>
        </w:rPr>
        <w:t>анная информация</w:t>
      </w:r>
      <w:r w:rsidR="000009E7" w:rsidRPr="000009E7">
        <w:rPr>
          <w:rFonts w:ascii="Segoe UI" w:hAnsi="Segoe UI" w:cs="Segoe UI"/>
          <w:sz w:val="28"/>
          <w:szCs w:val="28"/>
        </w:rPr>
        <w:t xml:space="preserve"> </w:t>
      </w:r>
      <w:r w:rsidR="000009E7">
        <w:rPr>
          <w:rFonts w:ascii="Segoe UI" w:hAnsi="Segoe UI" w:cs="Segoe UI"/>
          <w:sz w:val="28"/>
          <w:szCs w:val="28"/>
        </w:rPr>
        <w:t xml:space="preserve">будет полезна </w:t>
      </w:r>
      <w:r w:rsidR="000009E7" w:rsidRPr="000009E7">
        <w:rPr>
          <w:rFonts w:ascii="Segoe UI" w:hAnsi="Segoe UI" w:cs="Segoe UI"/>
          <w:sz w:val="28"/>
          <w:szCs w:val="28"/>
        </w:rPr>
        <w:t>субъект</w:t>
      </w:r>
      <w:r w:rsidR="000009E7">
        <w:rPr>
          <w:rFonts w:ascii="Segoe UI" w:hAnsi="Segoe UI" w:cs="Segoe UI"/>
          <w:sz w:val="28"/>
          <w:szCs w:val="28"/>
        </w:rPr>
        <w:t>ам</w:t>
      </w:r>
      <w:r w:rsidR="000009E7" w:rsidRPr="000009E7">
        <w:rPr>
          <w:rFonts w:ascii="Segoe UI" w:hAnsi="Segoe UI" w:cs="Segoe UI"/>
          <w:sz w:val="28"/>
          <w:szCs w:val="28"/>
        </w:rPr>
        <w:t xml:space="preserve"> естественных монополий</w:t>
      </w:r>
      <w:r w:rsidR="000009E7">
        <w:rPr>
          <w:rFonts w:ascii="Segoe UI" w:hAnsi="Segoe UI" w:cs="Segoe UI"/>
          <w:sz w:val="28"/>
          <w:szCs w:val="28"/>
        </w:rPr>
        <w:t xml:space="preserve"> </w:t>
      </w:r>
      <w:r w:rsidR="000009E7" w:rsidRPr="000009E7">
        <w:rPr>
          <w:rFonts w:ascii="Segoe UI" w:hAnsi="Segoe UI" w:cs="Segoe UI"/>
          <w:sz w:val="28"/>
          <w:szCs w:val="28"/>
        </w:rPr>
        <w:t>в топливно-энергетическом комп</w:t>
      </w:r>
      <w:r w:rsidR="000009E7">
        <w:rPr>
          <w:rFonts w:ascii="Segoe UI" w:hAnsi="Segoe UI" w:cs="Segoe UI"/>
          <w:sz w:val="28"/>
          <w:szCs w:val="28"/>
        </w:rPr>
        <w:t>лексе, в области электроэнергетике, связи, транспорта и т.д.</w:t>
      </w:r>
    </w:p>
    <w:p w:rsidR="00863439" w:rsidRDefault="0007075B" w:rsidP="00D641A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Для сведения: к</w:t>
      </w:r>
      <w:r w:rsidR="00D641AA" w:rsidRPr="00D641AA">
        <w:rPr>
          <w:rFonts w:ascii="Segoe UI" w:hAnsi="Segoe UI" w:cs="Segoe UI"/>
          <w:sz w:val="28"/>
          <w:szCs w:val="28"/>
        </w:rPr>
        <w:t xml:space="preserve"> линейным объектам относятся различного рода линии электропередач, связи, трубопроводов, автомобильных дорог, железнодорожных линий и коммуникаций, нефтепроводов, газопроводов, мостов и других подобных сооружений. </w:t>
      </w:r>
    </w:p>
    <w:p w:rsidR="00863439" w:rsidRDefault="00D641AA" w:rsidP="00D641A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641AA">
        <w:rPr>
          <w:rFonts w:ascii="Segoe UI" w:hAnsi="Segoe UI" w:cs="Segoe UI"/>
          <w:sz w:val="28"/>
          <w:szCs w:val="28"/>
        </w:rPr>
        <w:t xml:space="preserve">Линейная амнистия предполагает упрощенный порядок оформления прав на такие объекты недвижимости, построенные до вступления в силу Градостроительного кодекса РФ, то есть до 30 декабря 2004 года. </w:t>
      </w:r>
    </w:p>
    <w:p w:rsidR="000009E7" w:rsidRDefault="005D4053" w:rsidP="00D641A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1D4752">
        <w:rPr>
          <w:rFonts w:ascii="Segoe UI" w:hAnsi="Segoe UI" w:cs="Segoe UI"/>
          <w:sz w:val="28"/>
          <w:szCs w:val="28"/>
        </w:rPr>
        <w:t>З</w:t>
      </w:r>
      <w:r w:rsidR="00D641AA" w:rsidRPr="00D641AA">
        <w:rPr>
          <w:rFonts w:ascii="Segoe UI" w:hAnsi="Segoe UI" w:cs="Segoe UI"/>
          <w:sz w:val="28"/>
          <w:szCs w:val="28"/>
        </w:rPr>
        <w:t>акон позволи</w:t>
      </w:r>
      <w:r w:rsidR="001D4752">
        <w:rPr>
          <w:rFonts w:ascii="Segoe UI" w:hAnsi="Segoe UI" w:cs="Segoe UI"/>
          <w:sz w:val="28"/>
          <w:szCs w:val="28"/>
        </w:rPr>
        <w:t>л</w:t>
      </w:r>
      <w:r w:rsidR="00D641AA" w:rsidRPr="00D641AA">
        <w:rPr>
          <w:rFonts w:ascii="Segoe UI" w:hAnsi="Segoe UI" w:cs="Segoe UI"/>
          <w:sz w:val="28"/>
          <w:szCs w:val="28"/>
        </w:rPr>
        <w:t xml:space="preserve"> решить проблему невозможности оформления по действующему законодательству прав в связи с отсутствием правоустанавливающих документов у </w:t>
      </w:r>
      <w:r>
        <w:rPr>
          <w:rFonts w:ascii="Segoe UI" w:hAnsi="Segoe UI" w:cs="Segoe UI"/>
          <w:sz w:val="28"/>
          <w:szCs w:val="28"/>
        </w:rPr>
        <w:t xml:space="preserve">владельцев </w:t>
      </w:r>
      <w:r w:rsidRPr="005D4053">
        <w:rPr>
          <w:rFonts w:ascii="Segoe UI" w:hAnsi="Segoe UI" w:cs="Segoe UI"/>
          <w:sz w:val="28"/>
          <w:szCs w:val="28"/>
        </w:rPr>
        <w:t>сетей газо-, тепло-, водо- и электроснабжения</w:t>
      </w:r>
      <w:r>
        <w:rPr>
          <w:rFonts w:ascii="Segoe UI" w:hAnsi="Segoe UI" w:cs="Segoe UI"/>
          <w:sz w:val="28"/>
          <w:szCs w:val="28"/>
        </w:rPr>
        <w:t xml:space="preserve">, - отмечает заместитель руководителя Управления </w:t>
      </w:r>
      <w:proofErr w:type="spellStart"/>
      <w:r>
        <w:rPr>
          <w:rFonts w:ascii="Segoe UI" w:hAnsi="Segoe UI" w:cs="Segoe UI"/>
          <w:sz w:val="28"/>
          <w:szCs w:val="28"/>
        </w:rPr>
        <w:t>Росреес</w:t>
      </w:r>
      <w:r w:rsidR="0007075B">
        <w:rPr>
          <w:rFonts w:ascii="Segoe UI" w:hAnsi="Segoe UI" w:cs="Segoe UI"/>
          <w:sz w:val="28"/>
          <w:szCs w:val="28"/>
        </w:rPr>
        <w:t>тра</w:t>
      </w:r>
      <w:proofErr w:type="spellEnd"/>
      <w:r w:rsidR="0007075B">
        <w:rPr>
          <w:rFonts w:ascii="Segoe UI" w:hAnsi="Segoe UI" w:cs="Segoe UI"/>
          <w:sz w:val="28"/>
          <w:szCs w:val="28"/>
        </w:rPr>
        <w:t xml:space="preserve"> по Пермскому краю Светлана И</w:t>
      </w:r>
      <w:r>
        <w:rPr>
          <w:rFonts w:ascii="Segoe UI" w:hAnsi="Segoe UI" w:cs="Segoe UI"/>
          <w:sz w:val="28"/>
          <w:szCs w:val="28"/>
        </w:rPr>
        <w:t xml:space="preserve">льиных. - </w:t>
      </w:r>
      <w:r w:rsidR="00D641AA" w:rsidRPr="00D641AA">
        <w:rPr>
          <w:rFonts w:ascii="Segoe UI" w:hAnsi="Segoe UI" w:cs="Segoe UI"/>
          <w:sz w:val="28"/>
          <w:szCs w:val="28"/>
        </w:rPr>
        <w:t>Такое бесхозяйное положение объектов недвижимости ставит под угрозу сохранность самих объектов, а также оказание услуг населению, которое является непосредственным потребителем жилищно-коммунальных услуг</w:t>
      </w:r>
      <w:r w:rsidR="00854ACA">
        <w:rPr>
          <w:rFonts w:ascii="Segoe UI" w:hAnsi="Segoe UI" w:cs="Segoe UI"/>
          <w:sz w:val="28"/>
          <w:szCs w:val="28"/>
        </w:rPr>
        <w:t>».</w:t>
      </w:r>
      <w:r w:rsidR="00D641AA" w:rsidRPr="00D641AA">
        <w:rPr>
          <w:rFonts w:ascii="Segoe UI" w:hAnsi="Segoe UI" w:cs="Segoe UI"/>
          <w:sz w:val="28"/>
          <w:szCs w:val="28"/>
        </w:rPr>
        <w:t xml:space="preserve"> </w:t>
      </w:r>
    </w:p>
    <w:p w:rsidR="000009E7" w:rsidRDefault="00D641AA" w:rsidP="00D641A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641AA">
        <w:rPr>
          <w:rFonts w:ascii="Segoe UI" w:hAnsi="Segoe UI" w:cs="Segoe UI"/>
          <w:sz w:val="28"/>
          <w:szCs w:val="28"/>
        </w:rPr>
        <w:t xml:space="preserve">В соответствии с Законом до 1 января 2025 года предоставляется возможность установления публичного сервитута в отношении линейного объекта. С таким ходатайством могут обратиться субъекты естественных монополий или операторы связи, эксплуатирующие </w:t>
      </w:r>
      <w:r w:rsidRPr="00D641AA">
        <w:rPr>
          <w:rFonts w:ascii="Segoe UI" w:hAnsi="Segoe UI" w:cs="Segoe UI"/>
          <w:sz w:val="28"/>
          <w:szCs w:val="28"/>
        </w:rPr>
        <w:lastRenderedPageBreak/>
        <w:t xml:space="preserve">соответствующие сооружения для организации оказания услуг населению. </w:t>
      </w:r>
    </w:p>
    <w:p w:rsidR="004E33ED" w:rsidRPr="004E33ED" w:rsidRDefault="004E33ED" w:rsidP="004E33E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</w:t>
      </w:r>
      <w:r w:rsidRPr="004E33ED">
        <w:rPr>
          <w:rFonts w:ascii="Segoe UI" w:hAnsi="Segoe UI" w:cs="Segoe UI"/>
          <w:sz w:val="28"/>
          <w:szCs w:val="28"/>
        </w:rPr>
        <w:t>ешение об установлении публичного сервитута</w:t>
      </w:r>
      <w:r>
        <w:rPr>
          <w:rFonts w:ascii="Segoe UI" w:hAnsi="Segoe UI" w:cs="Segoe UI"/>
          <w:sz w:val="28"/>
          <w:szCs w:val="28"/>
        </w:rPr>
        <w:t xml:space="preserve"> принимает и</w:t>
      </w:r>
      <w:r w:rsidRPr="004E33ED">
        <w:rPr>
          <w:rFonts w:ascii="Segoe UI" w:hAnsi="Segoe UI" w:cs="Segoe UI"/>
          <w:sz w:val="28"/>
          <w:szCs w:val="28"/>
        </w:rPr>
        <w:t>сполнительный орган государственной власти или орган местного самоуправления</w:t>
      </w:r>
      <w:r>
        <w:rPr>
          <w:rFonts w:ascii="Segoe UI" w:hAnsi="Segoe UI" w:cs="Segoe UI"/>
          <w:sz w:val="28"/>
          <w:szCs w:val="28"/>
        </w:rPr>
        <w:t xml:space="preserve"> и в</w:t>
      </w:r>
      <w:r w:rsidRPr="004E33ED">
        <w:rPr>
          <w:rFonts w:ascii="Segoe UI" w:hAnsi="Segoe UI" w:cs="Segoe UI"/>
          <w:sz w:val="28"/>
          <w:szCs w:val="28"/>
        </w:rPr>
        <w:t xml:space="preserve"> течение пяти рабочих дней со дня принятия данного решения направляет в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4E33ED">
        <w:rPr>
          <w:rFonts w:ascii="Segoe UI" w:hAnsi="Segoe UI" w:cs="Segoe UI"/>
          <w:sz w:val="28"/>
          <w:szCs w:val="28"/>
        </w:rPr>
        <w:t xml:space="preserve"> решение об установлении (или о прекращении) публичного сервитута и описание местоположения границ публичного сервитута. </w:t>
      </w:r>
    </w:p>
    <w:p w:rsidR="00286EFB" w:rsidRDefault="001D4752" w:rsidP="00D641A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="00286EFB" w:rsidRPr="00286EFB">
        <w:rPr>
          <w:rFonts w:ascii="Segoe UI" w:hAnsi="Segoe UI" w:cs="Segoe UI"/>
          <w:sz w:val="28"/>
          <w:szCs w:val="28"/>
        </w:rPr>
        <w:t xml:space="preserve"> этом случае право постоянного (бессрочного) пользования или договор аренды земельного участка прекращается на основании решения об установлении публичного сервитута. </w:t>
      </w:r>
      <w:proofErr w:type="spellStart"/>
      <w:r w:rsidR="00286EFB" w:rsidRPr="00286EFB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286EFB" w:rsidRPr="00286EFB">
        <w:rPr>
          <w:rFonts w:ascii="Segoe UI" w:hAnsi="Segoe UI" w:cs="Segoe UI"/>
          <w:sz w:val="28"/>
          <w:szCs w:val="28"/>
        </w:rPr>
        <w:t xml:space="preserve"> снимает с государственного кадастрового учета земельный участок, государственный кадастровый учет которого и (или) государственная регистрация прав на который осуществлены до 1 сентября 2018 года, в случае, если право постоянного (бессрочного) пользования таким земельным участком или право аренды такого земельного участка переоформлено на публичный сервитут. </w:t>
      </w:r>
    </w:p>
    <w:p w:rsidR="009C7503" w:rsidRPr="00B3470C" w:rsidRDefault="004863B5" w:rsidP="009C750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3470C">
        <w:rPr>
          <w:rFonts w:ascii="Segoe UI" w:hAnsi="Segoe UI" w:cs="Segoe UI"/>
          <w:sz w:val="28"/>
          <w:szCs w:val="28"/>
        </w:rPr>
        <w:t>«</w:t>
      </w:r>
      <w:r w:rsidR="009C7503" w:rsidRPr="00B3470C">
        <w:rPr>
          <w:rFonts w:ascii="Segoe UI" w:hAnsi="Segoe UI" w:cs="Segoe UI"/>
          <w:sz w:val="28"/>
          <w:szCs w:val="28"/>
        </w:rPr>
        <w:t xml:space="preserve">Закон рассчитан на решение проблем </w:t>
      </w:r>
      <w:proofErr w:type="spellStart"/>
      <w:r w:rsidR="009C7503" w:rsidRPr="00B3470C">
        <w:rPr>
          <w:rFonts w:ascii="Segoe UI" w:hAnsi="Segoe UI" w:cs="Segoe UI"/>
          <w:sz w:val="28"/>
          <w:szCs w:val="28"/>
        </w:rPr>
        <w:t>легитимизации</w:t>
      </w:r>
      <w:proofErr w:type="spellEnd"/>
      <w:r w:rsidR="009C7503" w:rsidRPr="00B3470C">
        <w:rPr>
          <w:rFonts w:ascii="Segoe UI" w:hAnsi="Segoe UI" w:cs="Segoe UI"/>
          <w:sz w:val="28"/>
          <w:szCs w:val="28"/>
        </w:rPr>
        <w:t xml:space="preserve"> прав на неоформленные линейные объекты, созданные до введения в дейс</w:t>
      </w:r>
      <w:r w:rsidRPr="00B3470C">
        <w:rPr>
          <w:rFonts w:ascii="Segoe UI" w:hAnsi="Segoe UI" w:cs="Segoe UI"/>
          <w:sz w:val="28"/>
          <w:szCs w:val="28"/>
        </w:rPr>
        <w:t xml:space="preserve">твие Градостроительного кодекса, - отмечает начальник </w:t>
      </w:r>
      <w:r w:rsidR="00385168">
        <w:rPr>
          <w:rFonts w:ascii="Segoe UI" w:hAnsi="Segoe UI" w:cs="Segoe UI"/>
          <w:sz w:val="28"/>
          <w:szCs w:val="28"/>
        </w:rPr>
        <w:t>У</w:t>
      </w:r>
      <w:r w:rsidRPr="00B3470C">
        <w:rPr>
          <w:rFonts w:ascii="Segoe UI" w:hAnsi="Segoe UI" w:cs="Segoe UI"/>
          <w:sz w:val="28"/>
          <w:szCs w:val="28"/>
        </w:rPr>
        <w:t xml:space="preserve">правления имущественных отношений Администрации Соликамского городского округа Ольга Колинко. - </w:t>
      </w:r>
      <w:r w:rsidR="009C7503" w:rsidRPr="00B3470C">
        <w:rPr>
          <w:rFonts w:ascii="Segoe UI" w:hAnsi="Segoe UI" w:cs="Segoe UI"/>
          <w:sz w:val="28"/>
          <w:szCs w:val="28"/>
        </w:rPr>
        <w:t>На территории Соликамского городского округа активно заключаются публичные сервитуты с организациями ПАО «</w:t>
      </w:r>
      <w:proofErr w:type="spellStart"/>
      <w:r w:rsidR="009C7503" w:rsidRPr="00B3470C">
        <w:rPr>
          <w:rFonts w:ascii="Segoe UI" w:hAnsi="Segoe UI" w:cs="Segoe UI"/>
          <w:sz w:val="28"/>
          <w:szCs w:val="28"/>
        </w:rPr>
        <w:t>Россети</w:t>
      </w:r>
      <w:proofErr w:type="spellEnd"/>
      <w:r w:rsidR="009C7503" w:rsidRPr="00B3470C">
        <w:rPr>
          <w:rFonts w:ascii="Segoe UI" w:hAnsi="Segoe UI" w:cs="Segoe UI"/>
          <w:sz w:val="28"/>
          <w:szCs w:val="28"/>
        </w:rPr>
        <w:t xml:space="preserve"> Урал» и АО «Газпром газораспределение Пермь».</w:t>
      </w:r>
      <w:r w:rsidRPr="00B3470C">
        <w:rPr>
          <w:rFonts w:ascii="Segoe UI" w:hAnsi="Segoe UI" w:cs="Segoe UI"/>
          <w:sz w:val="28"/>
          <w:szCs w:val="28"/>
        </w:rPr>
        <w:t xml:space="preserve"> Н</w:t>
      </w:r>
      <w:r w:rsidR="009C7503" w:rsidRPr="00B3470C">
        <w:rPr>
          <w:rFonts w:ascii="Segoe UI" w:hAnsi="Segoe UI" w:cs="Segoe UI"/>
          <w:sz w:val="28"/>
          <w:szCs w:val="28"/>
        </w:rPr>
        <w:t xml:space="preserve">а сегодняшний день зарегистрировано </w:t>
      </w:r>
      <w:r w:rsidRPr="00B3470C">
        <w:rPr>
          <w:rFonts w:ascii="Segoe UI" w:hAnsi="Segoe UI" w:cs="Segoe UI"/>
          <w:sz w:val="28"/>
          <w:szCs w:val="28"/>
        </w:rPr>
        <w:t>25 публичных сервитутов с ПАО «</w:t>
      </w:r>
      <w:proofErr w:type="spellStart"/>
      <w:r w:rsidRPr="00B3470C">
        <w:rPr>
          <w:rFonts w:ascii="Segoe UI" w:hAnsi="Segoe UI" w:cs="Segoe UI"/>
          <w:sz w:val="28"/>
          <w:szCs w:val="28"/>
        </w:rPr>
        <w:t>Россети</w:t>
      </w:r>
      <w:proofErr w:type="spellEnd"/>
      <w:r w:rsidRPr="00B3470C">
        <w:rPr>
          <w:rFonts w:ascii="Segoe UI" w:hAnsi="Segoe UI" w:cs="Segoe UI"/>
          <w:sz w:val="28"/>
          <w:szCs w:val="28"/>
        </w:rPr>
        <w:t xml:space="preserve">» и 7 сервитутов с Газпромом. </w:t>
      </w:r>
      <w:r w:rsidR="00B3470C" w:rsidRPr="00B3470C">
        <w:rPr>
          <w:rFonts w:ascii="Segoe UI" w:hAnsi="Segoe UI" w:cs="Segoe UI"/>
          <w:sz w:val="28"/>
          <w:szCs w:val="28"/>
        </w:rPr>
        <w:t xml:space="preserve">Необходимость заключения публичных сервитутов обусловлена, в том числе, с реализацией госпрограммы по газификации населения, </w:t>
      </w:r>
      <w:r w:rsidR="009C7503" w:rsidRPr="00B3470C">
        <w:rPr>
          <w:rFonts w:ascii="Segoe UI" w:hAnsi="Segoe UI" w:cs="Segoe UI"/>
          <w:sz w:val="28"/>
          <w:szCs w:val="28"/>
        </w:rPr>
        <w:t>проведени</w:t>
      </w:r>
      <w:r w:rsidR="00B3470C" w:rsidRPr="00B3470C">
        <w:rPr>
          <w:rFonts w:ascii="Segoe UI" w:hAnsi="Segoe UI" w:cs="Segoe UI"/>
          <w:sz w:val="28"/>
          <w:szCs w:val="28"/>
        </w:rPr>
        <w:t>я</w:t>
      </w:r>
      <w:r w:rsidR="009C7503" w:rsidRPr="00B3470C">
        <w:rPr>
          <w:rFonts w:ascii="Segoe UI" w:hAnsi="Segoe UI" w:cs="Segoe UI"/>
          <w:sz w:val="28"/>
          <w:szCs w:val="28"/>
        </w:rPr>
        <w:t xml:space="preserve"> электричества в</w:t>
      </w:r>
      <w:r w:rsidR="00B3470C" w:rsidRPr="00B3470C">
        <w:rPr>
          <w:rFonts w:ascii="Segoe UI" w:hAnsi="Segoe UI" w:cs="Segoe UI"/>
          <w:sz w:val="28"/>
          <w:szCs w:val="28"/>
        </w:rPr>
        <w:t xml:space="preserve"> более удаленные населенные пун</w:t>
      </w:r>
      <w:r w:rsidR="009C7503" w:rsidRPr="00B3470C">
        <w:rPr>
          <w:rFonts w:ascii="Segoe UI" w:hAnsi="Segoe UI" w:cs="Segoe UI"/>
          <w:sz w:val="28"/>
          <w:szCs w:val="28"/>
        </w:rPr>
        <w:t xml:space="preserve">кты для благоустройства жизни </w:t>
      </w:r>
      <w:r w:rsidR="00B3470C" w:rsidRPr="00B3470C">
        <w:rPr>
          <w:rFonts w:ascii="Segoe UI" w:hAnsi="Segoe UI" w:cs="Segoe UI"/>
          <w:sz w:val="28"/>
          <w:szCs w:val="28"/>
        </w:rPr>
        <w:t>наших земляков».</w:t>
      </w:r>
      <w:r w:rsidR="009C7503" w:rsidRPr="00B3470C">
        <w:rPr>
          <w:rFonts w:ascii="Segoe UI" w:hAnsi="Segoe UI" w:cs="Segoe UI"/>
          <w:sz w:val="28"/>
          <w:szCs w:val="28"/>
        </w:rPr>
        <w:t xml:space="preserve">   </w:t>
      </w:r>
    </w:p>
    <w:p w:rsidR="00164201" w:rsidRDefault="00D641AA" w:rsidP="00D641A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641AA">
        <w:rPr>
          <w:rFonts w:ascii="Segoe UI" w:hAnsi="Segoe UI" w:cs="Segoe UI"/>
          <w:sz w:val="28"/>
          <w:szCs w:val="28"/>
        </w:rPr>
        <w:t>Также закон устанавливает возможность аренды земельного участка, находящегося в государственной или муниципальной собственности, без проведения торгов для размещения объектов Единой системы газоснабжения организацией, являющейся собственником такой системы (в том числе в случае, если земельный участок предназначен для пользования недрами).</w:t>
      </w:r>
    </w:p>
    <w:p w:rsidR="000009E7" w:rsidRDefault="00D641AA" w:rsidP="00D641A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641AA">
        <w:rPr>
          <w:rFonts w:ascii="Segoe UI" w:hAnsi="Segoe UI" w:cs="Segoe UI"/>
          <w:sz w:val="28"/>
          <w:szCs w:val="28"/>
        </w:rPr>
        <w:t xml:space="preserve"> Законом устанавливается, что в период до 1 января 2025 года государственный кадастровый учет и государственная регистрация прав линейных объектов осуществляются на основании технического плана, </w:t>
      </w:r>
      <w:r w:rsidRPr="00D641AA">
        <w:rPr>
          <w:rFonts w:ascii="Segoe UI" w:hAnsi="Segoe UI" w:cs="Segoe UI"/>
          <w:sz w:val="28"/>
          <w:szCs w:val="28"/>
        </w:rPr>
        <w:lastRenderedPageBreak/>
        <w:t xml:space="preserve">подготовленного в соответствии с декларацией, составленной самим правообладателем. Несмотря на внесенные поправки, в некоторых случаях оформление прав на линейные объекты может затрагивать права третьих лиц в части пользования земельными участками и принадлежности линейных объектов. Вместе с тем оформление публичного сервитута предусматривает опубликование сведений о его возможном установлении в средствах массовой информации. Таким образом, заинтересованные лица могут направить свои возражения. </w:t>
      </w:r>
    </w:p>
    <w:p w:rsidR="0007075B" w:rsidRDefault="004E33ED" w:rsidP="00D641AA">
      <w:pPr>
        <w:spacing w:after="0" w:line="240" w:lineRule="auto"/>
        <w:ind w:firstLine="709"/>
        <w:jc w:val="both"/>
      </w:pPr>
      <w:r>
        <w:rPr>
          <w:rFonts w:ascii="Segoe UI" w:hAnsi="Segoe UI" w:cs="Segoe UI"/>
          <w:sz w:val="28"/>
          <w:szCs w:val="28"/>
        </w:rPr>
        <w:t>Н</w:t>
      </w:r>
      <w:r w:rsidR="00D641AA" w:rsidRPr="00D641AA">
        <w:rPr>
          <w:rFonts w:ascii="Segoe UI" w:hAnsi="Segoe UI" w:cs="Segoe UI"/>
          <w:sz w:val="28"/>
          <w:szCs w:val="28"/>
        </w:rPr>
        <w:t>адлежаще оформленные права на линейные объекты позволят обеспечить, в том числе качественное</w:t>
      </w:r>
      <w:r>
        <w:rPr>
          <w:rFonts w:ascii="Segoe UI" w:hAnsi="Segoe UI" w:cs="Segoe UI"/>
          <w:sz w:val="28"/>
          <w:szCs w:val="28"/>
        </w:rPr>
        <w:t xml:space="preserve"> и бесперебойное функционирование таких объектов в </w:t>
      </w:r>
      <w:r w:rsidR="00D641AA" w:rsidRPr="00D641AA">
        <w:rPr>
          <w:rFonts w:ascii="Segoe UI" w:hAnsi="Segoe UI" w:cs="Segoe UI"/>
          <w:sz w:val="28"/>
          <w:szCs w:val="28"/>
        </w:rPr>
        <w:t>интересах населения.</w:t>
      </w:r>
      <w:r w:rsidR="00D641AA">
        <w:t xml:space="preserve"> </w:t>
      </w:r>
    </w:p>
    <w:p w:rsidR="0007075B" w:rsidRDefault="0007075B" w:rsidP="00D641AA">
      <w:pPr>
        <w:spacing w:after="0" w:line="240" w:lineRule="auto"/>
        <w:ind w:firstLine="709"/>
        <w:jc w:val="both"/>
      </w:pPr>
    </w:p>
    <w:p w:rsidR="0007075B" w:rsidRPr="0007075B" w:rsidRDefault="0007075B" w:rsidP="0007075B">
      <w:pPr>
        <w:spacing w:after="0" w:line="240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* </w:t>
      </w:r>
      <w:r w:rsidRPr="0007075B">
        <w:rPr>
          <w:rFonts w:ascii="Segoe UI" w:hAnsi="Segoe UI" w:cs="Segoe UI"/>
        </w:rPr>
        <w:t>Закон № 430-ФЗ «О внесении изменений в Земельный кодекс Российской Федерации и отдельные законодательные акты Российской Федерации» (далее - Закон № 430-ФЗ.</w:t>
      </w:r>
    </w:p>
    <w:p w:rsidR="0007075B" w:rsidRDefault="0007075B" w:rsidP="00D641AA">
      <w:pPr>
        <w:spacing w:after="0" w:line="240" w:lineRule="auto"/>
        <w:ind w:firstLine="709"/>
        <w:jc w:val="both"/>
      </w:pPr>
    </w:p>
    <w:p w:rsidR="001E55A7" w:rsidRDefault="005C0216" w:rsidP="00D641AA">
      <w:pPr>
        <w:spacing w:after="0" w:line="240" w:lineRule="auto"/>
        <w:ind w:firstLine="709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4pt" o:ole="" o:preferrelative="t" stroked="f">
            <v:imagedata r:id="rId6" o:title=""/>
          </v:rect>
          <o:OLEObject Type="Embed" ProgID="StaticMetafile" ShapeID="_x0000_i1025" DrawAspect="Content" ObjectID="_1772262757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D43A18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71EF"/>
    <w:multiLevelType w:val="hybridMultilevel"/>
    <w:tmpl w:val="F1A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381D"/>
    <w:multiLevelType w:val="hybridMultilevel"/>
    <w:tmpl w:val="00286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D397D"/>
    <w:multiLevelType w:val="hybridMultilevel"/>
    <w:tmpl w:val="07A46B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CE7607"/>
    <w:multiLevelType w:val="hybridMultilevel"/>
    <w:tmpl w:val="9A5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5B504C"/>
    <w:multiLevelType w:val="hybridMultilevel"/>
    <w:tmpl w:val="FD5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A7"/>
    <w:rsid w:val="000009E7"/>
    <w:rsid w:val="0000167E"/>
    <w:rsid w:val="0000686F"/>
    <w:rsid w:val="0001070E"/>
    <w:rsid w:val="00033FF4"/>
    <w:rsid w:val="00042630"/>
    <w:rsid w:val="00043AB6"/>
    <w:rsid w:val="0005026E"/>
    <w:rsid w:val="00061FC8"/>
    <w:rsid w:val="00062292"/>
    <w:rsid w:val="0007075B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1DB6"/>
    <w:rsid w:val="000D58CC"/>
    <w:rsid w:val="000E381D"/>
    <w:rsid w:val="000E4980"/>
    <w:rsid w:val="000F557E"/>
    <w:rsid w:val="000F5AC9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622CC"/>
    <w:rsid w:val="00164201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D4752"/>
    <w:rsid w:val="001E2C12"/>
    <w:rsid w:val="001E55A7"/>
    <w:rsid w:val="001F1455"/>
    <w:rsid w:val="00200244"/>
    <w:rsid w:val="002026A1"/>
    <w:rsid w:val="002407FC"/>
    <w:rsid w:val="002422CE"/>
    <w:rsid w:val="00245697"/>
    <w:rsid w:val="002600EC"/>
    <w:rsid w:val="00263082"/>
    <w:rsid w:val="002646F2"/>
    <w:rsid w:val="00266BAD"/>
    <w:rsid w:val="0028425D"/>
    <w:rsid w:val="00286EFB"/>
    <w:rsid w:val="0029239A"/>
    <w:rsid w:val="002A1CC8"/>
    <w:rsid w:val="002A4257"/>
    <w:rsid w:val="002A513C"/>
    <w:rsid w:val="002A69D0"/>
    <w:rsid w:val="002D11C5"/>
    <w:rsid w:val="002D4113"/>
    <w:rsid w:val="002E3BD5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5168"/>
    <w:rsid w:val="00386A5F"/>
    <w:rsid w:val="00392407"/>
    <w:rsid w:val="003A24AC"/>
    <w:rsid w:val="003B2EDE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863B5"/>
    <w:rsid w:val="004A06B1"/>
    <w:rsid w:val="004B099D"/>
    <w:rsid w:val="004B59D8"/>
    <w:rsid w:val="004C0869"/>
    <w:rsid w:val="004C6841"/>
    <w:rsid w:val="004D0604"/>
    <w:rsid w:val="004E33ED"/>
    <w:rsid w:val="004E7286"/>
    <w:rsid w:val="004F09AB"/>
    <w:rsid w:val="004F7300"/>
    <w:rsid w:val="005079AB"/>
    <w:rsid w:val="005118FE"/>
    <w:rsid w:val="00512CC6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B5EE7"/>
    <w:rsid w:val="005C0216"/>
    <w:rsid w:val="005C3E68"/>
    <w:rsid w:val="005C4403"/>
    <w:rsid w:val="005C7EFA"/>
    <w:rsid w:val="005D4053"/>
    <w:rsid w:val="005D75B8"/>
    <w:rsid w:val="005E1208"/>
    <w:rsid w:val="005E2630"/>
    <w:rsid w:val="005E5AA9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95FDB"/>
    <w:rsid w:val="006A09D8"/>
    <w:rsid w:val="006A7CB1"/>
    <w:rsid w:val="006B7769"/>
    <w:rsid w:val="006D2254"/>
    <w:rsid w:val="006D4B31"/>
    <w:rsid w:val="006D736F"/>
    <w:rsid w:val="006E05BD"/>
    <w:rsid w:val="006E1B78"/>
    <w:rsid w:val="006E2377"/>
    <w:rsid w:val="006E2470"/>
    <w:rsid w:val="006F6D52"/>
    <w:rsid w:val="00705106"/>
    <w:rsid w:val="00710A47"/>
    <w:rsid w:val="00710B81"/>
    <w:rsid w:val="0071693A"/>
    <w:rsid w:val="00717731"/>
    <w:rsid w:val="0072162F"/>
    <w:rsid w:val="00722AF6"/>
    <w:rsid w:val="00725F17"/>
    <w:rsid w:val="00726FEC"/>
    <w:rsid w:val="00734C9A"/>
    <w:rsid w:val="007403A9"/>
    <w:rsid w:val="00751102"/>
    <w:rsid w:val="00781AA6"/>
    <w:rsid w:val="007862AE"/>
    <w:rsid w:val="00786EED"/>
    <w:rsid w:val="007871AF"/>
    <w:rsid w:val="007A3F9F"/>
    <w:rsid w:val="007C1CF6"/>
    <w:rsid w:val="007C7DE8"/>
    <w:rsid w:val="007D7CB3"/>
    <w:rsid w:val="007E208D"/>
    <w:rsid w:val="008036D3"/>
    <w:rsid w:val="008047BE"/>
    <w:rsid w:val="008215EA"/>
    <w:rsid w:val="00821737"/>
    <w:rsid w:val="00832779"/>
    <w:rsid w:val="008339E8"/>
    <w:rsid w:val="0084227F"/>
    <w:rsid w:val="00845982"/>
    <w:rsid w:val="008476AF"/>
    <w:rsid w:val="00854927"/>
    <w:rsid w:val="00854ACA"/>
    <w:rsid w:val="00863439"/>
    <w:rsid w:val="00863A58"/>
    <w:rsid w:val="00867467"/>
    <w:rsid w:val="00886E79"/>
    <w:rsid w:val="008A0A30"/>
    <w:rsid w:val="008A1123"/>
    <w:rsid w:val="008B26D2"/>
    <w:rsid w:val="008B733C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C7503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AF2E81"/>
    <w:rsid w:val="00B03012"/>
    <w:rsid w:val="00B059E4"/>
    <w:rsid w:val="00B07B31"/>
    <w:rsid w:val="00B109B4"/>
    <w:rsid w:val="00B22FD0"/>
    <w:rsid w:val="00B23ACA"/>
    <w:rsid w:val="00B3470C"/>
    <w:rsid w:val="00B40C5E"/>
    <w:rsid w:val="00B52ABF"/>
    <w:rsid w:val="00B60907"/>
    <w:rsid w:val="00B67D79"/>
    <w:rsid w:val="00B906CC"/>
    <w:rsid w:val="00BA51CD"/>
    <w:rsid w:val="00BA61AD"/>
    <w:rsid w:val="00BB4CC5"/>
    <w:rsid w:val="00BC1240"/>
    <w:rsid w:val="00BD04E0"/>
    <w:rsid w:val="00BD325C"/>
    <w:rsid w:val="00BE7B09"/>
    <w:rsid w:val="00BF19B5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09E9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E085B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3A18"/>
    <w:rsid w:val="00D44B60"/>
    <w:rsid w:val="00D44D8C"/>
    <w:rsid w:val="00D631BF"/>
    <w:rsid w:val="00D641AA"/>
    <w:rsid w:val="00D95632"/>
    <w:rsid w:val="00DA1157"/>
    <w:rsid w:val="00DD1006"/>
    <w:rsid w:val="00DD16EA"/>
    <w:rsid w:val="00DD32A8"/>
    <w:rsid w:val="00DF1F89"/>
    <w:rsid w:val="00DF2298"/>
    <w:rsid w:val="00E02EE9"/>
    <w:rsid w:val="00E206A7"/>
    <w:rsid w:val="00E24679"/>
    <w:rsid w:val="00E30881"/>
    <w:rsid w:val="00E32F75"/>
    <w:rsid w:val="00E374B9"/>
    <w:rsid w:val="00E4253E"/>
    <w:rsid w:val="00E46DB0"/>
    <w:rsid w:val="00E55A7B"/>
    <w:rsid w:val="00E65FCE"/>
    <w:rsid w:val="00E73DFE"/>
    <w:rsid w:val="00E81841"/>
    <w:rsid w:val="00E823D5"/>
    <w:rsid w:val="00E824C1"/>
    <w:rsid w:val="00E87A0D"/>
    <w:rsid w:val="00EA2BCE"/>
    <w:rsid w:val="00EC10FA"/>
    <w:rsid w:val="00EC34D1"/>
    <w:rsid w:val="00EC3D13"/>
    <w:rsid w:val="00EC42E3"/>
    <w:rsid w:val="00EC660D"/>
    <w:rsid w:val="00ED04AC"/>
    <w:rsid w:val="00ED082F"/>
    <w:rsid w:val="00ED2BF6"/>
    <w:rsid w:val="00EE3A5A"/>
    <w:rsid w:val="00EF2E58"/>
    <w:rsid w:val="00EF4631"/>
    <w:rsid w:val="00EF64F1"/>
    <w:rsid w:val="00EF6950"/>
    <w:rsid w:val="00F03385"/>
    <w:rsid w:val="00F06E05"/>
    <w:rsid w:val="00F06EB5"/>
    <w:rsid w:val="00F34D0E"/>
    <w:rsid w:val="00F45833"/>
    <w:rsid w:val="00F47AF8"/>
    <w:rsid w:val="00F55BC7"/>
    <w:rsid w:val="00F57ED3"/>
    <w:rsid w:val="00F66D57"/>
    <w:rsid w:val="00F73A7E"/>
    <w:rsid w:val="00F85DB8"/>
    <w:rsid w:val="00F9594D"/>
    <w:rsid w:val="00F95C89"/>
    <w:rsid w:val="00FA2BE4"/>
    <w:rsid w:val="00FA3C06"/>
    <w:rsid w:val="00FA3C07"/>
    <w:rsid w:val="00FA50B4"/>
    <w:rsid w:val="00FB23AA"/>
    <w:rsid w:val="00FD0CB6"/>
    <w:rsid w:val="00FE5E1E"/>
    <w:rsid w:val="00FE7CEE"/>
    <w:rsid w:val="00FF4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B93DEB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Моргун Диляра Дарвиновна</cp:lastModifiedBy>
  <cp:revision>2</cp:revision>
  <cp:lastPrinted>2022-05-26T10:23:00Z</cp:lastPrinted>
  <dcterms:created xsi:type="dcterms:W3CDTF">2024-03-18T05:26:00Z</dcterms:created>
  <dcterms:modified xsi:type="dcterms:W3CDTF">2024-03-18T05:26:00Z</dcterms:modified>
</cp:coreProperties>
</file>