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Финансового управления Администрации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Суксунского муниципального района за 2018 год</w:t>
      </w:r>
    </w:p>
    <w:p w:rsidR="00B75DCF" w:rsidRPr="00FD7B3B" w:rsidRDefault="00B75DCF" w:rsidP="00B5286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F648BE">
        <w:rPr>
          <w:rFonts w:ascii="Times New Roman" w:hAnsi="Times New Roman"/>
          <w:sz w:val="28"/>
          <w:szCs w:val="28"/>
        </w:rPr>
        <w:t>05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F648BE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F648BE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F648BE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F648BE">
        <w:rPr>
          <w:rFonts w:ascii="Times New Roman" w:hAnsi="Times New Roman"/>
          <w:sz w:val="28"/>
          <w:szCs w:val="28"/>
        </w:rPr>
        <w:t>5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работы Ревизионной комиссии Суксунского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</w:t>
      </w:r>
      <w:r w:rsidR="00B528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муниципального района от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13.03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бюджетной отчетности Финансового управления Администрации Су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 за 2018 год»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проведено контрольное меропри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муниципального района (далее – Финансовое управление)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2018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26E6B" w:rsidRPr="00D26673" w:rsidRDefault="00B968EE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период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с 13.03.2019 по 26.03.2019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2018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>ветствие требованиям статьей 264.1, 264.2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 от 28.12.2010 № 191н (с учетом изменений и дополнений) (далее – И</w:t>
      </w:r>
      <w:r w:rsidRPr="00F70E96">
        <w:rPr>
          <w:rFonts w:ascii="Times New Roman" w:hAnsi="Times New Roman"/>
          <w:sz w:val="28"/>
          <w:szCs w:val="28"/>
        </w:rPr>
        <w:t>н</w:t>
      </w:r>
      <w:r w:rsidRPr="00F70E96">
        <w:rPr>
          <w:rFonts w:ascii="Times New Roman" w:hAnsi="Times New Roman"/>
          <w:sz w:val="28"/>
          <w:szCs w:val="28"/>
        </w:rPr>
        <w:t>струкция № 191н), по составу и содержанию;</w:t>
      </w:r>
      <w:proofErr w:type="gramEnd"/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2018 год.</w:t>
      </w:r>
    </w:p>
    <w:p w:rsidR="001943F2" w:rsidRPr="007203F2" w:rsidRDefault="001943F2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Финансовое управление Администрации Суксунского муниципального ра</w:t>
      </w:r>
      <w:r w:rsidRPr="00F70E96">
        <w:rPr>
          <w:rFonts w:ascii="Times New Roman" w:hAnsi="Times New Roman"/>
          <w:sz w:val="28"/>
          <w:szCs w:val="28"/>
        </w:rPr>
        <w:t>й</w:t>
      </w:r>
      <w:r w:rsidRPr="00F70E96">
        <w:rPr>
          <w:rFonts w:ascii="Times New Roman" w:hAnsi="Times New Roman"/>
          <w:sz w:val="28"/>
          <w:szCs w:val="28"/>
        </w:rPr>
        <w:t>она является отраслевым (функциональным) органом Администрации Суксунск</w:t>
      </w:r>
      <w:r w:rsidRPr="00F70E96">
        <w:rPr>
          <w:rFonts w:ascii="Times New Roman" w:hAnsi="Times New Roman"/>
          <w:sz w:val="28"/>
          <w:szCs w:val="28"/>
        </w:rPr>
        <w:t>о</w:t>
      </w:r>
      <w:r w:rsidRPr="00F70E96">
        <w:rPr>
          <w:rFonts w:ascii="Times New Roman" w:hAnsi="Times New Roman"/>
          <w:sz w:val="28"/>
          <w:szCs w:val="28"/>
        </w:rPr>
        <w:t>го муниципального района, обеспечивающим проведение единой финансовой и налоговой политики в Суксунском муниципальном районе, а так же составление проекта и исполнение бюджета района, составление отчета о его исполнении, осуществление финансового контроля за сохранностью, эффективным и целевым использованием бюджетных средств, осуществление контроля за организацией бухгалтерского учета и отчетности в муниципальных</w:t>
      </w:r>
      <w:proofErr w:type="gramEnd"/>
      <w:r w:rsidRPr="00F70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0E96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F70E96">
        <w:rPr>
          <w:rFonts w:ascii="Times New Roman" w:hAnsi="Times New Roman"/>
          <w:sz w:val="28"/>
          <w:szCs w:val="28"/>
        </w:rPr>
        <w:t>, финансиру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мых из бюджета Суксунского муниципального района.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Финансовое управление осуществляет свою деятельность на основании П</w:t>
      </w:r>
      <w:r w:rsidRPr="00F70E96">
        <w:rPr>
          <w:rFonts w:ascii="Times New Roman" w:hAnsi="Times New Roman"/>
          <w:sz w:val="28"/>
          <w:szCs w:val="28"/>
        </w:rPr>
        <w:t>о</w:t>
      </w:r>
      <w:r w:rsidRPr="00F70E96">
        <w:rPr>
          <w:rFonts w:ascii="Times New Roman" w:hAnsi="Times New Roman"/>
          <w:sz w:val="28"/>
          <w:szCs w:val="28"/>
        </w:rPr>
        <w:t>ложения о Финансовом управлении Администрации Суксунского муниципальн</w:t>
      </w:r>
      <w:r w:rsidRPr="00F70E96">
        <w:rPr>
          <w:rFonts w:ascii="Times New Roman" w:hAnsi="Times New Roman"/>
          <w:sz w:val="28"/>
          <w:szCs w:val="28"/>
        </w:rPr>
        <w:t>о</w:t>
      </w:r>
      <w:r w:rsidRPr="00F70E96">
        <w:rPr>
          <w:rFonts w:ascii="Times New Roman" w:hAnsi="Times New Roman"/>
          <w:sz w:val="28"/>
          <w:szCs w:val="28"/>
        </w:rPr>
        <w:t>го района, утвержденного Решением Земского собрания Суксунского муниц</w:t>
      </w:r>
      <w:r w:rsidRPr="00F70E96">
        <w:rPr>
          <w:rFonts w:ascii="Times New Roman" w:hAnsi="Times New Roman"/>
          <w:sz w:val="28"/>
          <w:szCs w:val="28"/>
        </w:rPr>
        <w:t>и</w:t>
      </w:r>
      <w:r w:rsidRPr="00F70E96">
        <w:rPr>
          <w:rFonts w:ascii="Times New Roman" w:hAnsi="Times New Roman"/>
          <w:sz w:val="28"/>
          <w:szCs w:val="28"/>
        </w:rPr>
        <w:t>пального района от 28.02.2011 № 156 «Об утверждении Положения о Финансовом управлении Администрации Суксунского муниципального района».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lastRenderedPageBreak/>
        <w:t>Финансовое управление не имеет подведомственных участников бюджетн</w:t>
      </w:r>
      <w:r w:rsidRPr="00F70E96">
        <w:rPr>
          <w:rFonts w:ascii="Times New Roman" w:hAnsi="Times New Roman"/>
          <w:sz w:val="28"/>
          <w:szCs w:val="28"/>
        </w:rPr>
        <w:t>о</w:t>
      </w:r>
      <w:r w:rsidRPr="00F70E96">
        <w:rPr>
          <w:rFonts w:ascii="Times New Roman" w:hAnsi="Times New Roman"/>
          <w:sz w:val="28"/>
          <w:szCs w:val="28"/>
        </w:rPr>
        <w:t>го процесса, учреждений и муниципальных унитарных предприятий.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Руководителем Финансового управления является исполняющая обязанн</w:t>
      </w:r>
      <w:r w:rsidRPr="00F70E96">
        <w:rPr>
          <w:rFonts w:ascii="Times New Roman" w:hAnsi="Times New Roman"/>
          <w:sz w:val="28"/>
          <w:szCs w:val="28"/>
        </w:rPr>
        <w:t>о</w:t>
      </w:r>
      <w:r w:rsidRPr="00F70E96">
        <w:rPr>
          <w:rFonts w:ascii="Times New Roman" w:hAnsi="Times New Roman"/>
          <w:sz w:val="28"/>
          <w:szCs w:val="28"/>
        </w:rPr>
        <w:t>сти начальника Финансового управления, начальник отдела операционно-кассового обслуживания Анциферова С</w:t>
      </w:r>
      <w:r w:rsidR="005F7D82">
        <w:rPr>
          <w:rFonts w:ascii="Times New Roman" w:hAnsi="Times New Roman"/>
          <w:sz w:val="28"/>
          <w:szCs w:val="28"/>
        </w:rPr>
        <w:t>ветлана</w:t>
      </w:r>
      <w:r w:rsidRPr="00F70E96">
        <w:rPr>
          <w:rFonts w:ascii="Times New Roman" w:hAnsi="Times New Roman"/>
          <w:sz w:val="28"/>
          <w:szCs w:val="28"/>
        </w:rPr>
        <w:t xml:space="preserve"> Ю</w:t>
      </w:r>
      <w:r w:rsidR="005F7D82">
        <w:rPr>
          <w:rFonts w:ascii="Times New Roman" w:hAnsi="Times New Roman"/>
          <w:sz w:val="28"/>
          <w:szCs w:val="28"/>
        </w:rPr>
        <w:t>рьевна</w:t>
      </w:r>
      <w:r w:rsidRPr="00F70E96">
        <w:rPr>
          <w:rFonts w:ascii="Times New Roman" w:hAnsi="Times New Roman"/>
          <w:sz w:val="28"/>
          <w:szCs w:val="28"/>
        </w:rPr>
        <w:t>, назначенная на дол</w:t>
      </w:r>
      <w:r w:rsidRPr="00F70E96">
        <w:rPr>
          <w:rFonts w:ascii="Times New Roman" w:hAnsi="Times New Roman"/>
          <w:sz w:val="28"/>
          <w:szCs w:val="28"/>
        </w:rPr>
        <w:t>ж</w:t>
      </w:r>
      <w:r w:rsidRPr="00F70E96">
        <w:rPr>
          <w:rFonts w:ascii="Times New Roman" w:hAnsi="Times New Roman"/>
          <w:sz w:val="28"/>
          <w:szCs w:val="28"/>
        </w:rPr>
        <w:t xml:space="preserve">ность распоряжением Администрации Суксунского муниципального района от 08.12.2014 № 69-л «О возложении </w:t>
      </w:r>
      <w:proofErr w:type="gramStart"/>
      <w:r w:rsidRPr="00F70E96">
        <w:rPr>
          <w:rFonts w:ascii="Times New Roman" w:hAnsi="Times New Roman"/>
          <w:sz w:val="28"/>
          <w:szCs w:val="28"/>
        </w:rPr>
        <w:t>исполнения обязанностей начальника Фина</w:t>
      </w:r>
      <w:r w:rsidRPr="00F70E96">
        <w:rPr>
          <w:rFonts w:ascii="Times New Roman" w:hAnsi="Times New Roman"/>
          <w:sz w:val="28"/>
          <w:szCs w:val="28"/>
        </w:rPr>
        <w:t>н</w:t>
      </w:r>
      <w:r w:rsidRPr="00F70E96">
        <w:rPr>
          <w:rFonts w:ascii="Times New Roman" w:hAnsi="Times New Roman"/>
          <w:sz w:val="28"/>
          <w:szCs w:val="28"/>
        </w:rPr>
        <w:t>сового управления Администрации района</w:t>
      </w:r>
      <w:proofErr w:type="gramEnd"/>
      <w:r w:rsidRPr="00F70E96">
        <w:rPr>
          <w:rFonts w:ascii="Times New Roman" w:hAnsi="Times New Roman"/>
          <w:sz w:val="28"/>
          <w:szCs w:val="28"/>
        </w:rPr>
        <w:t>».</w:t>
      </w:r>
    </w:p>
    <w:p w:rsidR="00F70E96" w:rsidRPr="003E359F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59F">
        <w:rPr>
          <w:rFonts w:ascii="Times New Roman" w:hAnsi="Times New Roman"/>
          <w:sz w:val="28"/>
          <w:szCs w:val="28"/>
        </w:rPr>
        <w:t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Финансовым управлением заключено с МКУ «Централ</w:t>
      </w:r>
      <w:r w:rsidRPr="003E359F">
        <w:rPr>
          <w:rFonts w:ascii="Times New Roman" w:hAnsi="Times New Roman"/>
          <w:sz w:val="28"/>
          <w:szCs w:val="28"/>
        </w:rPr>
        <w:t>и</w:t>
      </w:r>
      <w:r w:rsidRPr="003E359F">
        <w:rPr>
          <w:rFonts w:ascii="Times New Roman" w:hAnsi="Times New Roman"/>
          <w:sz w:val="28"/>
          <w:szCs w:val="28"/>
        </w:rPr>
        <w:t>зованная бухгалтерия Суксунского муниципального района» Соглашение № 2 об оказании услуг по ведению бухгалтерского налогового, статистического учета, планирования финансово-хозяйственной деятельности и составления отчетности от 10 января 2019 года.</w:t>
      </w:r>
      <w:proofErr w:type="gramEnd"/>
    </w:p>
    <w:p w:rsidR="00F70E96" w:rsidRPr="003E359F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59F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3E359F">
        <w:rPr>
          <w:rFonts w:ascii="Times New Roman" w:hAnsi="Times New Roman"/>
          <w:sz w:val="28"/>
          <w:szCs w:val="28"/>
        </w:rPr>
        <w:t>д</w:t>
      </w:r>
      <w:r w:rsidRPr="003E359F">
        <w:rPr>
          <w:rFonts w:ascii="Times New Roman" w:hAnsi="Times New Roman"/>
          <w:sz w:val="28"/>
          <w:szCs w:val="28"/>
        </w:rPr>
        <w:t xml:space="preserve">писи бюджетной отчетности </w:t>
      </w: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3E359F">
        <w:rPr>
          <w:rFonts w:ascii="Times New Roman" w:hAnsi="Times New Roman"/>
          <w:sz w:val="28"/>
          <w:szCs w:val="28"/>
        </w:rPr>
        <w:t>за 2018 имеют: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 xml:space="preserve">- </w:t>
      </w:r>
      <w:r w:rsidRPr="00DA029A">
        <w:rPr>
          <w:rFonts w:ascii="Times New Roman" w:hAnsi="Times New Roman"/>
          <w:sz w:val="28"/>
          <w:szCs w:val="28"/>
        </w:rPr>
        <w:t>исполняющая обязанности начальника Финансового управления, начал</w:t>
      </w:r>
      <w:r w:rsidRPr="00DA029A">
        <w:rPr>
          <w:rFonts w:ascii="Times New Roman" w:hAnsi="Times New Roman"/>
          <w:sz w:val="28"/>
          <w:szCs w:val="28"/>
        </w:rPr>
        <w:t>ь</w:t>
      </w:r>
      <w:r w:rsidRPr="00DA029A">
        <w:rPr>
          <w:rFonts w:ascii="Times New Roman" w:hAnsi="Times New Roman"/>
          <w:sz w:val="28"/>
          <w:szCs w:val="28"/>
        </w:rPr>
        <w:t>ник отдела операционно-кассового обслуживания</w:t>
      </w:r>
      <w:r w:rsidRPr="00F70E96">
        <w:rPr>
          <w:rFonts w:ascii="Times New Roman" w:hAnsi="Times New Roman"/>
          <w:sz w:val="28"/>
          <w:szCs w:val="28"/>
        </w:rPr>
        <w:t xml:space="preserve"> Анциферова С.Ю.;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- руководитель МКУ «Централизованная бухгалтерия Суксунского муниц</w:t>
      </w:r>
      <w:r w:rsidRPr="00F70E96">
        <w:rPr>
          <w:rFonts w:ascii="Times New Roman" w:hAnsi="Times New Roman"/>
          <w:sz w:val="28"/>
          <w:szCs w:val="28"/>
        </w:rPr>
        <w:t>и</w:t>
      </w:r>
      <w:r w:rsidRPr="00F70E96">
        <w:rPr>
          <w:rFonts w:ascii="Times New Roman" w:hAnsi="Times New Roman"/>
          <w:sz w:val="28"/>
          <w:szCs w:val="28"/>
        </w:rPr>
        <w:t>пального района» Филиппова Е.Ю.;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- главный бухгалтер МКУ «Централизованная бухгалтерия Суксунского муниципального района» Селина И.А.</w:t>
      </w:r>
    </w:p>
    <w:p w:rsidR="00E256D1" w:rsidRDefault="00E256D1" w:rsidP="00233452">
      <w:pPr>
        <w:pStyle w:val="21"/>
        <w:widowControl w:val="0"/>
        <w:ind w:firstLine="709"/>
        <w:rPr>
          <w:bCs w:val="0"/>
        </w:rPr>
      </w:pPr>
    </w:p>
    <w:p w:rsidR="00E31921" w:rsidRDefault="0011552F" w:rsidP="00233452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56D1" w:rsidRDefault="005F7D82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сведения</w:t>
      </w:r>
    </w:p>
    <w:p w:rsidR="008043D3" w:rsidRPr="00E256D1" w:rsidRDefault="008043D3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Финансового управления за 2018 год сформирована единым комплектом по сов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купности выполняемых Финансовым управлением полномочий.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Представленная к проверке годовая бюджетная отчетность Финансового управления Администрации Суксунского муниципального района за 2018 год в соответствии с требованиями пункта 3 статьи 264.1 Бюджетного кодекса Росси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ской Федерации, включает: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1) отчет об исполнении бюджета главного распорядителя, распорядителя, получателя бюджетных средств бюджета, главного администратора, администр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тора источников финансирования дефицита бюджета, главного администратора, администратора доходов бюджета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0503127);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2) баланс исполнения бюджета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0503120);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3) отчет о финансовых результатах деятельности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0503121);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4) отчет о движении денежных средств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0503123);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5) пояснительную записку в составе: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текстовой части пояснительной записки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0503160);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сведений об исполнении текстовых статей закона (решения) о бюджете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hyperlink r:id="rId9" w:anchor="/document/99/902254657/XA00M282M0/" w:tgtFrame="_self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Таблица № 3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сведений о количестве подведомственных участников бюджетного пр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цесса, учреждений и государственных (муниципальных) унитарных предприятий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0503161);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сведений об изменениях бюджетной росписи главного распорядителя бюджетных средств (</w:t>
      </w:r>
      <w:hyperlink r:id="rId10" w:anchor="/document/99/902254657/XA00M8C2N3/" w:tgtFrame="_self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ф.</w:t>
        </w:r>
        <w:r w:rsidR="005F7D8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0503163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сведений об исполнении бюджета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0503164);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сведений об исполнении мероприятий в рамках целевых программ (</w:t>
      </w:r>
      <w:hyperlink r:id="rId11" w:anchor="/document/99/902254657/XA00M2O2M2/" w:tgtFrame="_self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ф.</w:t>
        </w:r>
        <w:r w:rsidR="005F7D8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0503166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сведений о движении нефинансовых активов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0503168);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сведений о дебиторской и кредиторской задолженности (вид задолженн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сти – дебиторская задолженность)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0503169);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сведений о дебиторской и кредиторской задолженности (вид задолженн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сти – кредиторская задолженность)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0503169);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сведений об использовании информационно-коммуникационных технол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гий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0503177).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Кроме того, Финансовым управлением в составе бюджетной отчетности представлены следующие формы отчетности: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справка по заключению счетов бюджетного учета отчетного финансового года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0503110);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справка по консолидируемым расчетам по коду счета бюджетного учета 120551660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0503125);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справка по консолидируемым расчетам по коду счета бюджетного учета 140120251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0503125);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справка по консолидируемым расчетам по коду счета бюджетного учета 130404000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0503125);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0503130).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256D1" w:rsidRPr="00E256D1" w:rsidRDefault="00E256D1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Доходы бюджета Суксунского муниципального района, администр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руемые Финансовым управлением Администрации Суксунского муниц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5F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пального района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Земского собрания Суксунского муниципальн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го района от 21.12.2017 № 19 «О бюджете Суксунского муниципального района на 2018 год и на плановый период 2019 и 2020 годов» (далее – Решение о бюдж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те) Финансовое управление наделено полномочиями администратора доходов бюджета Суксунского муниципального района в части следующих доходов: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прочие доходы от компенсации затрат бюджетов муниципальных районов;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денежные взыскания (штрафы) за нарушение бюджетного законодател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ства (в части бюджетов муниципальных районов);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прочие поступления от денежных взысканий (штрафов) и иных сумм в возмещение ущерба, зачисляемые в бюджеты муниципальных районов;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невыясненные поступления, зачисляемые в бюджеты муниципальных ра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онов;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прочие неналоговые доходы бюджетов муниципальных районов;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дотации бюджетам муниципальных районов на выравнивание бюджетной обеспеченности;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дотации бюджетам муниципальных районов на поддержку мер по обесп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чению сбалансированности бюджетов;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прочие дотации бюджетам муниципальных районов;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прочие субсидии бюджетам муниципальных районов;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субвенции бюджетам муниципальных районов на выполнение передава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мых полномочий субъектов Российской Федерации;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прочие субвенции бюджетам муниципальных районов;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нию вопросов местного значения в соответствии с заключенными соглашениями;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прочие межбюджетные трансферты, передаваемые бюджетам муниц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пальных районов;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перечисления из бюджетов муниципальных районов (в бюджеты муниц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пальных районов) для осуществления возврата (зачета) излишне уплаченных или излишне взысканных сумм налогов, сборов и иных платежей, а также сумм пр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центов за несвоевременное осуществление такого возврата и процентов, начи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ленных на излишне взысканные суммы;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доходы бюджетов муниципальных районов от возврата иными организ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циями остатков субсидий прошлых лет;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возврат прочих остатков субсидий, субвенций и иных межбюджетных трансфертов, имеющих целевое назначение, прошлых лет из бюджетов муниц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пальных районов.</w:t>
      </w:r>
    </w:p>
    <w:p w:rsid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бюджете, за Финансовым управлением, з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2018 год в сумме 131 215,9 тыс. рублей, что по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тверждается Бюджетной росписью доходов Суксунского муниципального района на 2018 год и плановый период 2019 и 2020 годов:</w:t>
      </w:r>
    </w:p>
    <w:p w:rsidR="007862CC" w:rsidRPr="00E256D1" w:rsidRDefault="007862CC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8043D3" w:rsidRDefault="00E256D1" w:rsidP="008043D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8043D3">
        <w:rPr>
          <w:rFonts w:ascii="Times New Roman" w:hAnsi="Times New Roman"/>
          <w:sz w:val="20"/>
          <w:szCs w:val="20"/>
        </w:rPr>
        <w:t>(тыс. руб.)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5829"/>
        <w:gridCol w:w="1418"/>
        <w:gridCol w:w="1134"/>
        <w:gridCol w:w="1240"/>
      </w:tblGrid>
      <w:tr w:rsidR="00E256D1" w:rsidRPr="005F7D82" w:rsidTr="005F7D82">
        <w:trPr>
          <w:tblHeader/>
        </w:trPr>
        <w:tc>
          <w:tcPr>
            <w:tcW w:w="516" w:type="dxa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29" w:type="dxa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Первон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чальный бюджет</w:t>
            </w:r>
          </w:p>
        </w:tc>
        <w:tc>
          <w:tcPr>
            <w:tcW w:w="1134" w:type="dxa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Измен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40" w:type="dxa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Уточне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ный бю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жет</w:t>
            </w:r>
          </w:p>
        </w:tc>
      </w:tr>
      <w:tr w:rsidR="00E256D1" w:rsidRPr="005F7D82" w:rsidTr="005F7D82">
        <w:trPr>
          <w:tblHeader/>
        </w:trPr>
        <w:tc>
          <w:tcPr>
            <w:tcW w:w="516" w:type="dxa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256D1" w:rsidRPr="008043D3" w:rsidTr="005F7D82">
        <w:tc>
          <w:tcPr>
            <w:tcW w:w="516" w:type="dxa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29" w:type="dxa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о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нодательства (в части бюджетов муниципальных районов)</w:t>
            </w:r>
          </w:p>
        </w:tc>
        <w:tc>
          <w:tcPr>
            <w:tcW w:w="1418" w:type="dxa"/>
          </w:tcPr>
          <w:p w:rsidR="00E256D1" w:rsidRPr="008043D3" w:rsidRDefault="00E256D1" w:rsidP="005F7D8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50,0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56D1" w:rsidRPr="008043D3" w:rsidRDefault="00E256D1" w:rsidP="005F7D8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-43,0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E256D1" w:rsidRPr="008043D3" w:rsidRDefault="00E256D1" w:rsidP="005F7D8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7,0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56D1" w:rsidRPr="008043D3" w:rsidTr="005F7D82">
        <w:tc>
          <w:tcPr>
            <w:tcW w:w="516" w:type="dxa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29" w:type="dxa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117 215,9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117 215,9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56D1" w:rsidRPr="008043D3" w:rsidTr="005F7D82">
        <w:tc>
          <w:tcPr>
            <w:tcW w:w="516" w:type="dxa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29" w:type="dxa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11 961,6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32,5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11 994,1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56D1" w:rsidRPr="008043D3" w:rsidTr="005F7D82">
        <w:tc>
          <w:tcPr>
            <w:tcW w:w="516" w:type="dxa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29" w:type="dxa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и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пальных районов из бюджетов поселений на осуществление ч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а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сти полномочий по решению вопросов местного значения в с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о</w:t>
            </w:r>
            <w:r w:rsidRPr="008043D3">
              <w:rPr>
                <w:rFonts w:ascii="Times New Roman" w:hAnsi="Times New Roman"/>
                <w:sz w:val="20"/>
                <w:szCs w:val="20"/>
              </w:rPr>
              <w:lastRenderedPageBreak/>
              <w:t>ответствии с заключенными соглашениями</w:t>
            </w:r>
          </w:p>
        </w:tc>
        <w:tc>
          <w:tcPr>
            <w:tcW w:w="1418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lastRenderedPageBreak/>
              <w:t>148,7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148,7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56D1" w:rsidRPr="008043D3" w:rsidTr="005F7D82">
        <w:tc>
          <w:tcPr>
            <w:tcW w:w="516" w:type="dxa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829" w:type="dxa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ь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ных районов</w:t>
            </w:r>
          </w:p>
        </w:tc>
        <w:tc>
          <w:tcPr>
            <w:tcW w:w="1418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142,2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142,2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56D1" w:rsidRPr="008043D3" w:rsidTr="005F7D82">
        <w:tc>
          <w:tcPr>
            <w:tcW w:w="516" w:type="dxa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29" w:type="dxa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8,0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E256D1" w:rsidRPr="008043D3" w:rsidRDefault="00E256D1" w:rsidP="005F7D8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8,0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56D1" w:rsidRPr="008043D3" w:rsidTr="005F7D82">
        <w:tc>
          <w:tcPr>
            <w:tcW w:w="516" w:type="dxa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29" w:type="dxa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6D1" w:rsidRPr="008043D3" w:rsidRDefault="00E256D1" w:rsidP="005F7D8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1 700,0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E256D1" w:rsidRPr="008043D3" w:rsidRDefault="00E256D1" w:rsidP="005F7D8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1 700,0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56D1" w:rsidRPr="008043D3" w:rsidTr="005F7D82">
        <w:tc>
          <w:tcPr>
            <w:tcW w:w="516" w:type="dxa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129 376,2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1 839,7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131 215,9</w:t>
            </w:r>
            <w:r w:rsidR="005F7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0503127) (далее – Отчет об исполнении бюджета (ф.</w:t>
      </w:r>
      <w:r w:rsidR="005F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0503127)) фактическое исполнение по доходам за 2018 год составило 119 221 202,17 рублей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90,86% от утвержденных бюджетных назначений:</w:t>
      </w:r>
      <w:proofErr w:type="gramEnd"/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494"/>
        <w:gridCol w:w="4151"/>
        <w:gridCol w:w="1559"/>
        <w:gridCol w:w="1559"/>
        <w:gridCol w:w="1417"/>
        <w:gridCol w:w="957"/>
      </w:tblGrid>
      <w:tr w:rsidR="00E256D1" w:rsidRPr="005F7D82" w:rsidTr="007862CC">
        <w:trPr>
          <w:tblHeader/>
        </w:trPr>
        <w:tc>
          <w:tcPr>
            <w:tcW w:w="243" w:type="pct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47" w:type="pct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769" w:type="pct"/>
          </w:tcPr>
          <w:p w:rsidR="007862CC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Утвержде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ные бюдже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ные назнач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7862CC">
              <w:rPr>
                <w:rFonts w:ascii="Times New Roman" w:hAnsi="Times New Roman"/>
                <w:b/>
                <w:sz w:val="20"/>
                <w:szCs w:val="20"/>
              </w:rPr>
              <w:t>ния,</w:t>
            </w:r>
          </w:p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769" w:type="pct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Исполнено, руб.</w:t>
            </w:r>
          </w:p>
        </w:tc>
        <w:tc>
          <w:tcPr>
            <w:tcW w:w="699" w:type="pct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Неиспо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ненные бюджетные назначения, руб.</w:t>
            </w:r>
          </w:p>
        </w:tc>
        <w:tc>
          <w:tcPr>
            <w:tcW w:w="472" w:type="pct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цент испо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нения, %</w:t>
            </w:r>
          </w:p>
        </w:tc>
      </w:tr>
      <w:tr w:rsidR="00E256D1" w:rsidRPr="005F7D82" w:rsidTr="007862CC">
        <w:trPr>
          <w:tblHeader/>
        </w:trPr>
        <w:tc>
          <w:tcPr>
            <w:tcW w:w="243" w:type="pct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47" w:type="pct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pct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9" w:type="pct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2" w:type="pct"/>
          </w:tcPr>
          <w:p w:rsidR="00E256D1" w:rsidRPr="005F7D82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D8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256D1" w:rsidRPr="008043D3" w:rsidTr="007862CC">
        <w:tc>
          <w:tcPr>
            <w:tcW w:w="243" w:type="pct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7" w:type="pct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д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жетов муниципальных районов)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7 000,00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6 571,25</w:t>
            </w:r>
          </w:p>
        </w:tc>
        <w:tc>
          <w:tcPr>
            <w:tcW w:w="69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428,75</w:t>
            </w:r>
          </w:p>
        </w:tc>
        <w:tc>
          <w:tcPr>
            <w:tcW w:w="472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93,88</w:t>
            </w:r>
          </w:p>
        </w:tc>
      </w:tr>
      <w:tr w:rsidR="00E256D1" w:rsidRPr="008043D3" w:rsidTr="007862CC">
        <w:tc>
          <w:tcPr>
            <w:tcW w:w="243" w:type="pct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47" w:type="pct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1 700 000,00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1 700 000,00</w:t>
            </w:r>
          </w:p>
        </w:tc>
        <w:tc>
          <w:tcPr>
            <w:tcW w:w="69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2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56D1" w:rsidRPr="008043D3" w:rsidTr="007862CC">
        <w:tc>
          <w:tcPr>
            <w:tcW w:w="243" w:type="pct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47" w:type="pct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11 994 100,00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9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11 994 100,00</w:t>
            </w:r>
          </w:p>
        </w:tc>
        <w:tc>
          <w:tcPr>
            <w:tcW w:w="472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256D1" w:rsidRPr="008043D3" w:rsidTr="007862CC">
        <w:tc>
          <w:tcPr>
            <w:tcW w:w="243" w:type="pct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47" w:type="pct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д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148 700,00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148 700,00</w:t>
            </w:r>
          </w:p>
        </w:tc>
        <w:tc>
          <w:tcPr>
            <w:tcW w:w="69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2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56D1" w:rsidRPr="008043D3" w:rsidTr="007862CC">
        <w:tc>
          <w:tcPr>
            <w:tcW w:w="243" w:type="pct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47" w:type="pct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д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жетов муниципальных районов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142 200,00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142 205,92</w:t>
            </w:r>
          </w:p>
        </w:tc>
        <w:tc>
          <w:tcPr>
            <w:tcW w:w="69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2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56D1" w:rsidRPr="008043D3" w:rsidTr="007862CC">
        <w:tc>
          <w:tcPr>
            <w:tcW w:w="243" w:type="pct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47" w:type="pct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у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ниципальных районов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8 025,00</w:t>
            </w:r>
          </w:p>
        </w:tc>
        <w:tc>
          <w:tcPr>
            <w:tcW w:w="69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2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56D1" w:rsidRPr="008043D3" w:rsidTr="007862CC">
        <w:tc>
          <w:tcPr>
            <w:tcW w:w="243" w:type="pct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47" w:type="pct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и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рованности бюджетов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117 215 900,00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117 215 700,00</w:t>
            </w:r>
          </w:p>
        </w:tc>
        <w:tc>
          <w:tcPr>
            <w:tcW w:w="69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472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256D1" w:rsidRPr="008043D3" w:rsidTr="007862CC">
        <w:tc>
          <w:tcPr>
            <w:tcW w:w="243" w:type="pct"/>
          </w:tcPr>
          <w:p w:rsidR="00E256D1" w:rsidRPr="008043D3" w:rsidRDefault="00E256D1" w:rsidP="005F7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pct"/>
          </w:tcPr>
          <w:p w:rsidR="00E256D1" w:rsidRPr="008043D3" w:rsidRDefault="00E256D1" w:rsidP="007862CC">
            <w:pPr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131 215 900,00</w:t>
            </w:r>
          </w:p>
        </w:tc>
        <w:tc>
          <w:tcPr>
            <w:tcW w:w="76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119 221 202,17</w:t>
            </w:r>
          </w:p>
        </w:tc>
        <w:tc>
          <w:tcPr>
            <w:tcW w:w="699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11 994 728,75</w:t>
            </w:r>
          </w:p>
        </w:tc>
        <w:tc>
          <w:tcPr>
            <w:tcW w:w="472" w:type="pct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90,86</w:t>
            </w:r>
          </w:p>
        </w:tc>
      </w:tr>
    </w:tbl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Наибольшее неисполнение допущено по Прочим субсидиям бюджетам м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ниципальных районов – 11 994 100,00 рублей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100%. Согласно данных ук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занных Финансовым управлением в Сведениях об исполнении бюджета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0503164) </w:t>
      </w:r>
      <w:proofErr w:type="gramEnd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невыполнение плана связано с не предоставлением субсидии от Мин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стерства территориального развития Пермского края.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Расходы бюджета Суксунского муниципального района по Финанс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вому управлению Администрации Су</w:t>
      </w:r>
      <w:r w:rsidR="00786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муниципального района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Суксунского муниципального ра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она в 2018 году в соответствии с Решением о бюджете являлось главным распор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дителем бюджетных средств по следующим разделам классификации расходов бюджета: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24"/>
      </w:tblGrid>
      <w:tr w:rsidR="00E256D1" w:rsidRPr="007862CC" w:rsidTr="007862CC">
        <w:tc>
          <w:tcPr>
            <w:tcW w:w="675" w:type="dxa"/>
          </w:tcPr>
          <w:p w:rsidR="00E256D1" w:rsidRPr="007862CC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938" w:type="dxa"/>
          </w:tcPr>
          <w:p w:rsidR="00E256D1" w:rsidRPr="007862CC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524" w:type="dxa"/>
          </w:tcPr>
          <w:p w:rsidR="007862CC" w:rsidRPr="007862CC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Сумма,</w:t>
            </w:r>
          </w:p>
          <w:p w:rsidR="00E256D1" w:rsidRPr="007862CC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E256D1" w:rsidRPr="007862CC" w:rsidTr="007862CC">
        <w:tc>
          <w:tcPr>
            <w:tcW w:w="675" w:type="dxa"/>
          </w:tcPr>
          <w:p w:rsidR="00E256D1" w:rsidRPr="007862CC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256D1" w:rsidRPr="007862CC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E256D1" w:rsidRPr="007862CC" w:rsidRDefault="00E256D1" w:rsidP="007862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256D1" w:rsidRPr="008043D3" w:rsidTr="007862CC">
        <w:tc>
          <w:tcPr>
            <w:tcW w:w="675" w:type="dxa"/>
          </w:tcPr>
          <w:p w:rsidR="00E256D1" w:rsidRPr="008043D3" w:rsidRDefault="00E256D1" w:rsidP="00786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E256D1" w:rsidRPr="008043D3" w:rsidRDefault="00E256D1" w:rsidP="007862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4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19 044,00</w:t>
            </w:r>
          </w:p>
        </w:tc>
      </w:tr>
      <w:tr w:rsidR="00E256D1" w:rsidRPr="008043D3" w:rsidTr="007862CC">
        <w:tc>
          <w:tcPr>
            <w:tcW w:w="675" w:type="dxa"/>
          </w:tcPr>
          <w:p w:rsidR="00E256D1" w:rsidRPr="008043D3" w:rsidRDefault="00E256D1" w:rsidP="00786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E256D1" w:rsidRPr="008043D3" w:rsidRDefault="00E256D1" w:rsidP="007862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4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3 464,22</w:t>
            </w:r>
          </w:p>
        </w:tc>
      </w:tr>
      <w:tr w:rsidR="00E256D1" w:rsidRPr="008043D3" w:rsidTr="007862CC">
        <w:tc>
          <w:tcPr>
            <w:tcW w:w="675" w:type="dxa"/>
          </w:tcPr>
          <w:p w:rsidR="00E256D1" w:rsidRPr="008043D3" w:rsidRDefault="00E256D1" w:rsidP="00786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E256D1" w:rsidRPr="008043D3" w:rsidRDefault="00E256D1" w:rsidP="007862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4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779,52</w:t>
            </w:r>
          </w:p>
        </w:tc>
      </w:tr>
      <w:tr w:rsidR="00E256D1" w:rsidRPr="008043D3" w:rsidTr="007862CC">
        <w:tc>
          <w:tcPr>
            <w:tcW w:w="675" w:type="dxa"/>
          </w:tcPr>
          <w:p w:rsidR="00E256D1" w:rsidRPr="008043D3" w:rsidRDefault="00E256D1" w:rsidP="00786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:rsidR="00E256D1" w:rsidRPr="008043D3" w:rsidRDefault="00E256D1" w:rsidP="007862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й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524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36 418,10</w:t>
            </w:r>
          </w:p>
        </w:tc>
      </w:tr>
      <w:tr w:rsidR="00E256D1" w:rsidRPr="008043D3" w:rsidTr="007862CC">
        <w:tc>
          <w:tcPr>
            <w:tcW w:w="675" w:type="dxa"/>
          </w:tcPr>
          <w:p w:rsidR="00E256D1" w:rsidRPr="008043D3" w:rsidRDefault="00E256D1" w:rsidP="007862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56D1" w:rsidRPr="008043D3" w:rsidRDefault="00E256D1" w:rsidP="007862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4" w:type="dxa"/>
          </w:tcPr>
          <w:p w:rsidR="00E256D1" w:rsidRPr="008043D3" w:rsidRDefault="00E256D1" w:rsidP="007862C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sz w:val="20"/>
                <w:szCs w:val="20"/>
              </w:rPr>
              <w:t>59 705,85</w:t>
            </w:r>
          </w:p>
        </w:tc>
      </w:tr>
    </w:tbl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2018 году Финансовое управление, руководствуясь пунктом 8 статьи 217 Бюджетного кодекса Российской Федерации, статьей 15 Решения о бюджете вн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сило изменения в сводную бюджетную роспись без внесения изменений в реш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ние о бюджете.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 учетом изменений внесенных в бюджетную роспись без внесения измен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ний в Решение о бюджете</w:t>
      </w:r>
      <w:proofErr w:type="gramEnd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утвержденные бюджетные назначения Финансового управления на 2018 год составили: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8043D3" w:rsidRDefault="00E256D1" w:rsidP="008043D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8043D3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13"/>
        <w:gridCol w:w="1812"/>
        <w:gridCol w:w="1879"/>
        <w:gridCol w:w="1833"/>
      </w:tblGrid>
      <w:tr w:rsidR="00E256D1" w:rsidRPr="008043D3" w:rsidTr="007862CC">
        <w:trPr>
          <w:trHeight w:val="1806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56D1" w:rsidRPr="008043D3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8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6D1" w:rsidRPr="008043D3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в уточненном бюджете на 2018 год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6D1" w:rsidRPr="008043D3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Утвержденные бюджетные назначения с</w:t>
            </w: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гласно уточне</w:t>
            </w: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ной бюджетной росписи на 2018 год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D1" w:rsidRPr="008043D3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E256D1" w:rsidRPr="008043D3" w:rsidTr="007862CC">
        <w:trPr>
          <w:trHeight w:val="288"/>
        </w:trPr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455DB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56D1" w:rsidRPr="008043D3" w:rsidRDefault="00455DB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D1" w:rsidRPr="008043D3" w:rsidRDefault="00455DB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256D1" w:rsidRPr="008043D3" w:rsidTr="007862CC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19 044,00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7 049,90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-11 994,10</w:t>
            </w:r>
          </w:p>
        </w:tc>
      </w:tr>
      <w:tr w:rsidR="00E256D1" w:rsidRPr="008043D3" w:rsidTr="007862CC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3 464,22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3 464,22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256D1" w:rsidRPr="008043D3" w:rsidTr="007862CC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779,52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779,52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256D1" w:rsidRPr="008043D3" w:rsidTr="007862CC">
        <w:trPr>
          <w:trHeight w:val="903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36 418,10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36 418,10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256D1" w:rsidRPr="008043D3" w:rsidTr="007862CC">
        <w:trPr>
          <w:trHeight w:val="312"/>
        </w:trPr>
        <w:tc>
          <w:tcPr>
            <w:tcW w:w="2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59 705,85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47 711,75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D1" w:rsidRPr="008043D3" w:rsidRDefault="00E256D1" w:rsidP="007862CC">
            <w:pPr>
              <w:spacing w:after="0"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-11 994,10</w:t>
            </w:r>
          </w:p>
        </w:tc>
      </w:tr>
    </w:tbl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0503127) фактическое исполнение по расходам за 2018 год составило 46 896 220,23 рублей: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051"/>
        <w:gridCol w:w="1134"/>
        <w:gridCol w:w="993"/>
        <w:gridCol w:w="1134"/>
        <w:gridCol w:w="1134"/>
        <w:gridCol w:w="1133"/>
        <w:gridCol w:w="1276"/>
      </w:tblGrid>
      <w:tr w:rsidR="00E256D1" w:rsidRPr="007862CC" w:rsidTr="007862CC">
        <w:trPr>
          <w:trHeight w:val="1855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раздела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Исполнено в 2017</w:t>
            </w:r>
          </w:p>
          <w:p w:rsid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году,</w:t>
            </w:r>
          </w:p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="007862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Утве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жденные бюджетные назначения согласно уточненной бюджетной росписи на 2018 год, тыс.</w:t>
            </w:r>
            <w:r w:rsidR="007862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Исполн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но в 2018 году,</w:t>
            </w:r>
          </w:p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="007862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Отклон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ния от и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полнения расходов 2017 года,</w:t>
            </w:r>
          </w:p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="007862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  <w:p w:rsidR="00E256D1" w:rsidRPr="007862CC" w:rsidRDefault="007862CC" w:rsidP="007862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2CC">
              <w:rPr>
                <w:rFonts w:ascii="Times New Roman" w:hAnsi="Times New Roman"/>
                <w:sz w:val="20"/>
                <w:szCs w:val="20"/>
              </w:rPr>
              <w:t>(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гр.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4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-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гр.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2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Исполнено расходов относ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тельно 2017 года,</w:t>
            </w:r>
          </w:p>
          <w:p w:rsid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7862CC" w:rsidRPr="007862CC">
              <w:rPr>
                <w:rFonts w:ascii="Times New Roman" w:hAnsi="Times New Roman"/>
                <w:sz w:val="20"/>
                <w:szCs w:val="20"/>
              </w:rPr>
              <w:t>(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>%, гр.</w:t>
            </w:r>
            <w:r w:rsidR="007862CC"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>4</w:t>
            </w:r>
            <w:r w:rsidR="007862CC"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</w:p>
          <w:p w:rsidR="00E256D1" w:rsidRPr="007862CC" w:rsidRDefault="007862CC" w:rsidP="007862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гр.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2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*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100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Отклон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ния от утвержде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ных бю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жетных назнач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ний,</w:t>
            </w:r>
          </w:p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 xml:space="preserve"> тыс. руб.,</w:t>
            </w:r>
          </w:p>
          <w:p w:rsidR="00E256D1" w:rsidRPr="007862CC" w:rsidRDefault="007862CC" w:rsidP="007862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2CC">
              <w:rPr>
                <w:rFonts w:ascii="Times New Roman" w:hAnsi="Times New Roman"/>
                <w:sz w:val="20"/>
                <w:szCs w:val="20"/>
              </w:rPr>
              <w:t>(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гр.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4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-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гр.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3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Исполнено расходов о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носительно утвержде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ных бюдже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ных назн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чений,</w:t>
            </w:r>
          </w:p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%,</w:t>
            </w:r>
          </w:p>
          <w:p w:rsidR="00E256D1" w:rsidRPr="007862CC" w:rsidRDefault="007862CC" w:rsidP="007862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2CC">
              <w:rPr>
                <w:rFonts w:ascii="Times New Roman" w:hAnsi="Times New Roman"/>
                <w:sz w:val="20"/>
                <w:szCs w:val="20"/>
              </w:rPr>
              <w:t>(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гр.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4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/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гр.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3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*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E256D1" w:rsidRPr="007862CC">
              <w:rPr>
                <w:rFonts w:ascii="Times New Roman" w:hAnsi="Times New Roman"/>
                <w:sz w:val="20"/>
                <w:szCs w:val="20"/>
              </w:rPr>
              <w:t>100</w:t>
            </w:r>
            <w:r w:rsidRPr="007862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256D1" w:rsidRPr="007862CC" w:rsidTr="007862CC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E256D1" w:rsidRPr="008043D3" w:rsidTr="007862CC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56D1" w:rsidRPr="008043D3" w:rsidRDefault="00E256D1" w:rsidP="00786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6 601,80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7 049,90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6 249,73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-352,07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94,67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-800,17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88,65</w:t>
            </w:r>
          </w:p>
        </w:tc>
      </w:tr>
      <w:tr w:rsidR="00E256D1" w:rsidRPr="008043D3" w:rsidTr="007862CC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56D1" w:rsidRPr="008043D3" w:rsidRDefault="00E256D1" w:rsidP="00786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1 660,20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3 464,22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3 463,53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1 803,33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208,62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-0,69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99,98</w:t>
            </w:r>
          </w:p>
        </w:tc>
      </w:tr>
      <w:tr w:rsidR="00E256D1" w:rsidRPr="008043D3" w:rsidTr="007862CC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6D1" w:rsidRPr="008043D3" w:rsidRDefault="00E256D1" w:rsidP="00786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4 067,40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779,52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764,85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-3 302,55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18,80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-14,67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98,12</w:t>
            </w:r>
          </w:p>
        </w:tc>
      </w:tr>
      <w:tr w:rsidR="00E256D1" w:rsidRPr="008043D3" w:rsidTr="007862CC">
        <w:trPr>
          <w:trHeight w:val="362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6D1" w:rsidRPr="008043D3" w:rsidRDefault="00E256D1" w:rsidP="00786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Межбюджетные трансфе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р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ты общего характера бю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д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жетам субъектов Росси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й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ской Федерации и мун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и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ципальных образований общего характера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36 966,70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36 418,10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36 418,10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-548,60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98,52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256D1" w:rsidRPr="008043D3" w:rsidTr="007862CC">
        <w:trPr>
          <w:trHeight w:val="272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56D1" w:rsidRPr="008043D3" w:rsidRDefault="00E256D1" w:rsidP="007862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49 296,1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47 711,75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46 896,22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-2 399,88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95,13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-815,53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7862CC" w:rsidRDefault="00E256D1" w:rsidP="007862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862CC">
              <w:rPr>
                <w:rFonts w:ascii="Times New Roman" w:hAnsi="Times New Roman"/>
                <w:b/>
                <w:sz w:val="20"/>
                <w:szCs w:val="20"/>
              </w:rPr>
              <w:t>98,29</w:t>
            </w:r>
          </w:p>
        </w:tc>
      </w:tr>
    </w:tbl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2018 году наблюдается снижение общей суммы расходов по отношению к 2017 году на 2 399,89 тыс. рублей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4,87%.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При этом по разделу «Национальная экономика» расходы увеличились на 1 803,33 тыс. рублей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108,62%. По остальным разделам расходы уменьш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лись: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«Общегосударственные вопросы» на 352,07 тыс. рублей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5,33%,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«Жилищно-коммунальное хозяйство» на 3 302,55 тыс. рублей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81,20%,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«Межбюджетные трансферты общего характера бюджетам субъектов Ро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и муниципальных образований общего характера» на 548,60 тыс. рублей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1,48%.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Расходная часть в 2018 году исполнена в сумме 46 896,22 тыс. рублей. В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полнение составляет 98,29% утвержденных бюджетных назначений на 2018 год.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Не исполнено 815,53 тыс. рублей, в том числе: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55DB1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бщегосударственные вопросы</w:t>
      </w:r>
      <w:r w:rsidR="00455D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– 800,17 тыс. рублей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11,35%;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55DB1">
        <w:rPr>
          <w:rFonts w:ascii="Times New Roman" w:eastAsia="Times New Roman" w:hAnsi="Times New Roman"/>
          <w:sz w:val="28"/>
          <w:szCs w:val="28"/>
          <w:lang w:eastAsia="ru-RU"/>
        </w:rPr>
        <w:t>«Н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ациональная экономика</w:t>
      </w:r>
      <w:r w:rsidR="00455D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– 0,69 тыс. рублей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0,2%;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55DB1">
        <w:rPr>
          <w:rFonts w:ascii="Times New Roman" w:eastAsia="Times New Roman" w:hAnsi="Times New Roman"/>
          <w:sz w:val="28"/>
          <w:szCs w:val="28"/>
          <w:lang w:eastAsia="ru-RU"/>
        </w:rPr>
        <w:t>«Ж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илищно-коммунальное хозяйство</w:t>
      </w:r>
      <w:r w:rsidR="00455D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– 14,67 тыс. рублей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1,88%.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Сведений об исполнении бюджета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0503164) неиспо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нение по разделу расходов бюджета «Общегосударственные вопросы» в размере 800,00 тыс. рублей связано с нераспределенным остатком Резервного фонда 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министрации района, так как в течение 2018 года необходимость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ствий стихийных бедствий и других чрезвычайных ситуаций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отсутствовала.</w:t>
      </w:r>
      <w:proofErr w:type="gramEnd"/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Анализ степени полноты бюджетной отчетности главного распоряд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теля бюджетных средств, ее соответствие требованиям нормативных прав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вых актов по составу и содержанию. Проверка внутренней согласованности форм бюджетной отчетности</w:t>
      </w:r>
    </w:p>
    <w:p w:rsidR="008043D3" w:rsidRPr="00E256D1" w:rsidRDefault="008043D3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графиком представления отчетности, утвержденным пр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казом начальника Финансового управления от 07.12.2018 № 41 «Об утверждении графика представления и сдачи ГРБС, поселениями годовой бюджетной отчетн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сти об исполнении бюджетов муниципальных образований Суксунского района и сводной бухгалтерской отчетности бюджетных и автономных учреждений за 2018 год», Финансовому управлению установлена дата представл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>ения и сдачи отчета 14.01.2018.</w:t>
      </w:r>
      <w:proofErr w:type="gramEnd"/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отчетности соблюдены.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6 Инструкции № 191н предоставленная бюдже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ная отчетность подписана 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исполняющей обязанности начальника Финансового управления, начальником отдела операционно-кассового обслуживания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Анциф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ровой С.Ю., руководителем МКУ «Централизованная бухгалтерия Суксунского муниципального района» Филипповой Е.Ю., главным бухгалтером МКУ «Це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трализованная бухгалтерия Суксунского муниципального района» Селиной И.А.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Инструкции № 191н бюджетная отчетность с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Финансового управления показала, что данные Баланса исполнения бюджета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0503120) на начало и конец отчетного периода о стоимости активов и обязательств, финансовом результате, отражены в балансе по счетам бюджетного учета Главной книги и полностью ей соотве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ствуют.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 отраженными в Сведениях о движении нефинансовых активов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0503168).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 отраженными в Сведениях о дебиторской и кредиторской задолженности (вид задолженности – дебиторская задолженность)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0503169).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 отраженными в Свед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(вид задолженности – кред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0503169).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0503110) 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0503130) (далее – Баланс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0503130)).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0503121) по состоянию на 01 января 2019 года подтверждаются данными Справки по закл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503110).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бюджета (ф.</w:t>
      </w:r>
      <w:r w:rsidR="00786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0503127) содержит данные об исполн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бюджета по доходам, расходам и источникам финансирования дефицита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в соответствии с кодами бюджетной классификации Российской Фед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рации.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Исполнение по доходам согласно Отчету об исполнении бюджета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0503127) составило 119 221 202,17 рубля.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2018 год.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2018 год отражены в сумме 47 711 746,24 рублей. Исполнение бюджета главного распорядителя в ц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лом по расходам в 2018 году составило 46 896 220,23 рублей, или 98,3% утве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жденных бюджетных назначений.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2018 год с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ставило 815 526,01 рублей.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об исполнении бюджета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0503127) соотве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503110).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Отчет о движении денежных средств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0503123) содержит данные о дв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жении денежных средств на счетах, открытых в подразделениях Банка России, в кредитных организациях, органах, осуществляющих кассовое обслуживание 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полнения бюджета, а также в кассе учреждения, в том числе средства во време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распоряжении, в разрезе </w:t>
      </w: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кодов классификации операций сектора госуда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>ственного управления</w:t>
      </w:r>
      <w:proofErr w:type="gramEnd"/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0503123) по состоянию на 01.01.2019 нарушений не выявила.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0503160) прилагаются Сведения об исполн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нии бюджета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0503164). Данные Сведений об исполнении бюджета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0503164) соответствуют данным Отчета об исполнении бюджета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0503127).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исполнении текстовых статей закона (решения) о бюджете </w:t>
      </w:r>
      <w:hyperlink r:id="rId12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 3)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характеризует результаты анализа исполнения текстовых статей закона (решения) о бюджете, имеющих отношение к деятельности субъекта бю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Согласно Сведений об исполнении текстовых статей закона (решения) о бюджете (Таблица № 3) в 2018 году Финансовое управление, руководствуясь пунктом 8 статьи 217 Бюджетного кодекса Российской Федерации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вносило изм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нения в сводную бюджетную роспись без внесения изменений в решение о бю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жете в связи с направлением остатков средств бюджета муниципального района, не использованных на начало 2018 года, на расходы с сохранением целевого назначения.</w:t>
      </w:r>
      <w:proofErr w:type="gramEnd"/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ходе сравнения данных форм бюджетной отчетности установлено, что Финансовым управлением в нарушение пункта 155 Инструкции № 191н в Свед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ниях об исполнении текстовых статей закона (решения) о бюджете (Таблица № 3) не указана информация о внесении изменений в сводную бюджетную роспись без внесения изменений в решение о бюджете на основании статьи 15 Решения о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бюджете, приказа Министерства территориального развития Пермского края от</w:t>
      </w:r>
      <w:proofErr w:type="gramEnd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17.12.2018 № СЭД-53-01.02-500 «Об утверждении объема расходов на реализ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цию муниципальной программы «Создание комфортной среды проживания и устойчивое развитие сельских территорий в Суксунском муниципальном районе» в связи с распределением нераспределенных объемов субсидий за счет средств бюджета Пермского края, предоставляемых на реализацию муниципальных пр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грамм, приоритетных муниципальных проектов в рамках приоритетных реги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нальных проектов, инвестиционных проектов муниципальных образований в сумме 11 994 100,00 рублей</w:t>
      </w:r>
      <w:proofErr w:type="gramEnd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. Внесение указанных изменений в бюджетную ро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пись также подтверждается Сведениями об изменениях бюджетной росписи гла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ного распорядителя бюджетных средств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0503163), Уведомлением об измен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нии бюджетных ассигнований от 28.12.2018 № 758.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Сведениях об исполнении мероприятий в рамках целевых программ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0503166) в нарушение пункта 164 Инструкции № 191н в графе 1 не указаны наименования программ, подпрограмм. Данные граф 4 «Утверждено бюджетной росписью с учетом изменений», 5 «Исполнено», 6 «Не исполнено», 7 «Причины отклонений» соответствуют данным Отчета об исполнении бюджета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0503127).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0503160) Свед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ниям об изменениях бюджетной росписи главного распорядителя бюджетных средств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0503163), Сведениям о движении нефинансовых активов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0503168), Сведениям о дебиторской и кредиторской задолженности (вид задолженности – дебиторская задолженность)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0503169), Сведениям о дебиторской и кредито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ской задолженности (вид задолженности – кредиторская задолженность)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0503169) замечаний нет.</w:t>
      </w:r>
      <w:proofErr w:type="gramEnd"/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0503169) на 01.01.2018 составляла 142 787,89 рублей, на 01.01.2018 – 34 555,17 рублей, то есть в целом уменьшилась на 108 232,72 рубля.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01.01.2019 дебиторская задолженность в сумме 34 555,17 рублей состоит из задолженности ФСС по возмещению расходов за 4 кв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>артал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 больничным листам, пособиям по уходу за ребенком до 1,5 лет, по уходу за ребенком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инвалидом.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0503169) на 01.01.2018 составляла 4 093,22 рубля. На 01.01.2019 кредиторская задолженность составила 38 103,02 рубля, в том числе: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расчеты по услугам связи в сумме 11 657,39 рублей;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- расчеты по страховым взносам на обязательное пенсионное страхование на выплату страховой части трудовой пенсии в сумме 26 445,63 рублей.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целом кредиторская задолженность за отчетный период увеличилась на 34 009,80 рублей.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0503169)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показателям, указанным в Балансе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0503130). Просроченная задолженность 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сутствует.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нарушение Приказа Минфина России от 30.11.2018 № 244н «О внесении изменений в Инструкцию о порядке составления и представления годовой, ква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тальной и месячной отчетности об исполнении бюджетов бюджетной системы Российской Федерации, утвержденную приказом Министерства финансов Ро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от 28 декабря 2010 г. № 191н» Финансовым управлением в составе бюджетной отчетности за 2018 год представлены «Сведения об использ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вании информационно-коммуникационных технологий» (ф. 0503177), призна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proofErr w:type="gramEnd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начиная с отчетности за 2018 год.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0503160) указаны следующие формы бюджетной отчетности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непредставленные ввиду отсутствия числовых показателей в соответствии с пунктом 8 Инструкции № 191н: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результатах деятельности </w:t>
      </w:r>
      <w:hyperlink r:id="rId13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0503162)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Сведения о финансовых вложениях получателя бюджетных средств, адм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нистратора источников финансирования дефицита бюджета </w:t>
      </w:r>
      <w:hyperlink r:id="rId14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0503171)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15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изменении остатков валюты баланса </w:t>
      </w:r>
      <w:hyperlink r:id="rId16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Сведения о принятых и неисполненных обязательствах получателя бюдже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средств </w:t>
      </w:r>
      <w:hyperlink r:id="rId17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0503175)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8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остатках денежных средств на счетах получателя бюджетных средств </w:t>
      </w:r>
      <w:hyperlink r:id="rId19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особенностях ведения бюджетного учета </w:t>
      </w:r>
      <w:hyperlink r:id="rId20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 4)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Сведения о результатах мероприятий внутреннего государственного (мун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ципального) финансового контроля </w:t>
      </w:r>
      <w:hyperlink r:id="rId21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 5)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проведении инвентаризаций </w:t>
      </w:r>
      <w:hyperlink r:id="rId22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 6)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исполнении судебных решений по денежным обязательствам бюджета </w:t>
      </w:r>
      <w:hyperlink r:id="rId23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0503296)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Сведения о результатах внешнего государственного (муниципального) ф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нансового контроля </w:t>
      </w:r>
      <w:hyperlink r:id="rId24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 7)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Сведения о результатах внешнего государственного (муниципального) ф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нансового контроля </w:t>
      </w:r>
      <w:hyperlink r:id="rId25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 7)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пояснительной записки </w:t>
      </w:r>
      <w:hyperlink r:id="rId26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0503160)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представлены в нарушение </w:t>
      </w:r>
      <w:hyperlink r:id="rId27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пункта 152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№ 191н, так как в отчетном периоде Ревизионной комиссией Суксунского муниципального района была пр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ведена внешняя проверка бюджетной отчетности Финансового управления за 2017 год (акт проверки от 05.04.2018 № 3), что должно было найти отражение в Сведениях о результатах внешнего</w:t>
      </w:r>
      <w:proofErr w:type="gramEnd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(муниципального) финанс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контроля </w:t>
      </w:r>
      <w:hyperlink r:id="rId28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 7)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Проверкой взаимосвязанных показателей Баланса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0503130) и Сведений о движении нефинансовых активов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0503168) расхождений не выявлено.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Проверкой соответствия данных о балансовой стоимости основных средств, отраженных в Балансе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0503130) и Сведениях о движении нефинансовых акт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вов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0503168) по состоянию на 01.01.2018 и на 01.01.2019, расхождений не установлено. Балансовая стоимость основных средств по состоянию на 01.01.2018 составила 1 342 699,53 рублей и увеличилась за 2018 год на 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сумму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10 400,00 рублей. По состоянию на 01.01.2019 балансовая стоимость основных средств составила 1 353 099,53 рублей.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2018 года по данным Баланса (ф. 0503130) составила 1 342 699,53 рублей, на конец г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да – 1 353 099,53 рублей, что также соответствует данным, отраженным в Свед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ниях о движении нефинансовых активов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0503168).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01.01.2018 составила 80 107,57 рублей и увеличилась за 2018 год на 27 645,67 рублей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34,5%. Стоимость материальных запасов по состоянию на 01.01.2019 составила 107 753,24 рубля.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женных в Балансе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0503130) и Сведениях о движении нефинансовых активов (ф.</w:t>
      </w:r>
      <w:r w:rsidR="00A37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0503168) по состоянию на 01.01.2018 и на 01.01.2019, расхождений не уст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новлено.</w:t>
      </w:r>
    </w:p>
    <w:p w:rsidR="00710819" w:rsidRDefault="00710819" w:rsidP="007108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DCA" w:rsidRPr="00710819" w:rsidRDefault="00CE7DCA" w:rsidP="007108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819">
        <w:rPr>
          <w:rFonts w:ascii="Times New Roman" w:hAnsi="Times New Roman"/>
          <w:b/>
          <w:sz w:val="28"/>
          <w:szCs w:val="28"/>
        </w:rPr>
        <w:t>Возражения или замечания руководителей</w:t>
      </w:r>
      <w:r w:rsidR="00710819">
        <w:rPr>
          <w:rFonts w:ascii="Times New Roman" w:hAnsi="Times New Roman"/>
          <w:b/>
          <w:sz w:val="28"/>
          <w:szCs w:val="28"/>
        </w:rPr>
        <w:t xml:space="preserve"> </w:t>
      </w:r>
      <w:r w:rsidR="005B645F" w:rsidRPr="00710819">
        <w:rPr>
          <w:rFonts w:ascii="Times New Roman" w:hAnsi="Times New Roman"/>
          <w:b/>
          <w:sz w:val="28"/>
          <w:szCs w:val="28"/>
        </w:rPr>
        <w:t>о</w:t>
      </w:r>
      <w:r w:rsidRPr="00710819">
        <w:rPr>
          <w:rFonts w:ascii="Times New Roman" w:hAnsi="Times New Roman"/>
          <w:b/>
          <w:sz w:val="28"/>
          <w:szCs w:val="28"/>
        </w:rPr>
        <w:t>бъектов</w:t>
      </w:r>
      <w:r w:rsidR="005B645F" w:rsidRPr="00710819">
        <w:rPr>
          <w:rFonts w:ascii="Times New Roman" w:hAnsi="Times New Roman"/>
          <w:b/>
          <w:sz w:val="28"/>
          <w:szCs w:val="28"/>
        </w:rPr>
        <w:t xml:space="preserve"> </w:t>
      </w:r>
      <w:r w:rsidR="0055699A" w:rsidRPr="00710819">
        <w:rPr>
          <w:rFonts w:ascii="Times New Roman" w:hAnsi="Times New Roman"/>
          <w:b/>
          <w:sz w:val="28"/>
          <w:szCs w:val="28"/>
        </w:rPr>
        <w:t>к</w:t>
      </w:r>
      <w:r w:rsidRPr="00710819">
        <w:rPr>
          <w:rFonts w:ascii="Times New Roman" w:hAnsi="Times New Roman"/>
          <w:b/>
          <w:sz w:val="28"/>
          <w:szCs w:val="28"/>
        </w:rPr>
        <w:t>онтрольного</w:t>
      </w:r>
      <w:r w:rsidR="0055699A" w:rsidRPr="00710819">
        <w:rPr>
          <w:rFonts w:ascii="Times New Roman" w:hAnsi="Times New Roman"/>
          <w:b/>
          <w:sz w:val="28"/>
          <w:szCs w:val="28"/>
        </w:rPr>
        <w:t xml:space="preserve"> </w:t>
      </w:r>
      <w:r w:rsidRPr="00710819">
        <w:rPr>
          <w:rFonts w:ascii="Times New Roman" w:hAnsi="Times New Roman"/>
          <w:b/>
          <w:sz w:val="28"/>
          <w:szCs w:val="28"/>
        </w:rPr>
        <w:t>м</w:t>
      </w:r>
      <w:r w:rsidRPr="00710819">
        <w:rPr>
          <w:rFonts w:ascii="Times New Roman" w:hAnsi="Times New Roman"/>
          <w:b/>
          <w:sz w:val="28"/>
          <w:szCs w:val="28"/>
        </w:rPr>
        <w:t>е</w:t>
      </w:r>
      <w:r w:rsidRPr="00710819">
        <w:rPr>
          <w:rFonts w:ascii="Times New Roman" w:hAnsi="Times New Roman"/>
          <w:b/>
          <w:sz w:val="28"/>
          <w:szCs w:val="28"/>
        </w:rPr>
        <w:t>роприятия</w:t>
      </w:r>
      <w:r w:rsidR="00710819">
        <w:rPr>
          <w:rFonts w:ascii="Times New Roman" w:hAnsi="Times New Roman"/>
          <w:b/>
          <w:sz w:val="28"/>
          <w:szCs w:val="28"/>
        </w:rPr>
        <w:t xml:space="preserve"> </w:t>
      </w:r>
      <w:r w:rsidRPr="00710819">
        <w:rPr>
          <w:rFonts w:ascii="Times New Roman" w:hAnsi="Times New Roman"/>
          <w:b/>
          <w:sz w:val="28"/>
          <w:szCs w:val="28"/>
        </w:rPr>
        <w:t>на результаты</w:t>
      </w:r>
      <w:r w:rsidR="005B645F" w:rsidRPr="00710819">
        <w:rPr>
          <w:rFonts w:ascii="Times New Roman" w:hAnsi="Times New Roman"/>
          <w:b/>
          <w:sz w:val="28"/>
          <w:szCs w:val="28"/>
        </w:rPr>
        <w:t xml:space="preserve"> </w:t>
      </w:r>
      <w:r w:rsidRPr="00710819"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BD51E8" w:rsidRDefault="00BD51E8" w:rsidP="007108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8043D3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Финансовым управлением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 в Ревизионную комиссию Суксунского муниципального района 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8043D3" w:rsidRPr="008043D3" w:rsidRDefault="008043D3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бюджете, за Финансовым управлением, з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2018 год в сумме 131 215,9 тыс. рублей. Фактич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ское исполнение по доходам за 2018 год составило 119 221,2 тыс. рублей</w:t>
      </w:r>
      <w:r w:rsidR="007108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90,86% от утвержденных бюджетных назначений.</w:t>
      </w:r>
    </w:p>
    <w:p w:rsidR="008043D3" w:rsidRPr="008043D3" w:rsidRDefault="008043D3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Финансового управления на 2018 год составили 47 711,75 тыс. рублей. Расходная часть в 2018 году исполнена в сумме 46 896,22 тыс. рублей. Выполнение составляет 98,29%.</w:t>
      </w:r>
    </w:p>
    <w:p w:rsidR="008043D3" w:rsidRPr="008043D3" w:rsidRDefault="008043D3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Финансового управления соотве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ствует пункту 3 статьи 264.1 Бюджетного кодекса Российской Федерации, И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струкции № 191н. Фактов неполноты бюджетной отчетности не установлено.</w:t>
      </w:r>
    </w:p>
    <w:p w:rsidR="008043D3" w:rsidRPr="008043D3" w:rsidRDefault="008043D3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8043D3" w:rsidRPr="008043D3" w:rsidRDefault="008043D3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4. В ходе проверки выявлены нарушения</w:t>
      </w:r>
      <w:r w:rsidR="007108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не оказавшие влияния на достоверность бюджетной отчетности Финансового управления за 2018 год:</w:t>
      </w:r>
    </w:p>
    <w:p w:rsidR="008043D3" w:rsidRPr="008043D3" w:rsidRDefault="008043D3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В ходе сравнения данных форм бюджетной отчетности установлено, что Финансовым управлением в нарушение пункта 155 Инструкции № 191н в Свед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ниях об исполнении текстовых статей закона (решения) о бюджете (Таблица № 3) 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указана информация о внесении изменений в сводную бюджетную роспись без внесения изменений в решение о бюджете на основании статьи 15 Решения о бюджете, приказа Министерства территориального развития Пермского края от</w:t>
      </w:r>
      <w:proofErr w:type="gramEnd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17.12.2018 № СЭД-53-01.02-500 «Об утверждении объема расходов на реализ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цию муниципальной программы «Создание комфортной среды проживания и устойчивое развитие сельских территорий в Суксунском муниципальном районе» в связи с распределением нераспределенных объемов субсидий за счет средств бюджета Пермского края, предоставляемых на реализацию муниципальных пр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грамм, приоритетных муниципальных проектов в рамках приоритетных реги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нальных проектов, инвестиционных проектов муниципальных образований в сумме 11 994 100,00 рублей</w:t>
      </w:r>
      <w:proofErr w:type="gramEnd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. Внесение указанных изменений в бюджетную ро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пись также подтверждается Сведениями об изменениях бюджетной росписи гла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ного распорядителя бюджетных средств (ф.</w:t>
      </w:r>
      <w:r w:rsidR="00710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0503163), Уведомлением об измен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нии бюджетных ассигнований от 28.12.2018 № 758.</w:t>
      </w:r>
    </w:p>
    <w:p w:rsidR="008043D3" w:rsidRPr="008043D3" w:rsidRDefault="008043D3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4.2. В Сведениях об исполнении мероприятий в рамках целевых программ (ф.</w:t>
      </w:r>
      <w:r w:rsidR="00710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0503166) в нарушение пункта 164 Инструкции № 191н в графе 1 не указаны наименования программ, подпрограмм. Данные граф 4 «Утверждено бюджетной росписью с учетом изменений», 5 «Исполнено», 6 «Не исполнено», 7 «Причины отклонений» соответствуют данным Отчета об исполнении бюджета (ф.</w:t>
      </w:r>
      <w:r w:rsidR="00710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0503127).</w:t>
      </w:r>
    </w:p>
    <w:p w:rsidR="008043D3" w:rsidRPr="008043D3" w:rsidRDefault="008043D3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В нарушение Приказа Минфина России от 30.11.2018 № 244н «О внес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Инструкцию о порядке составления и представления годовой, квартальной и месячной отчетности об исполнении бюджетов бюджетной сист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мы Российской Федерации, утвержденную приказом Министерства финансов Российской Федерации от 28 декабря 2010 г. № 191н» Финансовым управлением в составе бюджетной отчетности за 2018 год представлены «Сведения об испол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зовании информационно-коммуникационных технологий» (ф. 0503177), призна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proofErr w:type="gramEnd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начиная с отчетности за 2018 год.</w:t>
      </w:r>
    </w:p>
    <w:p w:rsidR="008043D3" w:rsidRPr="008043D3" w:rsidRDefault="008043D3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Ревизионной комиссией Суксунского муниципал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ного района была проведена внешняя проверка бюджетной отчетности Финанс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вого управления за 2017 год (акт проверки от 05.04.2018 № 3), что должно было найти отражение в Сведениях о результатах внешнего государственного (мун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ципального) финансового контроля </w:t>
      </w:r>
      <w:hyperlink r:id="rId29" w:history="1">
        <w:r w:rsidRPr="008043D3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 7)</w:t>
        </w:r>
      </w:hyperlink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. В нарушение </w:t>
      </w:r>
      <w:hyperlink r:id="rId30" w:history="1">
        <w:r w:rsidRPr="008043D3">
          <w:rPr>
            <w:rFonts w:ascii="Times New Roman" w:eastAsia="Times New Roman" w:hAnsi="Times New Roman"/>
            <w:sz w:val="28"/>
            <w:szCs w:val="28"/>
            <w:lang w:eastAsia="ru-RU"/>
          </w:rPr>
          <w:t>пункта 152</w:t>
        </w:r>
      </w:hyperlink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струкции № 191н Сведения о результатах внешнего государственного (муниц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пального) финансового контроля </w:t>
      </w:r>
      <w:hyperlink r:id="rId31" w:history="1">
        <w:r w:rsidRPr="008043D3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 7)</w:t>
        </w:r>
      </w:hyperlink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пояснительной записки</w:t>
      </w:r>
      <w:proofErr w:type="gramEnd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2" w:history="1">
        <w:r w:rsidRPr="008043D3">
          <w:rPr>
            <w:rFonts w:ascii="Times New Roman" w:eastAsia="Times New Roman" w:hAnsi="Times New Roman"/>
            <w:sz w:val="28"/>
            <w:szCs w:val="28"/>
            <w:lang w:eastAsia="ru-RU"/>
          </w:rPr>
          <w:t>(ф. 0503160)</w:t>
        </w:r>
      </w:hyperlink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gramStart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представлены</w:t>
      </w:r>
      <w:proofErr w:type="gramEnd"/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43D3" w:rsidRPr="008043D3" w:rsidRDefault="008043D3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3D3" w:rsidRPr="008043D3" w:rsidRDefault="008043D3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2018 год главного администратора бюджетных средств Финансового управления Администрации Суксунского муниципального района дает основание полагать, что отчетность я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043D3">
        <w:rPr>
          <w:rFonts w:ascii="Times New Roman" w:eastAsia="Times New Roman" w:hAnsi="Times New Roman"/>
          <w:sz w:val="28"/>
          <w:szCs w:val="28"/>
          <w:lang w:eastAsia="ru-RU"/>
        </w:rPr>
        <w:t>ляется достоверной.</w:t>
      </w:r>
    </w:p>
    <w:p w:rsidR="0055699A" w:rsidRPr="008043D3" w:rsidRDefault="0055699A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8043D3">
        <w:rPr>
          <w:rFonts w:ascii="Times New Roman" w:hAnsi="Times New Roman"/>
          <w:sz w:val="28"/>
          <w:szCs w:val="28"/>
        </w:rPr>
        <w:t>Финансовое управление Администрации Суксунского муниц</w:t>
      </w:r>
      <w:r w:rsidR="008043D3">
        <w:rPr>
          <w:rFonts w:ascii="Times New Roman" w:hAnsi="Times New Roman"/>
          <w:sz w:val="28"/>
          <w:szCs w:val="28"/>
        </w:rPr>
        <w:t>и</w:t>
      </w:r>
      <w:r w:rsidR="008043D3">
        <w:rPr>
          <w:rFonts w:ascii="Times New Roman" w:hAnsi="Times New Roman"/>
          <w:sz w:val="28"/>
          <w:szCs w:val="28"/>
        </w:rPr>
        <w:lastRenderedPageBreak/>
        <w:t>пального района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33"/>
      <w:headerReference w:type="first" r:id="rId3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59" w:rsidRDefault="000C7B59" w:rsidP="004F76E4">
      <w:pPr>
        <w:spacing w:after="0" w:line="240" w:lineRule="auto"/>
      </w:pPr>
      <w:r>
        <w:separator/>
      </w:r>
    </w:p>
  </w:endnote>
  <w:endnote w:type="continuationSeparator" w:id="0">
    <w:p w:rsidR="000C7B59" w:rsidRDefault="000C7B59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59" w:rsidRDefault="000C7B59" w:rsidP="004F76E4">
      <w:pPr>
        <w:spacing w:after="0" w:line="240" w:lineRule="auto"/>
      </w:pPr>
      <w:r>
        <w:separator/>
      </w:r>
    </w:p>
  </w:footnote>
  <w:footnote w:type="continuationSeparator" w:id="0">
    <w:p w:rsidR="000C7B59" w:rsidRDefault="000C7B59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862CC" w:rsidRPr="00255904" w:rsidRDefault="007862CC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F648BE">
          <w:rPr>
            <w:rFonts w:ascii="Times New Roman" w:hAnsi="Times New Roman"/>
            <w:noProof/>
            <w:sz w:val="28"/>
            <w:szCs w:val="28"/>
          </w:rPr>
          <w:t>12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862CC" w:rsidRDefault="007862C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CC" w:rsidRDefault="007862CC">
    <w:pPr>
      <w:pStyle w:val="aa"/>
      <w:jc w:val="center"/>
    </w:pPr>
  </w:p>
  <w:p w:rsidR="007862CC" w:rsidRDefault="007862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4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7264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C7B59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47574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55DB1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C1D00"/>
    <w:rsid w:val="004C21DA"/>
    <w:rsid w:val="004C5C4E"/>
    <w:rsid w:val="004E1422"/>
    <w:rsid w:val="004E40B7"/>
    <w:rsid w:val="004E47DB"/>
    <w:rsid w:val="004F6397"/>
    <w:rsid w:val="004F76E4"/>
    <w:rsid w:val="0050059C"/>
    <w:rsid w:val="00504F6F"/>
    <w:rsid w:val="00510C83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5F7D82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819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24D6"/>
    <w:rsid w:val="00762C71"/>
    <w:rsid w:val="00770E94"/>
    <w:rsid w:val="00774C01"/>
    <w:rsid w:val="00785A04"/>
    <w:rsid w:val="007862CC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043D3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75265"/>
    <w:rsid w:val="009869A9"/>
    <w:rsid w:val="00992AE8"/>
    <w:rsid w:val="009A3525"/>
    <w:rsid w:val="009A5162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378F0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461C"/>
    <w:rsid w:val="00BC714E"/>
    <w:rsid w:val="00BD51E8"/>
    <w:rsid w:val="00BE25EA"/>
    <w:rsid w:val="00BE4519"/>
    <w:rsid w:val="00BF3843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537C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82D27"/>
    <w:rsid w:val="00D840EC"/>
    <w:rsid w:val="00D84EC7"/>
    <w:rsid w:val="00D8603E"/>
    <w:rsid w:val="00D86D70"/>
    <w:rsid w:val="00D97EC5"/>
    <w:rsid w:val="00DA029A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256D1"/>
    <w:rsid w:val="00E31921"/>
    <w:rsid w:val="00E3757E"/>
    <w:rsid w:val="00E52FDC"/>
    <w:rsid w:val="00E574C9"/>
    <w:rsid w:val="00E62941"/>
    <w:rsid w:val="00E63C44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417BE"/>
    <w:rsid w:val="00F41E39"/>
    <w:rsid w:val="00F45998"/>
    <w:rsid w:val="00F46516"/>
    <w:rsid w:val="00F52332"/>
    <w:rsid w:val="00F63A81"/>
    <w:rsid w:val="00F645F6"/>
    <w:rsid w:val="00F648BE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758542C65C1981393BEB9369893F44D23B9C62F41D8535F44C55816C36E3A22738D73D378763F47386BA5A9AF2FF9B29456A88CA52D8CrCd5L" TargetMode="External"/><Relationship Id="rId18" Type="http://schemas.openxmlformats.org/officeDocument/2006/relationships/hyperlink" Target="consultantplus://offline/ref=EF7758542C65C1981393BEB9369893F44D23B9C62F41D8535F44C55816C36E3A22738D76D779763012627BA1E0F825E5B58948A992A6r2d4L" TargetMode="External"/><Relationship Id="rId26" Type="http://schemas.openxmlformats.org/officeDocument/2006/relationships/hyperlink" Target="consultantplus://offline/ref=124A88932BD7D48E1131B8D911D84B73ADD8B70ADEA373B66E3952B15234AE94D5C71FBF2124FED604085631553F2C09645CB8B484636D09vEr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7758542C65C1981393BEB9369893F44D23B9C62F41D8535F44C55816C36E3A22738D73D378763945386BA5A9AF2FF9B29456A88CA52D8CrCd5L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12691E39F902404BEA9E39AFC6EDFD0C1B8EB6B049D6D475123530495CEEAF3808AF0FEFDAD906A5FA8E33C7DDD401034698D8F3B1B44DTA1DI" TargetMode="External"/><Relationship Id="rId17" Type="http://schemas.openxmlformats.org/officeDocument/2006/relationships/hyperlink" Target="consultantplus://offline/ref=EF7758542C65C1981393BEB9369893F44D23B9C62F41D8535F44C55816C36E3A22738D76D77E733012627BA1E0F825E5B58948A992A6r2d4L" TargetMode="External"/><Relationship Id="rId25" Type="http://schemas.openxmlformats.org/officeDocument/2006/relationships/hyperlink" Target="consultantplus://offline/ref=EF7758542C65C1981393BEB9369893F44D23B9C62F41D8535F44C55816C36E3A22738D73D378763847386BA5A9AF2FF9B29456A88CA52D8CrCd5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758542C65C1981393BEB9369893F44D23B9C62F41D8535F44C55816C36E3A22738D73D378773E42386BA5A9AF2FF9B29456A88CA52D8CrCd5L" TargetMode="External"/><Relationship Id="rId20" Type="http://schemas.openxmlformats.org/officeDocument/2006/relationships/hyperlink" Target="consultantplus://offline/ref=EF7758542C65C1981393BEB9369893F44D23B9C62F41D8535F44C55816C36E3A22738D73D378763A4F386BA5A9AF2FF9B29456A88CA52D8CrCd5L" TargetMode="External"/><Relationship Id="rId29" Type="http://schemas.openxmlformats.org/officeDocument/2006/relationships/hyperlink" Target="consultantplus://offline/ref=EF7758542C65C1981393BEB9369893F44D23B9C62F41D8535F44C55816C36E3A22738D73D378763847386BA5A9AF2FF9B29456A88CA52D8CrCd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consultantplus://offline/ref=EF7758542C65C1981393BEB9369893F44D23B9C62F41D8535F44C55816C36E3A22738D73D378763847386BA5A9AF2FF9B29456A88CA52D8CrCd5L" TargetMode="External"/><Relationship Id="rId32" Type="http://schemas.openxmlformats.org/officeDocument/2006/relationships/hyperlink" Target="consultantplus://offline/ref=124A88932BD7D48E1131B8D911D84B73ADD8B70ADEA373B66E3952B15234AE94D5C71FBF2124FED604085631553F2C09645CB8B484636D09vEr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23" Type="http://schemas.openxmlformats.org/officeDocument/2006/relationships/hyperlink" Target="consultantplus://offline/ref=EF7758542C65C1981393BEB9369893F44D23B9C62F41D8535F44C55816C36E3A22738D76DB7A763012627BA1E0F825E5B58948A992A6r2d4L" TargetMode="External"/><Relationship Id="rId28" Type="http://schemas.openxmlformats.org/officeDocument/2006/relationships/hyperlink" Target="consultantplus://offline/ref=EF7758542C65C1981393BEB9369893F44D23B9C62F41D8535F44C55816C36E3A22738D73D378763847386BA5A9AF2FF9B29456A88CA52D8CrCd5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consultantplus://offline/ref=EF7758542C65C1981393BEB9369893F44D23B9C62F41D8535F44C55816C36E3A22738D73D378753D4F386BA5A9AF2FF9B29456A88CA52D8CrCd5L" TargetMode="External"/><Relationship Id="rId31" Type="http://schemas.openxmlformats.org/officeDocument/2006/relationships/hyperlink" Target="consultantplus://offline/ref=EF7758542C65C1981393BEB9369893F44D23B9C62F41D8535F44C55816C36E3A22738D73D378763847386BA5A9AF2FF9B29456A88CA52D8CrCd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consultantplus://offline/ref=EF7758542C65C1981393BEB9369893F44D23B9C62F41D8535F44C55816C36E3A22738D73D378773F44386BA5A9AF2FF9B29456A88CA52D8CrCd5L" TargetMode="External"/><Relationship Id="rId22" Type="http://schemas.openxmlformats.org/officeDocument/2006/relationships/hyperlink" Target="consultantplus://offline/ref=EF7758542C65C1981393BEB9369893F44D23B9C62F41D8535F44C55816C36E3A22738D73D378763941386BA5A9AF2FF9B29456A88CA52D8CrCd5L" TargetMode="External"/><Relationship Id="rId27" Type="http://schemas.openxmlformats.org/officeDocument/2006/relationships/hyperlink" Target="consultantplus://offline/ref=124A88932BD7D48E1131B8D911D84B73ADD8B70ADEA373B66E3952B15234AE94D5C71FBF2127F5DC07085631553F2C09645CB8B484636D09vErDL" TargetMode="External"/><Relationship Id="rId30" Type="http://schemas.openxmlformats.org/officeDocument/2006/relationships/hyperlink" Target="consultantplus://offline/ref=124A88932BD7D48E1131B8D911D84B73ADD8B70ADEA373B66E3952B15234AE94D5C71FBF2127F5DC07085631553F2C09645CB8B484636D09vErD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0098-B33D-4A58-8D67-E2467328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14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82</cp:revision>
  <cp:lastPrinted>2018-08-22T09:16:00Z</cp:lastPrinted>
  <dcterms:created xsi:type="dcterms:W3CDTF">2018-08-17T10:08:00Z</dcterms:created>
  <dcterms:modified xsi:type="dcterms:W3CDTF">2019-04-11T10:30:00Z</dcterms:modified>
</cp:coreProperties>
</file>