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7" w:rsidRDefault="001B67B7" w:rsidP="00181731">
      <w:pPr>
        <w:pStyle w:val="2"/>
        <w:spacing w:line="240" w:lineRule="exact"/>
        <w:rPr>
          <w:spacing w:val="20"/>
          <w:szCs w:val="28"/>
          <w:lang w:val="ru-RU"/>
        </w:rPr>
      </w:pPr>
    </w:p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B15BCC" w:rsidRDefault="00B15BCC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15BCC">
        <w:rPr>
          <w:rFonts w:ascii="Times New Roman" w:hAnsi="Times New Roman"/>
          <w:b/>
          <w:sz w:val="28"/>
          <w:szCs w:val="28"/>
        </w:rPr>
        <w:t xml:space="preserve">Управления образования </w:t>
      </w:r>
      <w:r w:rsidR="00B75DCF" w:rsidRPr="00B75DCF">
        <w:rPr>
          <w:rFonts w:ascii="Times New Roman" w:hAnsi="Times New Roman"/>
          <w:b/>
          <w:sz w:val="28"/>
          <w:szCs w:val="28"/>
        </w:rPr>
        <w:t>Администрации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</w:t>
      </w:r>
      <w:r w:rsidR="00264795">
        <w:rPr>
          <w:rFonts w:ascii="Times New Roman" w:hAnsi="Times New Roman"/>
          <w:b/>
          <w:sz w:val="28"/>
          <w:szCs w:val="28"/>
        </w:rPr>
        <w:t>9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A45F06">
        <w:rPr>
          <w:rFonts w:ascii="Times New Roman" w:hAnsi="Times New Roman"/>
          <w:sz w:val="28"/>
          <w:szCs w:val="28"/>
        </w:rPr>
        <w:t>20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A45F06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6151F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A45F06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A45F06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B1226E" w:rsidRPr="007C33E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E" w:rsidRPr="007C33E2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 Пермского края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41EE" w:rsidRPr="007C33E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75DCF" w:rsidRPr="007C33E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341EE" w:rsidRPr="007C33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341EE" w:rsidRPr="007C33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4341EE" w:rsidRPr="007C33E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</w:t>
      </w:r>
      <w:r w:rsidR="00B75DCF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B15BCC" w:rsidRPr="007C33E2">
        <w:rPr>
          <w:rFonts w:ascii="Times New Roman" w:eastAsia="Times New Roman" w:hAnsi="Times New Roman"/>
          <w:sz w:val="28"/>
          <w:szCs w:val="28"/>
          <w:lang w:eastAsia="ru-RU"/>
        </w:rPr>
        <w:t>Управления обр</w:t>
      </w:r>
      <w:r w:rsidR="00B15BCC" w:rsidRPr="007C33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5BCC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</w:t>
      </w:r>
      <w:r w:rsidR="00B75DCF" w:rsidRPr="007C33E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Суксунского муниципального района за 201</w:t>
      </w:r>
      <w:r w:rsidR="00264795" w:rsidRPr="007C33E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 w:rsidRPr="007C33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4B7753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4B7753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Суксунского муниципального района (далее – </w:t>
      </w:r>
      <w:r w:rsidR="004B7753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647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B1226E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 xml:space="preserve">рации от 28.12.2010 № 191н </w:t>
      </w:r>
      <w:r w:rsidR="00A64755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A64755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4755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A64755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</w:t>
      </w:r>
      <w:r w:rsidR="00A64755" w:rsidRPr="00F70E96">
        <w:rPr>
          <w:rFonts w:ascii="Times New Roman" w:hAnsi="Times New Roman"/>
          <w:sz w:val="28"/>
          <w:szCs w:val="28"/>
        </w:rPr>
        <w:t xml:space="preserve"> </w:t>
      </w:r>
      <w:r w:rsidRPr="00F70E96">
        <w:rPr>
          <w:rFonts w:ascii="Times New Roman" w:hAnsi="Times New Roman"/>
          <w:sz w:val="28"/>
          <w:szCs w:val="28"/>
        </w:rPr>
        <w:t>(с учетом изменений и дополнений) (далее – Инструкция № 191н), по составу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B1226E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1943F2" w:rsidRPr="00AB09D1" w:rsidRDefault="00AB09D1" w:rsidP="00AB0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9D1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контрольного мероприятия: с 15.05.2020 по 20.05.2020.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4B7753" w:rsidRPr="00887CEB" w:rsidRDefault="004B7753" w:rsidP="004B7753">
      <w:pPr>
        <w:pStyle w:val="21"/>
        <w:widowControl w:val="0"/>
        <w:ind w:firstLine="709"/>
      </w:pPr>
      <w:r w:rsidRPr="00912BA9">
        <w:t xml:space="preserve">Управление </w:t>
      </w:r>
      <w:r>
        <w:t>образования</w:t>
      </w:r>
      <w:r w:rsidRPr="00912BA9">
        <w:t xml:space="preserve"> является отраслевым (функциональным) органом Администрации Суксунского муниципального района</w:t>
      </w:r>
      <w:r w:rsidRPr="00DD68BA">
        <w:t>, обеспечивающим испо</w:t>
      </w:r>
      <w:r w:rsidRPr="00DD68BA">
        <w:t>л</w:t>
      </w:r>
      <w:r w:rsidRPr="00DD68BA">
        <w:t>нение на территории Суксунского муниципального района муниципальных фун</w:t>
      </w:r>
      <w:r w:rsidRPr="00DD68BA">
        <w:t>к</w:t>
      </w:r>
      <w:r w:rsidRPr="00DD68BA">
        <w:t>ций и осуществляющим оказание муниципальных услуг в целях обеспечения ре</w:t>
      </w:r>
      <w:r w:rsidRPr="00DD68BA">
        <w:t>а</w:t>
      </w:r>
      <w:r w:rsidRPr="00DD68BA">
        <w:t>лизации предусмотренных законодательством Российской Федерации полном</w:t>
      </w:r>
      <w:r w:rsidRPr="00DD68BA">
        <w:t>о</w:t>
      </w:r>
      <w:r w:rsidRPr="00DD68BA">
        <w:t>чий органов местного самоуправления в сфере образования</w:t>
      </w:r>
      <w:r w:rsidRPr="00912BA9">
        <w:t>, осуществля</w:t>
      </w:r>
      <w:r>
        <w:t>ет</w:t>
      </w:r>
      <w:r w:rsidRPr="00912BA9">
        <w:t xml:space="preserve"> полн</w:t>
      </w:r>
      <w:r w:rsidRPr="00912BA9">
        <w:t>о</w:t>
      </w:r>
      <w:r w:rsidRPr="00912BA9">
        <w:t>мочия учредителя муници</w:t>
      </w:r>
      <w:r>
        <w:t xml:space="preserve">пальных учреждений образования </w:t>
      </w:r>
      <w:r w:rsidRPr="00912BA9">
        <w:t>Суксунского мун</w:t>
      </w:r>
      <w:r w:rsidRPr="00912BA9">
        <w:t>и</w:t>
      </w:r>
      <w:r w:rsidRPr="00887CEB">
        <w:t>ципального района.</w:t>
      </w:r>
    </w:p>
    <w:p w:rsidR="004B7753" w:rsidRPr="00887CEB" w:rsidRDefault="004B7753" w:rsidP="004B7753">
      <w:pPr>
        <w:pStyle w:val="21"/>
        <w:widowControl w:val="0"/>
        <w:ind w:firstLine="709"/>
      </w:pPr>
      <w:r w:rsidRPr="00887CEB">
        <w:t>Управление образования осуществляет свою деятельность на основании Положения об Управлении образования Администрации Суксунского муниц</w:t>
      </w:r>
      <w:r w:rsidRPr="00887CEB">
        <w:t>и</w:t>
      </w:r>
      <w:r w:rsidRPr="00887CEB">
        <w:t>пального района, утвержденного Решением Земского собрания Суксунского м</w:t>
      </w:r>
      <w:r w:rsidRPr="00887CEB">
        <w:t>у</w:t>
      </w:r>
      <w:r w:rsidRPr="00887CEB">
        <w:t>ниципального района от 20.12.2018 № 64 «Об утверждении Положения об Упра</w:t>
      </w:r>
      <w:r w:rsidRPr="00887CEB">
        <w:t>в</w:t>
      </w:r>
      <w:r w:rsidRPr="00887CEB">
        <w:lastRenderedPageBreak/>
        <w:t>лении образования Администрации Суксунского муниципального района».</w:t>
      </w:r>
    </w:p>
    <w:p w:rsidR="004B7753" w:rsidRPr="00CD186A" w:rsidRDefault="004B7753" w:rsidP="004B7753">
      <w:pPr>
        <w:pStyle w:val="21"/>
        <w:widowControl w:val="0"/>
        <w:ind w:firstLine="709"/>
      </w:pPr>
      <w:r>
        <w:t>Управлению образования подведомственны по состоянию на 01.01.201</w:t>
      </w:r>
      <w:r w:rsidR="00EE75EA">
        <w:t>9</w:t>
      </w:r>
      <w:r>
        <w:t xml:space="preserve"> – 2</w:t>
      </w:r>
      <w:r w:rsidR="00796FDB" w:rsidRPr="00F3108D">
        <w:t>6</w:t>
      </w:r>
      <w:r>
        <w:t xml:space="preserve"> муниципальных учреждений, по состоянию на 01.01.20</w:t>
      </w:r>
      <w:r w:rsidR="00A51904">
        <w:t>20</w:t>
      </w:r>
      <w:r>
        <w:t xml:space="preserve"> – </w:t>
      </w:r>
      <w:r w:rsidR="00A51904">
        <w:t>1</w:t>
      </w:r>
      <w:r>
        <w:t xml:space="preserve">4 муниципальных </w:t>
      </w:r>
      <w:r w:rsidR="00A51904">
        <w:t>учреждений, в том числе 1 бюджетное учреждение и 13 автономных учреждений</w:t>
      </w:r>
      <w:r>
        <w:t>.</w:t>
      </w:r>
    </w:p>
    <w:p w:rsidR="001455AE" w:rsidRDefault="001455AE" w:rsidP="001455AE">
      <w:pPr>
        <w:pStyle w:val="a7"/>
        <w:widowControl w:val="0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24E7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7924E7">
        <w:rPr>
          <w:rFonts w:ascii="Times New Roman" w:hAnsi="Times New Roman"/>
          <w:sz w:val="28"/>
          <w:szCs w:val="28"/>
        </w:rPr>
        <w:t xml:space="preserve"> за финансово-хозяйственную деятельность в проверяемом </w:t>
      </w:r>
      <w:r w:rsidRPr="008B3BAF">
        <w:rPr>
          <w:rFonts w:ascii="Times New Roman" w:hAnsi="Times New Roman"/>
          <w:sz w:val="28"/>
          <w:szCs w:val="28"/>
        </w:rPr>
        <w:t>периоде являлись:</w:t>
      </w:r>
    </w:p>
    <w:p w:rsidR="001455AE" w:rsidRPr="00234696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696">
        <w:rPr>
          <w:rFonts w:ascii="Times New Roman" w:hAnsi="Times New Roman"/>
          <w:sz w:val="28"/>
          <w:szCs w:val="28"/>
        </w:rPr>
        <w:t>до 05.03.2019 – и.</w:t>
      </w:r>
      <w:r w:rsidR="00234696" w:rsidRPr="00234696">
        <w:rPr>
          <w:rFonts w:ascii="Times New Roman" w:hAnsi="Times New Roman"/>
          <w:sz w:val="28"/>
          <w:szCs w:val="28"/>
        </w:rPr>
        <w:t xml:space="preserve"> </w:t>
      </w:r>
      <w:r w:rsidRPr="00234696">
        <w:rPr>
          <w:rFonts w:ascii="Times New Roman" w:hAnsi="Times New Roman"/>
          <w:sz w:val="28"/>
          <w:szCs w:val="28"/>
        </w:rPr>
        <w:t>о. начальника Управления образования Администрации Суксунского муниципального района Мочалина А.А., назначенная на должность распоряжением Администрации Суксунского муниципального района от 24.07.2017 № 65-л «О возложении исполнения обязанностей начальника Управл</w:t>
      </w:r>
      <w:r w:rsidRPr="00234696">
        <w:rPr>
          <w:rFonts w:ascii="Times New Roman" w:hAnsi="Times New Roman"/>
          <w:sz w:val="28"/>
          <w:szCs w:val="28"/>
        </w:rPr>
        <w:t>е</w:t>
      </w:r>
      <w:r w:rsidRPr="00234696">
        <w:rPr>
          <w:rFonts w:ascii="Times New Roman" w:hAnsi="Times New Roman"/>
          <w:sz w:val="28"/>
          <w:szCs w:val="28"/>
        </w:rPr>
        <w:t>ния муниципальными учреждениями Администрации Суксунского муниципал</w:t>
      </w:r>
      <w:r w:rsidRPr="00234696">
        <w:rPr>
          <w:rFonts w:ascii="Times New Roman" w:hAnsi="Times New Roman"/>
          <w:sz w:val="28"/>
          <w:szCs w:val="28"/>
        </w:rPr>
        <w:t>ь</w:t>
      </w:r>
      <w:r w:rsidRPr="00234696">
        <w:rPr>
          <w:rFonts w:ascii="Times New Roman" w:hAnsi="Times New Roman"/>
          <w:sz w:val="28"/>
          <w:szCs w:val="28"/>
        </w:rPr>
        <w:t>ного района»;</w:t>
      </w:r>
    </w:p>
    <w:p w:rsidR="001455AE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696">
        <w:rPr>
          <w:rFonts w:ascii="Times New Roman" w:hAnsi="Times New Roman"/>
          <w:sz w:val="28"/>
          <w:szCs w:val="28"/>
        </w:rPr>
        <w:t>с 05.03.2019 – начальник Управления образования Администрации Суксу</w:t>
      </w:r>
      <w:r w:rsidRPr="00234696">
        <w:rPr>
          <w:rFonts w:ascii="Times New Roman" w:hAnsi="Times New Roman"/>
          <w:sz w:val="28"/>
          <w:szCs w:val="28"/>
        </w:rPr>
        <w:t>н</w:t>
      </w:r>
      <w:r w:rsidRPr="00234696">
        <w:rPr>
          <w:rFonts w:ascii="Times New Roman" w:hAnsi="Times New Roman"/>
          <w:sz w:val="28"/>
          <w:szCs w:val="28"/>
        </w:rPr>
        <w:t xml:space="preserve">ского муниципального района Сивковская Е.И., назначенная на должность 05.03.2019 распоряжением Администрации Суксунского муниципального района от 05.03.2019 № 30-л «О приеме на муниципальную службу и назначении на должность муниципальной службы </w:t>
      </w:r>
      <w:proofErr w:type="spellStart"/>
      <w:r w:rsidRPr="00234696">
        <w:rPr>
          <w:rFonts w:ascii="Times New Roman" w:hAnsi="Times New Roman"/>
          <w:sz w:val="28"/>
          <w:szCs w:val="28"/>
        </w:rPr>
        <w:t>Сивковской</w:t>
      </w:r>
      <w:proofErr w:type="spellEnd"/>
      <w:r w:rsidRPr="00234696">
        <w:rPr>
          <w:rFonts w:ascii="Times New Roman" w:hAnsi="Times New Roman"/>
          <w:sz w:val="28"/>
          <w:szCs w:val="28"/>
        </w:rPr>
        <w:t xml:space="preserve"> Е.И.».</w:t>
      </w:r>
      <w:proofErr w:type="gramEnd"/>
    </w:p>
    <w:p w:rsidR="0028378C" w:rsidRPr="0028378C" w:rsidRDefault="0028378C" w:rsidP="0028378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9F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</w:t>
      </w:r>
      <w:r w:rsidRPr="00EC027D">
        <w:rPr>
          <w:rFonts w:ascii="Times New Roman" w:hAnsi="Times New Roman"/>
          <w:sz w:val="28"/>
          <w:szCs w:val="28"/>
        </w:rPr>
        <w:t>Управлением образования заключено с МКУ «ЦБ Суксу</w:t>
      </w:r>
      <w:r w:rsidRPr="00EC02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EC027D">
        <w:rPr>
          <w:rFonts w:ascii="Times New Roman" w:hAnsi="Times New Roman"/>
          <w:sz w:val="28"/>
          <w:szCs w:val="28"/>
        </w:rPr>
        <w:t xml:space="preserve"> района» Соглашение № 3 об оказании услуг по ведению бухгалтерского налогового, статистического учета, планирования финансово-хозяйственной де</w:t>
      </w:r>
      <w:r w:rsidRPr="00EC027D">
        <w:rPr>
          <w:rFonts w:ascii="Times New Roman" w:hAnsi="Times New Roman"/>
          <w:sz w:val="28"/>
          <w:szCs w:val="28"/>
        </w:rPr>
        <w:t>я</w:t>
      </w:r>
      <w:r w:rsidRPr="00EC027D">
        <w:rPr>
          <w:rFonts w:ascii="Times New Roman" w:hAnsi="Times New Roman"/>
          <w:sz w:val="28"/>
          <w:szCs w:val="28"/>
        </w:rPr>
        <w:t>тельности и составления отчетности от 10 января 2019 года</w:t>
      </w:r>
      <w:r w:rsidRPr="003E359F">
        <w:rPr>
          <w:rFonts w:ascii="Times New Roman" w:hAnsi="Times New Roman"/>
          <w:sz w:val="28"/>
          <w:szCs w:val="28"/>
        </w:rPr>
        <w:t>.</w:t>
      </w:r>
      <w:proofErr w:type="gramEnd"/>
    </w:p>
    <w:p w:rsidR="002632BE" w:rsidRPr="002632BE" w:rsidRDefault="002632BE" w:rsidP="002632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2BE">
        <w:rPr>
          <w:rFonts w:ascii="Times New Roman" w:hAnsi="Times New Roman"/>
          <w:sz w:val="28"/>
          <w:szCs w:val="28"/>
        </w:rPr>
        <w:t>Постановлением Администрации Суксунского муниципального района от 27.12.2019 №648 принято решение о ликвидации Управления образования Адм</w:t>
      </w:r>
      <w:r w:rsidRPr="002632BE">
        <w:rPr>
          <w:rFonts w:ascii="Times New Roman" w:hAnsi="Times New Roman"/>
          <w:sz w:val="28"/>
          <w:szCs w:val="28"/>
        </w:rPr>
        <w:t>и</w:t>
      </w:r>
      <w:r w:rsidRPr="002632BE">
        <w:rPr>
          <w:rFonts w:ascii="Times New Roman" w:hAnsi="Times New Roman"/>
          <w:sz w:val="28"/>
          <w:szCs w:val="28"/>
        </w:rPr>
        <w:t>нистрации Суксунского муниципального района и назначен Ликвидатор Стахеева Елена Владимировна</w:t>
      </w:r>
    </w:p>
    <w:p w:rsidR="002632BE" w:rsidRPr="002632BE" w:rsidRDefault="002632BE" w:rsidP="00263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>Ликвидатором Управления образования Администрации Суксунского м</w:t>
      </w: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09.01.2020 заключен срочный трудовой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>Похлеб</w:t>
      </w: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>хиной</w:t>
      </w:r>
      <w:proofErr w:type="spellEnd"/>
      <w:r w:rsidRPr="002632B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Татьяной Николаевной о выполнении функций бухгалтера.</w:t>
      </w:r>
    </w:p>
    <w:p w:rsidR="001455AE" w:rsidRPr="003E359F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Управления образования представлена </w:t>
      </w:r>
      <w:r w:rsidR="00EC027D" w:rsidRPr="00EC027D">
        <w:rPr>
          <w:rFonts w:ascii="Times New Roman" w:hAnsi="Times New Roman"/>
          <w:sz w:val="28"/>
          <w:szCs w:val="28"/>
        </w:rPr>
        <w:t>21</w:t>
      </w:r>
      <w:r w:rsidRPr="00EC027D">
        <w:rPr>
          <w:rFonts w:ascii="Times New Roman" w:hAnsi="Times New Roman"/>
          <w:sz w:val="28"/>
          <w:szCs w:val="28"/>
        </w:rPr>
        <w:t>.01.20</w:t>
      </w:r>
      <w:r w:rsidR="00F81BFF" w:rsidRPr="00EC02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1455AE" w:rsidRPr="003E359F" w:rsidRDefault="001455AE" w:rsidP="001455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3E359F">
        <w:rPr>
          <w:rFonts w:ascii="Times New Roman" w:hAnsi="Times New Roman"/>
          <w:sz w:val="28"/>
          <w:szCs w:val="28"/>
        </w:rPr>
        <w:t>за 201</w:t>
      </w:r>
      <w:r w:rsidR="00C91EF7">
        <w:rPr>
          <w:rFonts w:ascii="Times New Roman" w:hAnsi="Times New Roman"/>
          <w:sz w:val="28"/>
          <w:szCs w:val="28"/>
        </w:rPr>
        <w:t>9</w:t>
      </w:r>
      <w:r w:rsidRPr="003E359F">
        <w:rPr>
          <w:rFonts w:ascii="Times New Roman" w:hAnsi="Times New Roman"/>
          <w:sz w:val="28"/>
          <w:szCs w:val="28"/>
        </w:rPr>
        <w:t xml:space="preserve"> имеют:</w:t>
      </w:r>
    </w:p>
    <w:p w:rsidR="00F04AAC" w:rsidRDefault="00DB7AAA" w:rsidP="00F04AAC">
      <w:pPr>
        <w:pStyle w:val="21"/>
        <w:widowControl w:val="0"/>
        <w:ind w:firstLine="709"/>
      </w:pPr>
      <w:r>
        <w:t>-ликвидатор Управления образования Администрации Суксунского мун</w:t>
      </w:r>
      <w:r>
        <w:t>и</w:t>
      </w:r>
      <w:r>
        <w:t xml:space="preserve">ципального района </w:t>
      </w:r>
      <w:r w:rsidR="00F34EAE">
        <w:t xml:space="preserve">Е.В. Стахеева, бухгалтер Т.Н. </w:t>
      </w:r>
      <w:proofErr w:type="spellStart"/>
      <w:r w:rsidR="00F34EAE">
        <w:t>Похлебухина</w:t>
      </w:r>
      <w:proofErr w:type="spellEnd"/>
      <w:r w:rsidR="00F34EAE">
        <w:t>.</w:t>
      </w:r>
    </w:p>
    <w:p w:rsidR="00F04AAC" w:rsidRPr="003E359F" w:rsidRDefault="00F04AAC" w:rsidP="00F04AAC">
      <w:pPr>
        <w:pStyle w:val="21"/>
        <w:widowControl w:val="0"/>
        <w:ind w:firstLine="709"/>
      </w:pP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3305C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085B2A" w:rsidRP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В соответствии с пунктом 10 Инструкции № 191н бюджетная отчетность Управления образования за 201</w:t>
      </w:r>
      <w:r w:rsidR="004A7037">
        <w:rPr>
          <w:rFonts w:ascii="Times New Roman" w:hAnsi="Times New Roman"/>
          <w:sz w:val="28"/>
          <w:szCs w:val="28"/>
        </w:rPr>
        <w:t>9</w:t>
      </w:r>
      <w:r w:rsidRPr="00085B2A">
        <w:rPr>
          <w:rFonts w:ascii="Times New Roman" w:hAnsi="Times New Roman"/>
          <w:sz w:val="28"/>
          <w:szCs w:val="28"/>
        </w:rPr>
        <w:t xml:space="preserve"> год сформирована единым комплектом по сов</w:t>
      </w:r>
      <w:r w:rsidRPr="00085B2A">
        <w:rPr>
          <w:rFonts w:ascii="Times New Roman" w:hAnsi="Times New Roman"/>
          <w:sz w:val="28"/>
          <w:szCs w:val="28"/>
        </w:rPr>
        <w:t>о</w:t>
      </w:r>
      <w:r w:rsidRPr="00085B2A">
        <w:rPr>
          <w:rFonts w:ascii="Times New Roman" w:hAnsi="Times New Roman"/>
          <w:sz w:val="28"/>
          <w:szCs w:val="28"/>
        </w:rPr>
        <w:t>купности выполняемых Управлением образования полномочий.</w:t>
      </w:r>
    </w:p>
    <w:p w:rsidR="00085B2A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Управления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Администрации </w:t>
      </w:r>
      <w:r w:rsidRPr="004B46B0">
        <w:rPr>
          <w:rFonts w:ascii="Times New Roman" w:hAnsi="Times New Roman"/>
          <w:sz w:val="28"/>
          <w:szCs w:val="28"/>
        </w:rPr>
        <w:t>Суксунского муниципального района за 201</w:t>
      </w:r>
      <w:r w:rsidR="004A7037">
        <w:rPr>
          <w:rFonts w:ascii="Times New Roman" w:hAnsi="Times New Roman"/>
          <w:sz w:val="28"/>
          <w:szCs w:val="28"/>
        </w:rPr>
        <w:t>9</w:t>
      </w:r>
      <w:r w:rsidRPr="004B46B0">
        <w:rPr>
          <w:rFonts w:ascii="Times New Roman" w:hAnsi="Times New Roman"/>
          <w:sz w:val="28"/>
          <w:szCs w:val="28"/>
        </w:rPr>
        <w:t xml:space="preserve"> год в с</w:t>
      </w:r>
      <w:r w:rsidRPr="004B46B0">
        <w:rPr>
          <w:rFonts w:ascii="Times New Roman" w:hAnsi="Times New Roman"/>
          <w:sz w:val="28"/>
          <w:szCs w:val="28"/>
        </w:rPr>
        <w:t>о</w:t>
      </w:r>
      <w:r w:rsidRPr="004B46B0">
        <w:rPr>
          <w:rFonts w:ascii="Times New Roman" w:hAnsi="Times New Roman"/>
          <w:sz w:val="28"/>
          <w:szCs w:val="28"/>
        </w:rPr>
        <w:t xml:space="preserve">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>264.1 Бюджетного кодекса Росси</w:t>
      </w:r>
      <w:r w:rsidRPr="004B46B0">
        <w:rPr>
          <w:rFonts w:ascii="Times New Roman" w:hAnsi="Times New Roman"/>
          <w:sz w:val="28"/>
          <w:szCs w:val="28"/>
        </w:rPr>
        <w:t>й</w:t>
      </w:r>
      <w:r w:rsidRPr="004B46B0">
        <w:rPr>
          <w:rFonts w:ascii="Times New Roman" w:hAnsi="Times New Roman"/>
          <w:sz w:val="28"/>
          <w:szCs w:val="28"/>
        </w:rPr>
        <w:lastRenderedPageBreak/>
        <w:t>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B0">
        <w:rPr>
          <w:rFonts w:ascii="Times New Roman" w:hAnsi="Times New Roman"/>
          <w:sz w:val="28"/>
          <w:szCs w:val="28"/>
        </w:rPr>
        <w:t>включает: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1)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61B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 бюджета, главного администратора, администр</w:t>
      </w:r>
      <w:r w:rsidRPr="0055661B">
        <w:rPr>
          <w:rFonts w:ascii="Times New Roman" w:hAnsi="Times New Roman"/>
          <w:sz w:val="28"/>
          <w:szCs w:val="28"/>
        </w:rPr>
        <w:t>а</w:t>
      </w:r>
      <w:r w:rsidRPr="0055661B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(ф.0503127)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2) баланс исполнения бюджета</w:t>
      </w:r>
      <w:r>
        <w:rPr>
          <w:rFonts w:ascii="Times New Roman" w:hAnsi="Times New Roman"/>
          <w:sz w:val="28"/>
          <w:szCs w:val="28"/>
        </w:rPr>
        <w:t xml:space="preserve"> (ф.0503120)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3) отчет о финансовых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(ф.0503121)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4B0C8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C8D">
        <w:rPr>
          <w:rFonts w:ascii="Times New Roman" w:hAnsi="Times New Roman"/>
          <w:sz w:val="28"/>
          <w:szCs w:val="28"/>
        </w:rPr>
        <w:t>4) отчет о движении денежных средств</w:t>
      </w:r>
      <w:r>
        <w:rPr>
          <w:rFonts w:ascii="Times New Roman" w:hAnsi="Times New Roman"/>
          <w:sz w:val="28"/>
          <w:szCs w:val="28"/>
        </w:rPr>
        <w:t xml:space="preserve"> (ф.0503123)</w:t>
      </w:r>
      <w:r w:rsidRPr="004B0C8D">
        <w:rPr>
          <w:rFonts w:ascii="Times New Roman" w:hAnsi="Times New Roman"/>
          <w:sz w:val="28"/>
          <w:szCs w:val="28"/>
        </w:rPr>
        <w:t>;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085B2A" w:rsidRPr="009A274D" w:rsidRDefault="00085B2A" w:rsidP="00085B2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</w:t>
      </w:r>
      <w:r w:rsidRPr="006F7069">
        <w:rPr>
          <w:rFonts w:ascii="Times New Roman" w:hAnsi="Times New Roman"/>
          <w:sz w:val="28"/>
          <w:szCs w:val="28"/>
        </w:rPr>
        <w:t>текстовой части</w:t>
      </w:r>
      <w:r w:rsidRPr="009A274D">
        <w:rPr>
          <w:rFonts w:ascii="Times New Roman" w:hAnsi="Times New Roman"/>
          <w:sz w:val="28"/>
          <w:szCs w:val="28"/>
        </w:rPr>
        <w:t xml:space="preserve"> пояснительной записки (ф.0503160);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об основных направлениях деятельности (Таблица №1);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сведений об особенностях ведения бюджетного учета </w:t>
      </w:r>
      <w:hyperlink r:id="rId9" w:history="1">
        <w:r w:rsidRPr="00085B2A">
          <w:rPr>
            <w:rFonts w:ascii="Times New Roman" w:hAnsi="Times New Roman"/>
            <w:sz w:val="28"/>
            <w:szCs w:val="28"/>
          </w:rPr>
          <w:t>(Таблица № 4)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9A274D">
        <w:rPr>
          <w:rFonts w:ascii="Times New Roman" w:hAnsi="Times New Roman"/>
          <w:sz w:val="28"/>
          <w:szCs w:val="28"/>
        </w:rPr>
        <w:t>о</w:t>
      </w:r>
      <w:r w:rsidRPr="009A274D">
        <w:rPr>
          <w:rFonts w:ascii="Times New Roman" w:hAnsi="Times New Roman"/>
          <w:sz w:val="28"/>
          <w:szCs w:val="28"/>
        </w:rPr>
        <w:t>цесса, учреждений и государственных (муниципальных) унитарных предприятий (ф.0503161);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об исполнении бюджета </w:t>
      </w:r>
      <w:hyperlink r:id="rId10" w:history="1">
        <w:r w:rsidRPr="009A274D">
          <w:rPr>
            <w:rFonts w:ascii="Times New Roman" w:hAnsi="Times New Roman"/>
            <w:sz w:val="28"/>
            <w:szCs w:val="28"/>
          </w:rPr>
          <w:t>(ф.0503164)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E3B90" w:rsidRPr="00B13812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 xml:space="preserve">- сведений об исполнении мероприятий в рамках целевых программ </w:t>
      </w:r>
      <w:hyperlink r:id="rId11" w:history="1">
        <w:r w:rsidRPr="00B13812">
          <w:rPr>
            <w:rFonts w:ascii="Times New Roman" w:hAnsi="Times New Roman"/>
            <w:sz w:val="28"/>
            <w:szCs w:val="28"/>
          </w:rPr>
          <w:t>(ф.0503166)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о движении нефинансовых активов </w:t>
      </w:r>
      <w:hyperlink r:id="rId12" w:history="1">
        <w:r w:rsidRPr="009A274D">
          <w:rPr>
            <w:rFonts w:ascii="Times New Roman" w:hAnsi="Times New Roman"/>
            <w:sz w:val="28"/>
            <w:szCs w:val="28"/>
          </w:rPr>
          <w:t>(ф.0503168)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3" w:history="1">
        <w:r w:rsidRPr="009A274D">
          <w:rPr>
            <w:rFonts w:ascii="Times New Roman" w:hAnsi="Times New Roman"/>
            <w:sz w:val="28"/>
            <w:szCs w:val="28"/>
          </w:rPr>
          <w:t>(ф.0503169)</w:t>
        </w:r>
      </w:hyperlink>
      <w:r w:rsidRPr="009A274D"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 w:rsidRPr="009A274D">
        <w:rPr>
          <w:rFonts w:ascii="Times New Roman" w:hAnsi="Times New Roman"/>
          <w:sz w:val="28"/>
          <w:szCs w:val="28"/>
        </w:rPr>
        <w:t>дебиторская</w:t>
      </w:r>
      <w:proofErr w:type="gramEnd"/>
      <w:r w:rsidRPr="009A274D">
        <w:rPr>
          <w:rFonts w:ascii="Times New Roman" w:hAnsi="Times New Roman"/>
          <w:sz w:val="28"/>
          <w:szCs w:val="28"/>
        </w:rPr>
        <w:t>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 xml:space="preserve">- сведений по дебиторской и кредиторской задолженности </w:t>
      </w:r>
      <w:hyperlink r:id="rId14" w:history="1">
        <w:r w:rsidRPr="009A274D">
          <w:rPr>
            <w:rFonts w:ascii="Times New Roman" w:hAnsi="Times New Roman"/>
            <w:sz w:val="28"/>
            <w:szCs w:val="28"/>
          </w:rPr>
          <w:t>(ф.0503169)</w:t>
        </w:r>
      </w:hyperlink>
      <w:r w:rsidRPr="009A274D">
        <w:rPr>
          <w:rFonts w:ascii="Times New Roman" w:hAnsi="Times New Roman"/>
          <w:sz w:val="28"/>
          <w:szCs w:val="28"/>
        </w:rPr>
        <w:t xml:space="preserve"> вид задолженности - </w:t>
      </w:r>
      <w:proofErr w:type="gramStart"/>
      <w:r w:rsidRPr="009A274D">
        <w:rPr>
          <w:rFonts w:ascii="Times New Roman" w:hAnsi="Times New Roman"/>
          <w:sz w:val="28"/>
          <w:szCs w:val="28"/>
        </w:rPr>
        <w:t>кредиторская</w:t>
      </w:r>
      <w:proofErr w:type="gramEnd"/>
      <w:r w:rsidRPr="009A274D">
        <w:rPr>
          <w:rFonts w:ascii="Times New Roman" w:hAnsi="Times New Roman"/>
          <w:sz w:val="28"/>
          <w:szCs w:val="28"/>
        </w:rPr>
        <w:t>;</w:t>
      </w:r>
    </w:p>
    <w:p w:rsidR="000E3B90" w:rsidRPr="009A274D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274D">
        <w:rPr>
          <w:rFonts w:ascii="Times New Roman" w:hAnsi="Times New Roman"/>
          <w:sz w:val="28"/>
          <w:szCs w:val="28"/>
        </w:rPr>
        <w:t>- сведений о финансовых вложениях получателя бюджетных средств, адм</w:t>
      </w:r>
      <w:r w:rsidRPr="009A274D">
        <w:rPr>
          <w:rFonts w:ascii="Times New Roman" w:hAnsi="Times New Roman"/>
          <w:sz w:val="28"/>
          <w:szCs w:val="28"/>
        </w:rPr>
        <w:t>и</w:t>
      </w:r>
      <w:r w:rsidRPr="009A274D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15" w:history="1">
        <w:r w:rsidRPr="009A274D">
          <w:rPr>
            <w:rFonts w:ascii="Times New Roman" w:hAnsi="Times New Roman"/>
            <w:sz w:val="28"/>
            <w:szCs w:val="28"/>
          </w:rPr>
          <w:t>(ф.0503171)</w:t>
        </w:r>
      </w:hyperlink>
      <w:r w:rsidRPr="009A274D">
        <w:rPr>
          <w:rFonts w:ascii="Times New Roman" w:hAnsi="Times New Roman"/>
          <w:sz w:val="28"/>
          <w:szCs w:val="28"/>
        </w:rPr>
        <w:t>;</w:t>
      </w:r>
    </w:p>
    <w:p w:rsidR="000E3B90" w:rsidRPr="002C6DEB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812">
        <w:rPr>
          <w:rFonts w:ascii="Times New Roman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B13812">
        <w:rPr>
          <w:rFonts w:ascii="Times New Roman" w:hAnsi="Times New Roman"/>
          <w:sz w:val="28"/>
          <w:szCs w:val="28"/>
        </w:rPr>
        <w:t>д</w:t>
      </w:r>
      <w:r w:rsidRPr="00B13812">
        <w:rPr>
          <w:rFonts w:ascii="Times New Roman" w:hAnsi="Times New Roman"/>
          <w:sz w:val="28"/>
          <w:szCs w:val="28"/>
        </w:rPr>
        <w:t xml:space="preserve">жетных средств </w:t>
      </w:r>
      <w:hyperlink r:id="rId16" w:history="1">
        <w:r w:rsidRPr="00B13812">
          <w:rPr>
            <w:rFonts w:ascii="Times New Roman" w:hAnsi="Times New Roman"/>
            <w:sz w:val="28"/>
            <w:szCs w:val="28"/>
          </w:rPr>
          <w:t>(ф.0503175)</w:t>
        </w:r>
      </w:hyperlink>
      <w:r w:rsidRPr="00B13812">
        <w:rPr>
          <w:rFonts w:ascii="Times New Roman" w:hAnsi="Times New Roman"/>
          <w:sz w:val="28"/>
          <w:szCs w:val="28"/>
        </w:rPr>
        <w:t>;</w:t>
      </w:r>
    </w:p>
    <w:p w:rsidR="000E3B90" w:rsidRPr="00085B2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>Кроме того, Управлением образования в составе бюджетной отчетности представлены следующие формы отчетности:</w:t>
      </w:r>
    </w:p>
    <w:p w:rsidR="000E3B90" w:rsidRPr="008E340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8E340A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7" w:anchor="/document/99/902254657/XA00MB02N1/" w:tgtFrame="_self" w:history="1">
        <w:r w:rsidRPr="008E340A">
          <w:rPr>
            <w:rFonts w:ascii="Times New Roman" w:hAnsi="Times New Roman"/>
            <w:sz w:val="28"/>
            <w:szCs w:val="28"/>
          </w:rPr>
          <w:t>ф.0503130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0E3B90" w:rsidRPr="008E340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консолидируемым расчетам (</w:t>
      </w:r>
      <w:hyperlink r:id="rId18" w:anchor="/document/99/902254657/XA00MCK2NF/" w:tgtFrame="_self" w:history="1">
        <w:r w:rsidRPr="008E340A">
          <w:rPr>
            <w:rFonts w:ascii="Times New Roman" w:hAnsi="Times New Roman"/>
            <w:sz w:val="28"/>
            <w:szCs w:val="28"/>
          </w:rPr>
          <w:t>ф.0503125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8E340A">
        <w:rPr>
          <w:rFonts w:ascii="Times New Roman" w:hAnsi="Times New Roman"/>
          <w:sz w:val="28"/>
          <w:szCs w:val="28"/>
        </w:rPr>
        <w:t>;</w:t>
      </w:r>
    </w:p>
    <w:p w:rsidR="000E3B90" w:rsidRPr="008E340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E340A">
        <w:rPr>
          <w:rFonts w:ascii="Times New Roman" w:hAnsi="Times New Roman"/>
          <w:sz w:val="28"/>
          <w:szCs w:val="28"/>
        </w:rPr>
        <w:t>правка по заключению счетов бюджетного учета отчетного финансового года (</w:t>
      </w:r>
      <w:hyperlink r:id="rId19" w:anchor="/document/99/902254657/XA00M482MM/" w:tgtFrame="_self" w:history="1">
        <w:r w:rsidRPr="008E340A">
          <w:rPr>
            <w:rFonts w:ascii="Times New Roman" w:hAnsi="Times New Roman"/>
            <w:sz w:val="28"/>
            <w:szCs w:val="28"/>
          </w:rPr>
          <w:t>ф.0503110</w:t>
        </w:r>
      </w:hyperlink>
      <w:r w:rsidRPr="008E340A">
        <w:rPr>
          <w:rFonts w:ascii="Times New Roman" w:hAnsi="Times New Roman"/>
          <w:sz w:val="28"/>
          <w:szCs w:val="28"/>
        </w:rPr>
        <w:t>);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2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E340A">
        <w:rPr>
          <w:rFonts w:ascii="Times New Roman" w:hAnsi="Times New Roman"/>
          <w:sz w:val="28"/>
          <w:szCs w:val="28"/>
        </w:rPr>
        <w:t>тчет об исполнении бюджета (ф.0503117</w:t>
      </w:r>
      <w:r>
        <w:rPr>
          <w:rFonts w:ascii="Times New Roman" w:hAnsi="Times New Roman"/>
          <w:sz w:val="28"/>
          <w:szCs w:val="28"/>
        </w:rPr>
        <w:t>-НП</w:t>
      </w:r>
      <w:r w:rsidRPr="008E34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бюджетных обязательствах (ф.0503128);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бюджетных обязательствах (ф.0503128-НП)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вершенного строительства (ф.0503190)</w:t>
      </w:r>
    </w:p>
    <w:p w:rsidR="000E3B90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об использовании субсидий, субвенций и иных межбюджетных трансфертов, имеющих целевое назначение.</w:t>
      </w:r>
    </w:p>
    <w:p w:rsidR="000E3B90" w:rsidRPr="00085B2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057E">
        <w:rPr>
          <w:rFonts w:ascii="Times New Roman" w:hAnsi="Times New Roman"/>
          <w:sz w:val="28"/>
          <w:szCs w:val="28"/>
        </w:rPr>
        <w:t>В разделе</w:t>
      </w:r>
      <w:r w:rsidRPr="00085B2A">
        <w:rPr>
          <w:rFonts w:ascii="Times New Roman" w:hAnsi="Times New Roman"/>
          <w:sz w:val="28"/>
          <w:szCs w:val="28"/>
        </w:rPr>
        <w:t xml:space="preserve"> 5 «Прочие вопросы деятельности» Пояснительной записки </w:t>
      </w:r>
      <w:r w:rsidRPr="00085B2A">
        <w:rPr>
          <w:rFonts w:ascii="Times New Roman" w:hAnsi="Times New Roman"/>
          <w:sz w:val="28"/>
          <w:szCs w:val="28"/>
        </w:rPr>
        <w:lastRenderedPageBreak/>
        <w:t>(ф.0503160) указаны следующие формы бюджетной отчетности непредставле</w:t>
      </w:r>
      <w:r w:rsidRPr="00085B2A">
        <w:rPr>
          <w:rFonts w:ascii="Times New Roman" w:hAnsi="Times New Roman"/>
          <w:sz w:val="28"/>
          <w:szCs w:val="28"/>
        </w:rPr>
        <w:t>н</w:t>
      </w:r>
      <w:r w:rsidRPr="00085B2A">
        <w:rPr>
          <w:rFonts w:ascii="Times New Roman" w:hAnsi="Times New Roman"/>
          <w:sz w:val="28"/>
          <w:szCs w:val="28"/>
        </w:rPr>
        <w:t>ные ввиду отсутствия числовых показателей в соответствии с пунктом 8 И</w:t>
      </w:r>
      <w:r w:rsidRPr="00085B2A">
        <w:rPr>
          <w:rFonts w:ascii="Times New Roman" w:hAnsi="Times New Roman"/>
          <w:sz w:val="28"/>
          <w:szCs w:val="28"/>
        </w:rPr>
        <w:t>н</w:t>
      </w:r>
      <w:r w:rsidRPr="00085B2A">
        <w:rPr>
          <w:rFonts w:ascii="Times New Roman" w:hAnsi="Times New Roman"/>
          <w:sz w:val="28"/>
          <w:szCs w:val="28"/>
        </w:rPr>
        <w:t>струкции № 191н:</w:t>
      </w:r>
    </w:p>
    <w:p w:rsidR="000E3B90" w:rsidRPr="00085B2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20" w:history="1">
        <w:r w:rsidRPr="009D057E">
          <w:rPr>
            <w:rFonts w:ascii="Times New Roman" w:hAnsi="Times New Roman"/>
            <w:sz w:val="28"/>
            <w:szCs w:val="28"/>
          </w:rPr>
          <w:t>(ф.0503172</w:t>
        </w:r>
        <w:r w:rsidRPr="00085B2A">
          <w:rPr>
            <w:rFonts w:ascii="Times New Roman" w:hAnsi="Times New Roman"/>
            <w:sz w:val="28"/>
            <w:szCs w:val="28"/>
          </w:rPr>
          <w:t>)</w:t>
        </w:r>
      </w:hyperlink>
      <w:r w:rsidRPr="00085B2A">
        <w:rPr>
          <w:rFonts w:ascii="Times New Roman" w:hAnsi="Times New Roman"/>
          <w:sz w:val="28"/>
          <w:szCs w:val="28"/>
        </w:rPr>
        <w:t>;</w:t>
      </w:r>
    </w:p>
    <w:p w:rsidR="000E3B90" w:rsidRPr="009D057E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B2A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21" w:history="1">
        <w:r w:rsidRPr="009D057E">
          <w:rPr>
            <w:rFonts w:ascii="Times New Roman" w:hAnsi="Times New Roman"/>
            <w:sz w:val="28"/>
            <w:szCs w:val="28"/>
          </w:rPr>
          <w:t>(ф.0503174)</w:t>
        </w:r>
      </w:hyperlink>
      <w:r w:rsidRPr="009D057E">
        <w:rPr>
          <w:rFonts w:ascii="Times New Roman" w:hAnsi="Times New Roman"/>
          <w:sz w:val="28"/>
          <w:szCs w:val="28"/>
        </w:rPr>
        <w:t>;</w:t>
      </w:r>
    </w:p>
    <w:p w:rsidR="000E3B90" w:rsidRPr="009D057E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057E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22" w:history="1">
        <w:r w:rsidRPr="009D057E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9D057E">
        <w:rPr>
          <w:rFonts w:ascii="Times New Roman" w:hAnsi="Times New Roman"/>
          <w:sz w:val="28"/>
          <w:szCs w:val="28"/>
        </w:rPr>
        <w:t>;</w:t>
      </w:r>
    </w:p>
    <w:p w:rsidR="000E3B90" w:rsidRPr="00085B2A" w:rsidRDefault="000E3B90" w:rsidP="000E3B9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057E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23" w:history="1">
        <w:r w:rsidRPr="009D057E">
          <w:rPr>
            <w:rFonts w:ascii="Times New Roman" w:hAnsi="Times New Roman"/>
            <w:sz w:val="28"/>
            <w:szCs w:val="28"/>
          </w:rPr>
          <w:t>(ф.0503296)</w:t>
        </w:r>
      </w:hyperlink>
      <w:r w:rsidRPr="009D057E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2F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EA6F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руемые </w:t>
      </w:r>
      <w:r w:rsidR="00085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Управлением образования 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</w:t>
      </w:r>
      <w:r w:rsidR="00085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муниц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0E3B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пального района</w:t>
      </w:r>
    </w:p>
    <w:p w:rsidR="000E3B90" w:rsidRPr="00F85B2F" w:rsidRDefault="000E3B90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97B" w:rsidRPr="0085097B" w:rsidRDefault="00085B2A" w:rsidP="0085097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8"/>
          <w:szCs w:val="28"/>
        </w:rPr>
        <w:t>В соответствии с Решением о бюджете, за Управлением образования, з</w:t>
      </w:r>
      <w:r w:rsidRPr="002A533D">
        <w:rPr>
          <w:rFonts w:ascii="Times New Roman" w:hAnsi="Times New Roman"/>
          <w:sz w:val="28"/>
          <w:szCs w:val="28"/>
        </w:rPr>
        <w:t>а</w:t>
      </w:r>
      <w:r w:rsidRPr="002A533D">
        <w:rPr>
          <w:rFonts w:ascii="Times New Roman" w:hAnsi="Times New Roman"/>
          <w:sz w:val="28"/>
          <w:szCs w:val="28"/>
        </w:rPr>
        <w:t>креплены доходы бюджета на 201</w:t>
      </w:r>
      <w:r w:rsidR="009F78D8">
        <w:rPr>
          <w:rFonts w:ascii="Times New Roman" w:hAnsi="Times New Roman"/>
          <w:sz w:val="28"/>
          <w:szCs w:val="28"/>
        </w:rPr>
        <w:t>9</w:t>
      </w:r>
      <w:r w:rsidRPr="002A533D">
        <w:rPr>
          <w:rFonts w:ascii="Times New Roman" w:hAnsi="Times New Roman"/>
          <w:sz w:val="28"/>
          <w:szCs w:val="28"/>
        </w:rPr>
        <w:t xml:space="preserve"> год в сумме </w:t>
      </w:r>
      <w:r w:rsidR="00CF2080">
        <w:rPr>
          <w:rFonts w:ascii="Times New Roman" w:hAnsi="Times New Roman"/>
          <w:sz w:val="28"/>
          <w:szCs w:val="28"/>
        </w:rPr>
        <w:t>273</w:t>
      </w:r>
      <w:r w:rsidR="003D7EB6" w:rsidRPr="00F361CF">
        <w:rPr>
          <w:rFonts w:ascii="Times New Roman" w:hAnsi="Times New Roman"/>
          <w:color w:val="000000"/>
          <w:sz w:val="20"/>
          <w:szCs w:val="20"/>
        </w:rPr>
        <w:t> </w:t>
      </w:r>
      <w:r w:rsidR="00CF2080">
        <w:rPr>
          <w:rFonts w:ascii="Times New Roman" w:hAnsi="Times New Roman"/>
          <w:sz w:val="28"/>
          <w:szCs w:val="28"/>
        </w:rPr>
        <w:t>377</w:t>
      </w:r>
      <w:r w:rsidR="003D7EB6" w:rsidRPr="00F361CF">
        <w:rPr>
          <w:rFonts w:ascii="Times New Roman" w:hAnsi="Times New Roman"/>
          <w:color w:val="000000"/>
          <w:sz w:val="20"/>
          <w:szCs w:val="20"/>
        </w:rPr>
        <w:t> </w:t>
      </w:r>
      <w:r w:rsidR="00CF2080">
        <w:rPr>
          <w:rFonts w:ascii="Times New Roman" w:hAnsi="Times New Roman"/>
          <w:sz w:val="28"/>
          <w:szCs w:val="28"/>
        </w:rPr>
        <w:t>778,73</w:t>
      </w:r>
      <w:r w:rsidRPr="002A533D">
        <w:rPr>
          <w:rFonts w:ascii="Times New Roman" w:hAnsi="Times New Roman"/>
          <w:sz w:val="28"/>
          <w:szCs w:val="28"/>
        </w:rPr>
        <w:t xml:space="preserve"> рублей, что по</w:t>
      </w:r>
      <w:r w:rsidRPr="002A533D">
        <w:rPr>
          <w:rFonts w:ascii="Times New Roman" w:hAnsi="Times New Roman"/>
          <w:sz w:val="28"/>
          <w:szCs w:val="28"/>
        </w:rPr>
        <w:t>д</w:t>
      </w:r>
      <w:r w:rsidRPr="002A533D">
        <w:rPr>
          <w:rFonts w:ascii="Times New Roman" w:hAnsi="Times New Roman"/>
          <w:sz w:val="28"/>
          <w:szCs w:val="28"/>
        </w:rPr>
        <w:t xml:space="preserve">тверждается </w:t>
      </w:r>
      <w:r w:rsidRPr="00EA6FF8">
        <w:rPr>
          <w:rFonts w:ascii="Times New Roman" w:hAnsi="Times New Roman"/>
          <w:sz w:val="28"/>
          <w:szCs w:val="28"/>
        </w:rPr>
        <w:t>Бюджетной росписью доходов Суксунского муниципального района на 201</w:t>
      </w:r>
      <w:r w:rsidR="00EA6FF8" w:rsidRPr="00EA6FF8">
        <w:rPr>
          <w:rFonts w:ascii="Times New Roman" w:hAnsi="Times New Roman"/>
          <w:sz w:val="28"/>
          <w:szCs w:val="28"/>
        </w:rPr>
        <w:t>9</w:t>
      </w:r>
      <w:r w:rsidRPr="00EA6FF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A6FF8" w:rsidRPr="00EA6FF8">
        <w:rPr>
          <w:rFonts w:ascii="Times New Roman" w:hAnsi="Times New Roman"/>
          <w:sz w:val="28"/>
          <w:szCs w:val="28"/>
        </w:rPr>
        <w:t>20</w:t>
      </w:r>
      <w:r w:rsidRPr="00EA6FF8">
        <w:rPr>
          <w:rFonts w:ascii="Times New Roman" w:hAnsi="Times New Roman"/>
          <w:sz w:val="28"/>
          <w:szCs w:val="28"/>
        </w:rPr>
        <w:t xml:space="preserve"> и 202</w:t>
      </w:r>
      <w:r w:rsidR="00EA6FF8" w:rsidRPr="00EA6FF8">
        <w:rPr>
          <w:rFonts w:ascii="Times New Roman" w:hAnsi="Times New Roman"/>
          <w:sz w:val="28"/>
          <w:szCs w:val="28"/>
        </w:rPr>
        <w:t>1</w:t>
      </w:r>
      <w:r w:rsidRPr="00EA6FF8">
        <w:rPr>
          <w:rFonts w:ascii="Times New Roman" w:hAnsi="Times New Roman"/>
          <w:sz w:val="28"/>
          <w:szCs w:val="28"/>
        </w:rPr>
        <w:t xml:space="preserve"> годов</w:t>
      </w:r>
      <w:r w:rsidRPr="002A533D">
        <w:rPr>
          <w:rFonts w:ascii="Times New Roman" w:hAnsi="Times New Roman"/>
          <w:sz w:val="28"/>
          <w:szCs w:val="28"/>
        </w:rPr>
        <w:t>:</w:t>
      </w:r>
    </w:p>
    <w:p w:rsidR="00085B2A" w:rsidRPr="002A533D" w:rsidRDefault="00085B2A" w:rsidP="002A533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533D">
        <w:rPr>
          <w:rFonts w:ascii="Times New Roman" w:hAnsi="Times New Roman"/>
          <w:sz w:val="20"/>
          <w:szCs w:val="20"/>
        </w:rPr>
        <w:t>(руб.)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4681"/>
        <w:gridCol w:w="1669"/>
        <w:gridCol w:w="1541"/>
        <w:gridCol w:w="1506"/>
      </w:tblGrid>
      <w:tr w:rsidR="00085B2A" w:rsidRPr="00F361CF" w:rsidTr="00EF09F6">
        <w:trPr>
          <w:trHeight w:val="593"/>
          <w:tblHeader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Первоначальный бюджет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085B2A" w:rsidRPr="00F361CF" w:rsidTr="00EF09F6">
        <w:trPr>
          <w:trHeight w:val="300"/>
          <w:tblHeader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85B2A" w:rsidRPr="00F361CF" w:rsidTr="00EF09F6">
        <w:trPr>
          <w:trHeight w:val="312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D01222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компенсации затрат бюджетов муниципальных районов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085B2A" w:rsidP="00F12F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12F52"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12F52"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12F52"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F12F52" w:rsidP="00F12F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-15 000</w:t>
            </w:r>
            <w:r w:rsidR="00085B2A" w:rsidRPr="00F12F5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D01222" w:rsidP="00D012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085B2A" w:rsidRPr="00F361CF" w:rsidTr="00EF09F6">
        <w:trPr>
          <w:trHeight w:val="612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D01222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бюджетам муниципальных районов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оснащен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объектов спортивной инфраструктуры спортивно-технологическим оборудованием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FD4302" w:rsidP="00FD4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D430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FD43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D430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FD430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FD4302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1 857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D01222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1 857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85B2A" w:rsidRPr="00F361CF" w:rsidTr="00EF09F6">
        <w:trPr>
          <w:trHeight w:val="576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D01222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C11249" w:rsidRDefault="00C11249" w:rsidP="00C11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5 563</w:t>
            </w:r>
            <w:r w:rsidR="00085B2A"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085B2A"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C11249" w:rsidRDefault="00085B2A" w:rsidP="00C11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11249"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3 515 692</w:t>
            </w:r>
            <w:r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11249" w:rsidRPr="00C1124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D01222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29 079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</w:tr>
      <w:tr w:rsidR="00085B2A" w:rsidRPr="00F361CF" w:rsidTr="002C41E6">
        <w:trPr>
          <w:trHeight w:val="853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D01222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бюджетам муниципальных районов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C11249" w:rsidP="00C11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C11249" w:rsidP="00C11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058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02,80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7C17E9" w:rsidRDefault="007C17E9" w:rsidP="007C17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C17E9">
              <w:rPr>
                <w:rFonts w:ascii="Times New Roman" w:hAnsi="Times New Roman"/>
                <w:color w:val="000000"/>
                <w:sz w:val="20"/>
                <w:szCs w:val="20"/>
              </w:rPr>
              <w:t>242 216 102,80</w:t>
            </w:r>
          </w:p>
        </w:tc>
      </w:tr>
      <w:tr w:rsidR="00085B2A" w:rsidRPr="00F361CF" w:rsidTr="002C41E6">
        <w:trPr>
          <w:trHeight w:val="696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1034CE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EF09F6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25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4925D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EF09F6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615F18" w:rsidP="00615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085B2A" w:rsidRPr="00F361CF" w:rsidTr="00EF09F6">
        <w:trPr>
          <w:trHeight w:val="54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615F18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в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085B2A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25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EF09F6" w:rsidP="00F36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3D7EB6" w:rsidRDefault="00615F18" w:rsidP="00615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160 000</w:t>
            </w:r>
            <w:r w:rsidR="00085B2A"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92E0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085B2A" w:rsidRPr="00F361CF" w:rsidTr="00EF09F6">
        <w:trPr>
          <w:trHeight w:val="3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F36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872B6D" w:rsidP="00872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29 771 500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872B6D" w:rsidP="00872B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43 606 278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F361CF" w:rsidRDefault="00085B2A" w:rsidP="00426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26B06">
              <w:rPr>
                <w:rFonts w:ascii="Times New Roman" w:hAnsi="Times New Roman"/>
                <w:color w:val="000000"/>
                <w:sz w:val="20"/>
                <w:szCs w:val="20"/>
              </w:rPr>
              <w:t>3 377 778</w:t>
            </w:r>
            <w:r w:rsidRPr="00F361C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26B06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</w:tbl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1CF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F361CF">
        <w:rPr>
          <w:rFonts w:ascii="Times New Roman" w:hAnsi="Times New Roman"/>
          <w:sz w:val="28"/>
          <w:szCs w:val="28"/>
        </w:rPr>
        <w:t>о</w:t>
      </w:r>
      <w:r w:rsidRPr="00F361CF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F361CF">
        <w:rPr>
          <w:rFonts w:ascii="Times New Roman" w:hAnsi="Times New Roman"/>
          <w:sz w:val="28"/>
          <w:szCs w:val="28"/>
        </w:rPr>
        <w:t>д</w:t>
      </w:r>
      <w:r w:rsidRPr="00F361CF">
        <w:rPr>
          <w:rFonts w:ascii="Times New Roman" w:hAnsi="Times New Roman"/>
          <w:sz w:val="28"/>
          <w:szCs w:val="28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</w:t>
      </w:r>
      <w:r w:rsidR="00EE1435">
        <w:rPr>
          <w:rFonts w:ascii="Times New Roman" w:hAnsi="Times New Roman"/>
          <w:sz w:val="28"/>
          <w:szCs w:val="28"/>
        </w:rPr>
        <w:t>9</w:t>
      </w:r>
      <w:r w:rsidRPr="00F361CF">
        <w:rPr>
          <w:rFonts w:ascii="Times New Roman" w:hAnsi="Times New Roman"/>
          <w:sz w:val="28"/>
          <w:szCs w:val="28"/>
        </w:rPr>
        <w:t xml:space="preserve"> год составило 26</w:t>
      </w:r>
      <w:r w:rsidR="00C07277">
        <w:rPr>
          <w:rFonts w:ascii="Times New Roman" w:hAnsi="Times New Roman"/>
          <w:sz w:val="28"/>
          <w:szCs w:val="28"/>
        </w:rPr>
        <w:t>7</w:t>
      </w:r>
      <w:r w:rsidRPr="00F361CF">
        <w:rPr>
          <w:rFonts w:ascii="Times New Roman" w:hAnsi="Times New Roman"/>
          <w:sz w:val="28"/>
          <w:szCs w:val="28"/>
        </w:rPr>
        <w:t> </w:t>
      </w:r>
      <w:r w:rsidR="00C07277">
        <w:rPr>
          <w:rFonts w:ascii="Times New Roman" w:hAnsi="Times New Roman"/>
          <w:sz w:val="28"/>
          <w:szCs w:val="28"/>
        </w:rPr>
        <w:t>49</w:t>
      </w:r>
      <w:r w:rsidRPr="00F361CF">
        <w:rPr>
          <w:rFonts w:ascii="Times New Roman" w:hAnsi="Times New Roman"/>
          <w:sz w:val="28"/>
          <w:szCs w:val="28"/>
        </w:rPr>
        <w:t>0,</w:t>
      </w:r>
      <w:r w:rsidR="00C07277">
        <w:rPr>
          <w:rFonts w:ascii="Times New Roman" w:hAnsi="Times New Roman"/>
          <w:sz w:val="28"/>
          <w:szCs w:val="28"/>
        </w:rPr>
        <w:t>06</w:t>
      </w:r>
      <w:r w:rsidRPr="00F361CF">
        <w:rPr>
          <w:rFonts w:ascii="Times New Roman" w:hAnsi="Times New Roman"/>
          <w:sz w:val="28"/>
          <w:szCs w:val="28"/>
        </w:rPr>
        <w:t xml:space="preserve"> тыс. рублей или 9</w:t>
      </w:r>
      <w:r w:rsidR="00C07277">
        <w:rPr>
          <w:rFonts w:ascii="Times New Roman" w:hAnsi="Times New Roman"/>
          <w:sz w:val="28"/>
          <w:szCs w:val="28"/>
        </w:rPr>
        <w:t>7</w:t>
      </w:r>
      <w:r w:rsidRPr="00F361CF">
        <w:rPr>
          <w:rFonts w:ascii="Times New Roman" w:hAnsi="Times New Roman"/>
          <w:sz w:val="28"/>
          <w:szCs w:val="28"/>
        </w:rPr>
        <w:t>,</w:t>
      </w:r>
      <w:r w:rsidR="0015252B">
        <w:rPr>
          <w:rFonts w:ascii="Times New Roman" w:hAnsi="Times New Roman"/>
          <w:sz w:val="28"/>
          <w:szCs w:val="28"/>
        </w:rPr>
        <w:t>8</w:t>
      </w:r>
      <w:r w:rsidR="00875821">
        <w:rPr>
          <w:rFonts w:ascii="Times New Roman" w:hAnsi="Times New Roman"/>
          <w:sz w:val="28"/>
          <w:szCs w:val="28"/>
        </w:rPr>
        <w:t>5</w:t>
      </w:r>
      <w:r w:rsidRPr="00F361CF">
        <w:rPr>
          <w:rFonts w:ascii="Times New Roman" w:hAnsi="Times New Roman"/>
          <w:sz w:val="28"/>
          <w:szCs w:val="28"/>
        </w:rPr>
        <w:t>% от утвержденных бюджетных назначений:</w:t>
      </w:r>
      <w:proofErr w:type="gramEnd"/>
    </w:p>
    <w:p w:rsidR="00085B2A" w:rsidRPr="00F361CF" w:rsidRDefault="00085B2A" w:rsidP="00F361CF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3834"/>
        <w:gridCol w:w="1495"/>
        <w:gridCol w:w="1466"/>
        <w:gridCol w:w="1585"/>
        <w:gridCol w:w="1271"/>
      </w:tblGrid>
      <w:tr w:rsidR="00085B2A" w:rsidRPr="00670618" w:rsidTr="007607CB">
        <w:trPr>
          <w:trHeight w:val="997"/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назначения, руб.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Исполнено, руб.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бюджетные назначения, руб.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085B2A" w:rsidRPr="00670618" w:rsidTr="007607CB">
        <w:trPr>
          <w:trHeight w:val="300"/>
          <w:tblHeader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85B2A" w:rsidRPr="00670618" w:rsidTr="007607CB">
        <w:trPr>
          <w:trHeight w:val="505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1B08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="001B08BC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08BC">
              <w:rPr>
                <w:rFonts w:ascii="Times New Roman" w:hAnsi="Times New Roman"/>
                <w:color w:val="000000"/>
                <w:sz w:val="20"/>
                <w:szCs w:val="20"/>
              </w:rPr>
              <w:t>от компенсации затрат бюджетов муниципальных районов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1B08BC" w:rsidP="001B08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1B08BC" w:rsidP="001B08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1B08BC" w:rsidP="001B08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5B221D" w:rsidP="00875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  <w:r w:rsidR="0087582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85B2A" w:rsidRPr="00670618" w:rsidTr="007607CB">
        <w:trPr>
          <w:trHeight w:val="54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5B2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Суб</w:t>
            </w:r>
            <w:r w:rsidR="005B221D">
              <w:rPr>
                <w:rFonts w:ascii="Times New Roman" w:hAnsi="Times New Roman"/>
                <w:color w:val="000000"/>
                <w:sz w:val="20"/>
                <w:szCs w:val="20"/>
              </w:rPr>
              <w:t>сид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бюджетам муниципальных районов на </w:t>
            </w:r>
            <w:r w:rsidR="005B221D">
              <w:rPr>
                <w:rFonts w:ascii="Times New Roman" w:hAnsi="Times New Roman"/>
                <w:color w:val="000000"/>
                <w:sz w:val="20"/>
                <w:szCs w:val="20"/>
              </w:rPr>
              <w:t>оснащен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</w:t>
            </w:r>
            <w:r w:rsidR="005B221D">
              <w:rPr>
                <w:rFonts w:ascii="Times New Roman" w:hAnsi="Times New Roman"/>
                <w:color w:val="000000"/>
                <w:sz w:val="20"/>
                <w:szCs w:val="20"/>
              </w:rPr>
              <w:t>объектов спорти</w:t>
            </w:r>
            <w:r w:rsidR="005B22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B221D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инфраструктуры спортивно-технологическим оборудованием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53FE9" w:rsidP="00053F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629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53FE9" w:rsidP="00053F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629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53FE9" w:rsidP="00053F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4C0324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85B2A" w:rsidRPr="00670618" w:rsidTr="00DE5A75">
        <w:trPr>
          <w:trHeight w:val="701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662904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662904" w:rsidP="006629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29 079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662904" w:rsidP="006629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26 500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662904" w:rsidP="006629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2 578 510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875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B29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B29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7582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85B2A" w:rsidRPr="00670618" w:rsidTr="007607CB">
        <w:trPr>
          <w:trHeight w:val="54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4B2972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бюджетам муниципальных районов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передаваемых полномочий субъектов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4C0324" w:rsidP="004C0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242 216 102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4C0324" w:rsidP="004C0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242 216 102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4C0324" w:rsidP="004C0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4C0324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85B2A" w:rsidRPr="00670618" w:rsidTr="007607CB">
        <w:trPr>
          <w:trHeight w:val="54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4C0324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редаваемые бюджетам муниципальных районов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CA3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CA3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85B2A" w:rsidRPr="00670618" w:rsidTr="007607CB">
        <w:trPr>
          <w:trHeight w:val="30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CA3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="00CA304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в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</w:t>
            </w:r>
            <w:r w:rsidR="00CA3041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CA30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160 000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160 00</w:t>
            </w:r>
            <w:r w:rsidR="00085B2A"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CA3041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85B2A" w:rsidRPr="00670618" w:rsidTr="007607CB">
        <w:trPr>
          <w:trHeight w:val="80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венций и иных межбюджетных трансфе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тов, имеющих целевое назначение, пр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шлых лет из бюджетов муниципальных районов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E92B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92B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C7B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2BF7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  <w:r w:rsidR="000C7B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92BF7">
              <w:rPr>
                <w:rFonts w:ascii="Times New Roman" w:hAnsi="Times New Roman"/>
                <w:color w:val="000000"/>
                <w:sz w:val="20"/>
                <w:szCs w:val="20"/>
              </w:rPr>
              <w:t>453,44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C7B10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3 435 453,44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92BF7" w:rsidRPr="00670618" w:rsidTr="007607CB">
        <w:trPr>
          <w:trHeight w:val="80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BF7" w:rsidRPr="00670618" w:rsidRDefault="00E92BF7" w:rsidP="00670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BF7" w:rsidRPr="00670618" w:rsidRDefault="00E92BF7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бюджетов муниципальных рай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от возврата автономными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BF7" w:rsidRPr="00670618" w:rsidRDefault="00615F18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BF7" w:rsidRPr="00670618" w:rsidRDefault="001B08BC" w:rsidP="00E92B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126294,76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BF7" w:rsidRPr="00670618" w:rsidRDefault="00AF29C4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B08BC">
              <w:rPr>
                <w:rFonts w:ascii="Times New Roman" w:hAnsi="Times New Roman"/>
                <w:color w:val="000000"/>
                <w:sz w:val="20"/>
                <w:szCs w:val="20"/>
              </w:rPr>
              <w:t>126294,76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2BF7" w:rsidRPr="00670618" w:rsidRDefault="004C0324" w:rsidP="00670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085B2A" w:rsidRPr="00670618" w:rsidTr="007607CB">
        <w:trPr>
          <w:trHeight w:val="300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2A" w:rsidRPr="00670618" w:rsidRDefault="00085B2A" w:rsidP="00670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7574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574D9">
              <w:rPr>
                <w:rFonts w:ascii="Times New Roman" w:hAnsi="Times New Roman"/>
                <w:color w:val="000000"/>
                <w:sz w:val="20"/>
                <w:szCs w:val="20"/>
              </w:rPr>
              <w:t>3 377 778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574D9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7574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7574D9">
              <w:rPr>
                <w:rFonts w:ascii="Times New Roman" w:hAnsi="Times New Roman"/>
                <w:color w:val="000000"/>
                <w:sz w:val="20"/>
                <w:szCs w:val="20"/>
              </w:rPr>
              <w:t>7 49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574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061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574D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AF29C4" w:rsidP="000C7B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5 887 717,15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B2A" w:rsidRPr="00670618" w:rsidRDefault="00085B2A" w:rsidP="00875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F78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7061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F784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7582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085B2A" w:rsidRPr="00670618" w:rsidRDefault="00085B2A" w:rsidP="0067061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67061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Расходы бюджета Суксунского муниципального района по 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3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нию образования 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Су</w:t>
      </w:r>
      <w:r w:rsidR="002F5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Управление образования в 201</w:t>
      </w:r>
      <w:r w:rsidR="001C22FD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году в соответствии с Решением о бюджете являлась главным распорядителем бюджетных средств по следующим разделам классификации расходов бюджета: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24"/>
      </w:tblGrid>
      <w:tr w:rsidR="007607CB" w:rsidRPr="007607CB" w:rsidTr="007607CB">
        <w:trPr>
          <w:tblHeader/>
        </w:trPr>
        <w:tc>
          <w:tcPr>
            <w:tcW w:w="675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07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07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24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7607CB" w:rsidRPr="007607CB" w:rsidTr="007607CB">
        <w:trPr>
          <w:tblHeader/>
        </w:trPr>
        <w:tc>
          <w:tcPr>
            <w:tcW w:w="675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7607CB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4" w:type="dxa"/>
            <w:vAlign w:val="center"/>
          </w:tcPr>
          <w:p w:rsidR="007607CB" w:rsidRPr="007607CB" w:rsidRDefault="001C22FD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236,00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6319E5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24" w:type="dxa"/>
            <w:vAlign w:val="center"/>
          </w:tcPr>
          <w:p w:rsidR="007607CB" w:rsidRPr="007607CB" w:rsidRDefault="007607CB" w:rsidP="007607C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6319E5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24" w:type="dxa"/>
            <w:vAlign w:val="center"/>
          </w:tcPr>
          <w:p w:rsidR="007607CB" w:rsidRPr="007607CB" w:rsidRDefault="007607CB" w:rsidP="001C22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3</w:t>
            </w:r>
            <w:r w:rsidR="001C22FD">
              <w:rPr>
                <w:rFonts w:ascii="Times New Roman" w:hAnsi="Times New Roman"/>
                <w:sz w:val="20"/>
                <w:szCs w:val="20"/>
              </w:rPr>
              <w:t>6</w:t>
            </w:r>
            <w:r w:rsidRPr="007607CB">
              <w:rPr>
                <w:rFonts w:ascii="Times New Roman" w:hAnsi="Times New Roman"/>
                <w:sz w:val="20"/>
                <w:szCs w:val="20"/>
              </w:rPr>
              <w:t>6 </w:t>
            </w:r>
            <w:r w:rsidR="001C22FD">
              <w:rPr>
                <w:rFonts w:ascii="Times New Roman" w:hAnsi="Times New Roman"/>
                <w:sz w:val="20"/>
                <w:szCs w:val="20"/>
              </w:rPr>
              <w:t>603</w:t>
            </w:r>
            <w:r w:rsidRPr="007607CB">
              <w:rPr>
                <w:rFonts w:ascii="Times New Roman" w:hAnsi="Times New Roman"/>
                <w:sz w:val="20"/>
                <w:szCs w:val="20"/>
              </w:rPr>
              <w:t>,</w:t>
            </w:r>
            <w:r w:rsidR="001C22F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6319E5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24" w:type="dxa"/>
            <w:vAlign w:val="center"/>
          </w:tcPr>
          <w:p w:rsidR="007607CB" w:rsidRPr="007607CB" w:rsidRDefault="001C22FD" w:rsidP="001C22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6319E5" w:rsidP="00760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4" w:type="dxa"/>
            <w:vAlign w:val="center"/>
          </w:tcPr>
          <w:p w:rsidR="007607CB" w:rsidRPr="007607CB" w:rsidRDefault="006319E5" w:rsidP="006319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727</w:t>
            </w:r>
            <w:r w:rsidR="007607CB" w:rsidRPr="007607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607CB" w:rsidRPr="007607CB" w:rsidTr="007607CB">
        <w:tc>
          <w:tcPr>
            <w:tcW w:w="675" w:type="dxa"/>
          </w:tcPr>
          <w:p w:rsidR="007607CB" w:rsidRPr="007607CB" w:rsidRDefault="007607CB" w:rsidP="00760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07CB" w:rsidRPr="007607CB" w:rsidRDefault="007607CB" w:rsidP="007607CB">
            <w:pPr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vAlign w:val="center"/>
          </w:tcPr>
          <w:p w:rsidR="007607CB" w:rsidRPr="007607CB" w:rsidRDefault="007607CB" w:rsidP="006319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sz w:val="20"/>
                <w:szCs w:val="20"/>
              </w:rPr>
              <w:t>40</w:t>
            </w:r>
            <w:r w:rsidR="006319E5">
              <w:rPr>
                <w:rFonts w:ascii="Times New Roman" w:hAnsi="Times New Roman"/>
                <w:sz w:val="20"/>
                <w:szCs w:val="20"/>
              </w:rPr>
              <w:t>0</w:t>
            </w:r>
            <w:r w:rsidRPr="007607CB">
              <w:rPr>
                <w:rFonts w:ascii="Times New Roman" w:hAnsi="Times New Roman"/>
                <w:sz w:val="20"/>
                <w:szCs w:val="20"/>
              </w:rPr>
              <w:t> </w:t>
            </w:r>
            <w:r w:rsidR="006319E5">
              <w:rPr>
                <w:rFonts w:ascii="Times New Roman" w:hAnsi="Times New Roman"/>
                <w:sz w:val="20"/>
                <w:szCs w:val="20"/>
              </w:rPr>
              <w:t>80</w:t>
            </w:r>
            <w:r w:rsidRPr="007607CB">
              <w:rPr>
                <w:rFonts w:ascii="Times New Roman" w:hAnsi="Times New Roman"/>
                <w:sz w:val="20"/>
                <w:szCs w:val="20"/>
              </w:rPr>
              <w:t>6,3</w:t>
            </w:r>
            <w:r w:rsidR="006319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Согласно данным Отчета об исполнении бюджета (ф.0503127) фактическое исполнение по расходам за 201</w:t>
      </w:r>
      <w:r w:rsidR="00B16B20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 составило 3</w:t>
      </w:r>
      <w:r w:rsidR="00503C79">
        <w:rPr>
          <w:rFonts w:ascii="Times New Roman" w:hAnsi="Times New Roman"/>
          <w:sz w:val="28"/>
          <w:szCs w:val="28"/>
        </w:rPr>
        <w:t>7</w:t>
      </w:r>
      <w:r w:rsidR="00824A78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> </w:t>
      </w:r>
      <w:r w:rsidR="00824A78">
        <w:rPr>
          <w:rFonts w:ascii="Times New Roman" w:hAnsi="Times New Roman"/>
          <w:sz w:val="28"/>
          <w:szCs w:val="28"/>
        </w:rPr>
        <w:t>1</w:t>
      </w:r>
      <w:r w:rsidR="00503C79">
        <w:rPr>
          <w:rFonts w:ascii="Times New Roman" w:hAnsi="Times New Roman"/>
          <w:sz w:val="28"/>
          <w:szCs w:val="28"/>
        </w:rPr>
        <w:t>3</w:t>
      </w:r>
      <w:r w:rsidR="00824A78">
        <w:rPr>
          <w:rFonts w:ascii="Times New Roman" w:hAnsi="Times New Roman"/>
          <w:sz w:val="28"/>
          <w:szCs w:val="28"/>
        </w:rPr>
        <w:t>4</w:t>
      </w:r>
      <w:r w:rsidRPr="007607CB">
        <w:rPr>
          <w:rFonts w:ascii="Times New Roman" w:hAnsi="Times New Roman"/>
          <w:sz w:val="28"/>
          <w:szCs w:val="28"/>
        </w:rPr>
        <w:t>,</w:t>
      </w:r>
      <w:r w:rsidR="00824A78">
        <w:rPr>
          <w:rFonts w:ascii="Times New Roman" w:hAnsi="Times New Roman"/>
          <w:sz w:val="28"/>
          <w:szCs w:val="28"/>
        </w:rPr>
        <w:t>0</w:t>
      </w:r>
      <w:r w:rsidR="00327C59">
        <w:rPr>
          <w:rFonts w:ascii="Times New Roman" w:hAnsi="Times New Roman"/>
          <w:sz w:val="28"/>
          <w:szCs w:val="28"/>
        </w:rPr>
        <w:t>0</w:t>
      </w:r>
      <w:r w:rsidRPr="007607CB">
        <w:rPr>
          <w:rFonts w:ascii="Times New Roman" w:hAnsi="Times New Roman"/>
          <w:sz w:val="28"/>
          <w:szCs w:val="28"/>
        </w:rPr>
        <w:t xml:space="preserve"> тыс. рублей: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7"/>
        <w:gridCol w:w="1417"/>
        <w:gridCol w:w="1415"/>
        <w:gridCol w:w="1383"/>
      </w:tblGrid>
      <w:tr w:rsidR="007607CB" w:rsidRPr="007607CB" w:rsidTr="00503C79">
        <w:trPr>
          <w:trHeight w:val="931"/>
          <w:tblHeader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7607CB" w:rsidRPr="007607CB" w:rsidRDefault="007607CB" w:rsidP="009606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Утвержде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ные бюдже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ные назнач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ния согласно уточненной бюджетной росписи на 201</w:t>
            </w:r>
            <w:r w:rsidR="009606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7607CB" w:rsidRPr="007607CB" w:rsidRDefault="007607CB" w:rsidP="009606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201</w:t>
            </w:r>
            <w:r w:rsidR="009606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7607CB" w:rsidRPr="007607CB" w:rsidRDefault="007607CB" w:rsidP="00760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Не исполн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но, тыс. руб., гр.2-гр.3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7607CB" w:rsidRPr="007607CB" w:rsidRDefault="007607CB" w:rsidP="00760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расходов относительно утвержде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ных бюдже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ных назнач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ний, %, гр.4/гр.3*100</w:t>
            </w:r>
          </w:p>
        </w:tc>
      </w:tr>
      <w:tr w:rsidR="007607CB" w:rsidRPr="007607CB" w:rsidTr="00503C79">
        <w:trPr>
          <w:trHeight w:val="288"/>
          <w:tblHeader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607CB" w:rsidRPr="007607CB" w:rsidTr="00503C79">
        <w:trPr>
          <w:trHeight w:val="312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503C79" w:rsidP="00503C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85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85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607CB" w:rsidRPr="007607CB" w:rsidTr="00503C79">
        <w:trPr>
          <w:trHeight w:val="312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85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85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7607CB" w:rsidRDefault="00857029" w:rsidP="007607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607CB" w:rsidRPr="007607CB" w:rsidTr="00503C79">
        <w:trPr>
          <w:trHeight w:val="312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85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570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6 </w:t>
            </w:r>
            <w:r w:rsidR="00857029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57029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B108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B108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B108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085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7607CB" w:rsidRPr="007607CB" w:rsidTr="00503C79">
        <w:trPr>
          <w:trHeight w:val="312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2C6E3F" w:rsidRDefault="00017E90" w:rsidP="00017E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7607CB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  <w:r w:rsidR="007607CB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2C6E3F" w:rsidRDefault="007607CB" w:rsidP="00E824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24A78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24A78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8246E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24A78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8246E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2C6E3F" w:rsidRDefault="00C17E76" w:rsidP="0032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607CB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27C59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  <w:r w:rsidR="007607CB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7C59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2C6E3F" w:rsidRDefault="00C17E76" w:rsidP="00C17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7607CB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B23F3" w:rsidRPr="00C17E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607CB" w:rsidRPr="007607CB" w:rsidTr="00503C79">
        <w:trPr>
          <w:trHeight w:val="312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0614F5" w:rsidP="00061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A65CCA" w:rsidP="00A65C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7607CB" w:rsidRDefault="00A65CCA" w:rsidP="00A65C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2 770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7607CB" w:rsidRDefault="00A65CCA" w:rsidP="00A65C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7607CB" w:rsidRPr="007607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607CB" w:rsidRPr="007607CB" w:rsidTr="00503C79">
        <w:trPr>
          <w:trHeight w:val="288"/>
        </w:trPr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607CB" w:rsidRPr="007607CB" w:rsidRDefault="007607CB" w:rsidP="007607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0614F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  <w:r w:rsidR="000614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0614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6,3</w:t>
            </w:r>
            <w:r w:rsidR="000614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E824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A65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824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824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65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824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824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824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327C5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21 </w:t>
            </w:r>
            <w:r w:rsidR="00327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672</w:t>
            </w: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327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07CB" w:rsidRPr="007607CB" w:rsidRDefault="007607CB" w:rsidP="00DF199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7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</w:t>
            </w:r>
            <w:r w:rsidR="00DF19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</w:tr>
    </w:tbl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Выполнение составило 94,</w:t>
      </w:r>
      <w:r w:rsidR="002C3938">
        <w:rPr>
          <w:rFonts w:ascii="Times New Roman" w:hAnsi="Times New Roman"/>
          <w:sz w:val="28"/>
          <w:szCs w:val="28"/>
        </w:rPr>
        <w:t>59</w:t>
      </w:r>
      <w:r w:rsidRPr="007607CB">
        <w:rPr>
          <w:rFonts w:ascii="Times New Roman" w:hAnsi="Times New Roman"/>
          <w:sz w:val="28"/>
          <w:szCs w:val="28"/>
        </w:rPr>
        <w:t>% утвержденных бюджетных назначений.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Не исполнено 21 </w:t>
      </w:r>
      <w:r w:rsidR="002C3938">
        <w:rPr>
          <w:rFonts w:ascii="Times New Roman" w:hAnsi="Times New Roman"/>
          <w:sz w:val="28"/>
          <w:szCs w:val="28"/>
        </w:rPr>
        <w:t>672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3</w:t>
      </w:r>
      <w:r w:rsidRPr="007607CB">
        <w:rPr>
          <w:rFonts w:ascii="Times New Roman" w:hAnsi="Times New Roman"/>
          <w:sz w:val="28"/>
          <w:szCs w:val="28"/>
        </w:rPr>
        <w:t>5 тыс. рублей, в том числе: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«Образование» на 1</w:t>
      </w:r>
      <w:r w:rsidR="002C3938">
        <w:rPr>
          <w:rFonts w:ascii="Times New Roman" w:hAnsi="Times New Roman"/>
          <w:sz w:val="28"/>
          <w:szCs w:val="28"/>
        </w:rPr>
        <w:t>7</w:t>
      </w:r>
      <w:r w:rsidRPr="007607CB">
        <w:rPr>
          <w:rFonts w:ascii="Times New Roman" w:hAnsi="Times New Roman"/>
          <w:sz w:val="28"/>
          <w:szCs w:val="28"/>
        </w:rPr>
        <w:t> </w:t>
      </w:r>
      <w:r w:rsidR="002C3938">
        <w:rPr>
          <w:rFonts w:ascii="Times New Roman" w:hAnsi="Times New Roman"/>
          <w:sz w:val="28"/>
          <w:szCs w:val="28"/>
        </w:rPr>
        <w:t>1</w:t>
      </w:r>
      <w:r w:rsidRPr="007607CB">
        <w:rPr>
          <w:rFonts w:ascii="Times New Roman" w:hAnsi="Times New Roman"/>
          <w:sz w:val="28"/>
          <w:szCs w:val="28"/>
        </w:rPr>
        <w:t>3</w:t>
      </w:r>
      <w:r w:rsidR="002C3938">
        <w:rPr>
          <w:rFonts w:ascii="Times New Roman" w:hAnsi="Times New Roman"/>
          <w:sz w:val="28"/>
          <w:szCs w:val="28"/>
        </w:rPr>
        <w:t>0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37</w:t>
      </w:r>
      <w:r w:rsidRPr="007607C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C3938">
        <w:rPr>
          <w:rFonts w:ascii="Times New Roman" w:hAnsi="Times New Roman"/>
          <w:sz w:val="28"/>
          <w:szCs w:val="28"/>
        </w:rPr>
        <w:t>4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68</w:t>
      </w:r>
      <w:r w:rsidRPr="007607CB">
        <w:rPr>
          <w:rFonts w:ascii="Times New Roman" w:hAnsi="Times New Roman"/>
          <w:sz w:val="28"/>
          <w:szCs w:val="28"/>
        </w:rPr>
        <w:t>%;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«Социальная политика» на </w:t>
      </w:r>
      <w:r w:rsidR="002C3938">
        <w:rPr>
          <w:rFonts w:ascii="Times New Roman" w:hAnsi="Times New Roman"/>
          <w:sz w:val="28"/>
          <w:szCs w:val="28"/>
        </w:rPr>
        <w:t>1</w:t>
      </w:r>
      <w:r w:rsidRPr="007607CB">
        <w:rPr>
          <w:rFonts w:ascii="Times New Roman" w:hAnsi="Times New Roman"/>
          <w:sz w:val="28"/>
          <w:szCs w:val="28"/>
        </w:rPr>
        <w:t> 77</w:t>
      </w:r>
      <w:r w:rsidR="002C3938">
        <w:rPr>
          <w:rFonts w:ascii="Times New Roman" w:hAnsi="Times New Roman"/>
          <w:sz w:val="28"/>
          <w:szCs w:val="28"/>
        </w:rPr>
        <w:t>1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82</w:t>
      </w:r>
      <w:r w:rsidRPr="007607C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C3938">
        <w:rPr>
          <w:rFonts w:ascii="Times New Roman" w:hAnsi="Times New Roman"/>
          <w:sz w:val="28"/>
          <w:szCs w:val="28"/>
        </w:rPr>
        <w:t>6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07</w:t>
      </w:r>
      <w:r w:rsidRPr="007607CB">
        <w:rPr>
          <w:rFonts w:ascii="Times New Roman" w:hAnsi="Times New Roman"/>
          <w:sz w:val="28"/>
          <w:szCs w:val="28"/>
        </w:rPr>
        <w:t>%;</w:t>
      </w:r>
    </w:p>
    <w:p w:rsid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«Физическая культура и спорт» на </w:t>
      </w:r>
      <w:r w:rsidR="002C3938">
        <w:rPr>
          <w:rFonts w:ascii="Times New Roman" w:hAnsi="Times New Roman"/>
          <w:sz w:val="28"/>
          <w:szCs w:val="28"/>
        </w:rPr>
        <w:t xml:space="preserve">2 </w:t>
      </w:r>
      <w:r w:rsidRPr="007607CB">
        <w:rPr>
          <w:rFonts w:ascii="Times New Roman" w:hAnsi="Times New Roman"/>
          <w:sz w:val="28"/>
          <w:szCs w:val="28"/>
        </w:rPr>
        <w:t>7</w:t>
      </w:r>
      <w:r w:rsidR="002C3938">
        <w:rPr>
          <w:rFonts w:ascii="Times New Roman" w:hAnsi="Times New Roman"/>
          <w:sz w:val="28"/>
          <w:szCs w:val="28"/>
        </w:rPr>
        <w:t>70</w:t>
      </w:r>
      <w:r w:rsidRPr="007607CB">
        <w:rPr>
          <w:rFonts w:ascii="Times New Roman" w:hAnsi="Times New Roman"/>
          <w:sz w:val="28"/>
          <w:szCs w:val="28"/>
        </w:rPr>
        <w:t>,</w:t>
      </w:r>
      <w:r w:rsidR="002C3938">
        <w:rPr>
          <w:rFonts w:ascii="Times New Roman" w:hAnsi="Times New Roman"/>
          <w:sz w:val="28"/>
          <w:szCs w:val="28"/>
        </w:rPr>
        <w:t>16</w:t>
      </w:r>
      <w:r w:rsidRPr="007607CB">
        <w:rPr>
          <w:rFonts w:ascii="Times New Roman" w:hAnsi="Times New Roman"/>
          <w:sz w:val="28"/>
          <w:szCs w:val="28"/>
        </w:rPr>
        <w:t xml:space="preserve"> тыс. рублей или </w:t>
      </w:r>
      <w:r w:rsidR="00C86FCE">
        <w:rPr>
          <w:rFonts w:ascii="Times New Roman" w:hAnsi="Times New Roman"/>
          <w:sz w:val="28"/>
          <w:szCs w:val="28"/>
        </w:rPr>
        <w:t>58</w:t>
      </w:r>
      <w:r w:rsidRPr="007607CB">
        <w:rPr>
          <w:rFonts w:ascii="Times New Roman" w:hAnsi="Times New Roman"/>
          <w:sz w:val="28"/>
          <w:szCs w:val="28"/>
        </w:rPr>
        <w:t>,6</w:t>
      </w:r>
      <w:r w:rsidR="00C86FCE">
        <w:rPr>
          <w:rFonts w:ascii="Times New Roman" w:hAnsi="Times New Roman"/>
          <w:sz w:val="28"/>
          <w:szCs w:val="28"/>
        </w:rPr>
        <w:t>0</w:t>
      </w:r>
      <w:r w:rsidRPr="007607CB">
        <w:rPr>
          <w:rFonts w:ascii="Times New Roman" w:hAnsi="Times New Roman"/>
          <w:sz w:val="28"/>
          <w:szCs w:val="28"/>
        </w:rPr>
        <w:t>%.</w:t>
      </w:r>
    </w:p>
    <w:p w:rsidR="00D32ED2" w:rsidRPr="007607CB" w:rsidRDefault="00D32ED2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низкий процент выполнения по разделу расходов физическая культура и спорт</w:t>
      </w:r>
      <w:r w:rsidR="001A3031">
        <w:rPr>
          <w:rFonts w:ascii="Times New Roman" w:hAnsi="Times New Roman"/>
          <w:sz w:val="28"/>
          <w:szCs w:val="28"/>
        </w:rPr>
        <w:t>, т.к.</w:t>
      </w:r>
      <w:r>
        <w:rPr>
          <w:rFonts w:ascii="Times New Roman" w:hAnsi="Times New Roman"/>
          <w:sz w:val="28"/>
          <w:szCs w:val="28"/>
        </w:rPr>
        <w:t xml:space="preserve"> растор</w:t>
      </w:r>
      <w:r w:rsidR="001A3031">
        <w:rPr>
          <w:rFonts w:ascii="Times New Roman" w:hAnsi="Times New Roman"/>
          <w:sz w:val="28"/>
          <w:szCs w:val="28"/>
        </w:rPr>
        <w:t>гнут</w:t>
      </w:r>
      <w:r>
        <w:rPr>
          <w:rFonts w:ascii="Times New Roman" w:hAnsi="Times New Roman"/>
          <w:sz w:val="28"/>
          <w:szCs w:val="28"/>
        </w:rPr>
        <w:t xml:space="preserve"> контракт по устройству спортивных площадок и оснащению объектов спортивным инвентарем</w:t>
      </w:r>
      <w:r w:rsidR="004F2421">
        <w:rPr>
          <w:rFonts w:ascii="Times New Roman" w:hAnsi="Times New Roman"/>
          <w:sz w:val="28"/>
          <w:szCs w:val="28"/>
        </w:rPr>
        <w:t xml:space="preserve"> и</w:t>
      </w:r>
      <w:r w:rsidR="001A3031">
        <w:rPr>
          <w:rFonts w:ascii="Times New Roman" w:hAnsi="Times New Roman"/>
          <w:sz w:val="28"/>
          <w:szCs w:val="28"/>
        </w:rPr>
        <w:t xml:space="preserve"> в связи с несвоевременным пре</w:t>
      </w:r>
      <w:r w:rsidR="001A3031">
        <w:rPr>
          <w:rFonts w:ascii="Times New Roman" w:hAnsi="Times New Roman"/>
          <w:sz w:val="28"/>
          <w:szCs w:val="28"/>
        </w:rPr>
        <w:t>д</w:t>
      </w:r>
      <w:r w:rsidR="001A3031">
        <w:rPr>
          <w:rFonts w:ascii="Times New Roman" w:hAnsi="Times New Roman"/>
          <w:sz w:val="28"/>
          <w:szCs w:val="28"/>
        </w:rPr>
        <w:t>ставлением документов о статусе малоимущих, многодетных семей, низкой п</w:t>
      </w:r>
      <w:r w:rsidR="001A3031">
        <w:rPr>
          <w:rFonts w:ascii="Times New Roman" w:hAnsi="Times New Roman"/>
          <w:sz w:val="28"/>
          <w:szCs w:val="28"/>
        </w:rPr>
        <w:t>о</w:t>
      </w:r>
      <w:r w:rsidR="001A3031">
        <w:rPr>
          <w:rFonts w:ascii="Times New Roman" w:hAnsi="Times New Roman"/>
          <w:sz w:val="28"/>
          <w:szCs w:val="28"/>
        </w:rPr>
        <w:t>сещаемостью</w:t>
      </w:r>
      <w:r w:rsidR="004F2421">
        <w:rPr>
          <w:rFonts w:ascii="Times New Roman" w:hAnsi="Times New Roman"/>
          <w:sz w:val="28"/>
          <w:szCs w:val="28"/>
        </w:rPr>
        <w:t xml:space="preserve"> детей в зимний период в связи с болезнью.</w:t>
      </w:r>
    </w:p>
    <w:p w:rsidR="00F85B2F" w:rsidRPr="009A5D1D" w:rsidRDefault="00F85B2F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Pr="004F6619" w:rsidRDefault="00F85B2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3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Анализ степени полноты бюджетной отчетности главного админ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казом начальника Финансового управления Администрации Суксунского мун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80337C">
        <w:rPr>
          <w:rFonts w:ascii="Times New Roman" w:hAnsi="Times New Roman"/>
          <w:sz w:val="28"/>
          <w:szCs w:val="28"/>
        </w:rPr>
        <w:t>24</w:t>
      </w:r>
      <w:r w:rsidRPr="007607CB">
        <w:rPr>
          <w:rFonts w:ascii="Times New Roman" w:hAnsi="Times New Roman"/>
          <w:sz w:val="28"/>
          <w:szCs w:val="28"/>
        </w:rPr>
        <w:t>.12.201</w:t>
      </w:r>
      <w:r w:rsidR="0080337C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№ 4</w:t>
      </w:r>
      <w:r w:rsidR="0080337C">
        <w:rPr>
          <w:rFonts w:ascii="Times New Roman" w:hAnsi="Times New Roman"/>
          <w:sz w:val="28"/>
          <w:szCs w:val="28"/>
        </w:rPr>
        <w:t>6</w:t>
      </w:r>
      <w:r w:rsidRPr="007607CB">
        <w:rPr>
          <w:rFonts w:ascii="Times New Roman" w:hAnsi="Times New Roman"/>
          <w:sz w:val="28"/>
          <w:szCs w:val="28"/>
        </w:rPr>
        <w:t xml:space="preserve"> «Об утверждении графика представления и сдачи ГРБС, поселениями годовой бюджетной отчетности об исполнении бюдж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тов муниципальных образований Суксунского района и сводной бухгалтерской отчетности бюджетных и автономных учреждений за 201</w:t>
      </w:r>
      <w:r w:rsidR="0080337C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год», Управлению о</w:t>
      </w:r>
      <w:r w:rsidRPr="007607CB">
        <w:rPr>
          <w:rFonts w:ascii="Times New Roman" w:hAnsi="Times New Roman"/>
          <w:sz w:val="28"/>
          <w:szCs w:val="28"/>
        </w:rPr>
        <w:t>б</w:t>
      </w:r>
      <w:r w:rsidRPr="007607CB">
        <w:rPr>
          <w:rFonts w:ascii="Times New Roman" w:hAnsi="Times New Roman"/>
          <w:sz w:val="28"/>
          <w:szCs w:val="28"/>
        </w:rPr>
        <w:t>разования установлена дата представления и сдачи отчета - 21.01.2019.</w:t>
      </w:r>
      <w:proofErr w:type="gramEnd"/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Годовая бюджетная отчетность на бумажных носителях представлена участником бюджетного процесса в Финансовое управление Администрации Суксунского муниципального района в установленный </w:t>
      </w:r>
      <w:r w:rsidRPr="0080337C">
        <w:rPr>
          <w:rFonts w:ascii="Times New Roman" w:hAnsi="Times New Roman"/>
          <w:sz w:val="28"/>
          <w:szCs w:val="28"/>
        </w:rPr>
        <w:t>срок</w:t>
      </w:r>
      <w:r w:rsidRPr="007607C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 xml:space="preserve">ная отчетность подписана </w:t>
      </w:r>
      <w:r w:rsidR="00F41000">
        <w:rPr>
          <w:rFonts w:ascii="Times New Roman" w:hAnsi="Times New Roman"/>
          <w:sz w:val="28"/>
          <w:szCs w:val="28"/>
        </w:rPr>
        <w:t>Л</w:t>
      </w:r>
      <w:r w:rsidR="003F3CC2">
        <w:rPr>
          <w:rFonts w:ascii="Times New Roman" w:hAnsi="Times New Roman"/>
          <w:sz w:val="28"/>
          <w:szCs w:val="28"/>
        </w:rPr>
        <w:t>иквидатором</w:t>
      </w:r>
      <w:r w:rsidRPr="007607CB">
        <w:rPr>
          <w:rFonts w:ascii="Times New Roman" w:hAnsi="Times New Roman"/>
          <w:sz w:val="28"/>
          <w:szCs w:val="28"/>
        </w:rPr>
        <w:t xml:space="preserve"> Управления образования Администр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 xml:space="preserve">ции Суксунского муниципального района </w:t>
      </w:r>
      <w:r w:rsidR="003F3CC2">
        <w:rPr>
          <w:rFonts w:ascii="Times New Roman" w:hAnsi="Times New Roman"/>
          <w:sz w:val="28"/>
          <w:szCs w:val="28"/>
        </w:rPr>
        <w:t>Стахеев</w:t>
      </w:r>
      <w:r w:rsidRPr="007607CB">
        <w:rPr>
          <w:rFonts w:ascii="Times New Roman" w:hAnsi="Times New Roman"/>
          <w:sz w:val="28"/>
          <w:szCs w:val="28"/>
        </w:rPr>
        <w:t xml:space="preserve">ой </w:t>
      </w:r>
      <w:r w:rsidR="003F3CC2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.</w:t>
      </w:r>
      <w:r w:rsidR="003F3CC2">
        <w:rPr>
          <w:rFonts w:ascii="Times New Roman" w:hAnsi="Times New Roman"/>
          <w:sz w:val="28"/>
          <w:szCs w:val="28"/>
        </w:rPr>
        <w:t>В</w:t>
      </w:r>
      <w:r w:rsidRPr="007607CB">
        <w:rPr>
          <w:rFonts w:ascii="Times New Roman" w:hAnsi="Times New Roman"/>
          <w:sz w:val="28"/>
          <w:szCs w:val="28"/>
        </w:rPr>
        <w:t xml:space="preserve">., </w:t>
      </w:r>
      <w:r w:rsidR="00F41000">
        <w:rPr>
          <w:rFonts w:ascii="Times New Roman" w:hAnsi="Times New Roman"/>
          <w:sz w:val="28"/>
          <w:szCs w:val="28"/>
        </w:rPr>
        <w:t>бухгалтером Т.Н.</w:t>
      </w:r>
      <w:r w:rsidRPr="00760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000">
        <w:rPr>
          <w:rFonts w:ascii="Times New Roman" w:hAnsi="Times New Roman"/>
          <w:sz w:val="28"/>
          <w:szCs w:val="28"/>
        </w:rPr>
        <w:t>П</w:t>
      </w:r>
      <w:r w:rsidR="00F41000">
        <w:rPr>
          <w:rFonts w:ascii="Times New Roman" w:hAnsi="Times New Roman"/>
          <w:sz w:val="28"/>
          <w:szCs w:val="28"/>
        </w:rPr>
        <w:t>о</w:t>
      </w:r>
      <w:r w:rsidR="00F41000">
        <w:rPr>
          <w:rFonts w:ascii="Times New Roman" w:hAnsi="Times New Roman"/>
          <w:sz w:val="28"/>
          <w:szCs w:val="28"/>
        </w:rPr>
        <w:t>хлебухиной</w:t>
      </w:r>
      <w:proofErr w:type="spellEnd"/>
      <w:r w:rsidRPr="007607C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В соответствии с пунктом 9 Инструкции № 191н бюджетная отчетность с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lastRenderedPageBreak/>
        <w:t>сятичного знака после запятой.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Проверка бюджетной отчетности Управления образования показала, что данные Баланса исполнения бюджета (ф.0503120)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ствуют.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(ф.0503168).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(ф.0503169) и Сведениях о финансовых вложениях получателя бюджетных средств, администратора источников финансирования 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 xml:space="preserve">фицита бюджета </w:t>
      </w:r>
      <w:hyperlink r:id="rId24" w:history="1">
        <w:r w:rsidRPr="009175C2">
          <w:rPr>
            <w:rFonts w:ascii="Times New Roman" w:hAnsi="Times New Roman"/>
            <w:sz w:val="28"/>
            <w:szCs w:val="28"/>
          </w:rPr>
          <w:t>(ф. 0503171)</w:t>
        </w:r>
      </w:hyperlink>
      <w:r w:rsidRPr="009175C2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торская задолженность) (ф.0503169).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(ф.0503130)).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Проверкой соответствия данных о балансовой стоимости основных средств, отраженных в Балансе (ф.0503130) и Сведениях о движении нефинансовых акт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вов (ф.0503168) по состоянию на 01.01.201</w:t>
      </w:r>
      <w:r w:rsidR="00541718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и на 01.01.20</w:t>
      </w:r>
      <w:r w:rsidR="00541718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>, расхождений не установлено.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Проверка показала, что балансовая стоимость основных средств по состо</w:t>
      </w:r>
      <w:r w:rsidRPr="007607CB">
        <w:rPr>
          <w:rFonts w:ascii="Times New Roman" w:hAnsi="Times New Roman"/>
          <w:sz w:val="28"/>
          <w:szCs w:val="28"/>
        </w:rPr>
        <w:t>я</w:t>
      </w:r>
      <w:r w:rsidRPr="007607CB">
        <w:rPr>
          <w:rFonts w:ascii="Times New Roman" w:hAnsi="Times New Roman"/>
          <w:sz w:val="28"/>
          <w:szCs w:val="28"/>
        </w:rPr>
        <w:t>нию на 01.01.20</w:t>
      </w:r>
      <w:r w:rsidR="00541718">
        <w:rPr>
          <w:rFonts w:ascii="Times New Roman" w:hAnsi="Times New Roman"/>
          <w:sz w:val="28"/>
          <w:szCs w:val="28"/>
        </w:rPr>
        <w:t>19</w:t>
      </w:r>
      <w:r w:rsidRPr="007607CB">
        <w:rPr>
          <w:rFonts w:ascii="Times New Roman" w:hAnsi="Times New Roman"/>
          <w:sz w:val="28"/>
          <w:szCs w:val="28"/>
        </w:rPr>
        <w:t xml:space="preserve"> составила </w:t>
      </w:r>
      <w:r w:rsidR="00541718">
        <w:rPr>
          <w:rFonts w:ascii="Times New Roman" w:hAnsi="Times New Roman"/>
          <w:sz w:val="28"/>
          <w:szCs w:val="28"/>
        </w:rPr>
        <w:t>756</w:t>
      </w:r>
      <w:r w:rsidRPr="007607CB">
        <w:rPr>
          <w:rFonts w:ascii="Times New Roman" w:hAnsi="Times New Roman"/>
          <w:sz w:val="28"/>
          <w:szCs w:val="28"/>
        </w:rPr>
        <w:t> </w:t>
      </w:r>
      <w:r w:rsidR="00541718">
        <w:rPr>
          <w:rFonts w:ascii="Times New Roman" w:hAnsi="Times New Roman"/>
          <w:sz w:val="28"/>
          <w:szCs w:val="28"/>
        </w:rPr>
        <w:t>960</w:t>
      </w:r>
      <w:r w:rsidRPr="007607CB">
        <w:rPr>
          <w:rFonts w:ascii="Times New Roman" w:hAnsi="Times New Roman"/>
          <w:sz w:val="28"/>
          <w:szCs w:val="28"/>
        </w:rPr>
        <w:t>,</w:t>
      </w:r>
      <w:r w:rsidR="00541718">
        <w:rPr>
          <w:rFonts w:ascii="Times New Roman" w:hAnsi="Times New Roman"/>
          <w:sz w:val="28"/>
          <w:szCs w:val="28"/>
        </w:rPr>
        <w:t>44</w:t>
      </w:r>
      <w:r w:rsidRPr="007607CB">
        <w:rPr>
          <w:rFonts w:ascii="Times New Roman" w:hAnsi="Times New Roman"/>
          <w:sz w:val="28"/>
          <w:szCs w:val="28"/>
        </w:rPr>
        <w:t xml:space="preserve"> рублей и увеличилась за 201</w:t>
      </w:r>
      <w:r w:rsidR="00541718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 на </w:t>
      </w:r>
      <w:r w:rsidR="00541718">
        <w:rPr>
          <w:rFonts w:ascii="Times New Roman" w:hAnsi="Times New Roman"/>
          <w:sz w:val="28"/>
          <w:szCs w:val="28"/>
        </w:rPr>
        <w:t>52</w:t>
      </w:r>
      <w:r w:rsidRPr="007607CB">
        <w:rPr>
          <w:rFonts w:ascii="Times New Roman" w:hAnsi="Times New Roman"/>
          <w:sz w:val="28"/>
          <w:szCs w:val="28"/>
        </w:rPr>
        <w:t> </w:t>
      </w:r>
      <w:r w:rsidR="00541718">
        <w:rPr>
          <w:rFonts w:ascii="Times New Roman" w:hAnsi="Times New Roman"/>
          <w:sz w:val="28"/>
          <w:szCs w:val="28"/>
        </w:rPr>
        <w:t>660</w:t>
      </w:r>
      <w:r w:rsidRPr="007607CB">
        <w:rPr>
          <w:rFonts w:ascii="Times New Roman" w:hAnsi="Times New Roman"/>
          <w:sz w:val="28"/>
          <w:szCs w:val="28"/>
        </w:rPr>
        <w:t>,</w:t>
      </w:r>
      <w:r w:rsidR="00541718">
        <w:rPr>
          <w:rFonts w:ascii="Times New Roman" w:hAnsi="Times New Roman"/>
          <w:sz w:val="28"/>
          <w:szCs w:val="28"/>
        </w:rPr>
        <w:t>96</w:t>
      </w:r>
      <w:r w:rsidRPr="007607CB">
        <w:rPr>
          <w:rFonts w:ascii="Times New Roman" w:hAnsi="Times New Roman"/>
          <w:sz w:val="28"/>
          <w:szCs w:val="28"/>
        </w:rPr>
        <w:t xml:space="preserve"> рублей. По состоянию на 01.01.20</w:t>
      </w:r>
      <w:r w:rsidR="00541718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балансовая стоимость основных средств составила </w:t>
      </w:r>
      <w:r w:rsidR="00541718">
        <w:rPr>
          <w:rFonts w:ascii="Times New Roman" w:hAnsi="Times New Roman"/>
          <w:sz w:val="28"/>
          <w:szCs w:val="28"/>
        </w:rPr>
        <w:t>809</w:t>
      </w:r>
      <w:r w:rsidRPr="007607CB">
        <w:rPr>
          <w:rFonts w:ascii="Times New Roman" w:hAnsi="Times New Roman"/>
          <w:sz w:val="28"/>
          <w:szCs w:val="28"/>
        </w:rPr>
        <w:t> </w:t>
      </w:r>
      <w:r w:rsidR="00541718">
        <w:rPr>
          <w:rFonts w:ascii="Times New Roman" w:hAnsi="Times New Roman"/>
          <w:sz w:val="28"/>
          <w:szCs w:val="28"/>
        </w:rPr>
        <w:t>621</w:t>
      </w:r>
      <w:r w:rsidRPr="007607CB">
        <w:rPr>
          <w:rFonts w:ascii="Times New Roman" w:hAnsi="Times New Roman"/>
          <w:sz w:val="28"/>
          <w:szCs w:val="28"/>
        </w:rPr>
        <w:t>,4</w:t>
      </w:r>
      <w:r w:rsidR="00541718">
        <w:rPr>
          <w:rFonts w:ascii="Times New Roman" w:hAnsi="Times New Roman"/>
          <w:sz w:val="28"/>
          <w:szCs w:val="28"/>
        </w:rPr>
        <w:t>0</w:t>
      </w:r>
      <w:r w:rsidRPr="007607CB">
        <w:rPr>
          <w:rFonts w:ascii="Times New Roman" w:hAnsi="Times New Roman"/>
          <w:sz w:val="28"/>
          <w:szCs w:val="28"/>
        </w:rPr>
        <w:t xml:space="preserve"> рублей.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Амортизация основных средств на начало 201</w:t>
      </w:r>
      <w:r w:rsidR="00490E1A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года по данным Баланса (ф.0503130) составила </w:t>
      </w:r>
      <w:r w:rsidR="00490E1A">
        <w:rPr>
          <w:rFonts w:ascii="Times New Roman" w:hAnsi="Times New Roman"/>
          <w:sz w:val="28"/>
          <w:szCs w:val="28"/>
        </w:rPr>
        <w:t>756</w:t>
      </w:r>
      <w:r w:rsidRPr="007607CB">
        <w:rPr>
          <w:rFonts w:ascii="Times New Roman" w:hAnsi="Times New Roman"/>
          <w:sz w:val="28"/>
          <w:szCs w:val="28"/>
        </w:rPr>
        <w:t> </w:t>
      </w:r>
      <w:r w:rsidR="00490E1A">
        <w:rPr>
          <w:rFonts w:ascii="Times New Roman" w:hAnsi="Times New Roman"/>
          <w:sz w:val="28"/>
          <w:szCs w:val="28"/>
        </w:rPr>
        <w:t>960</w:t>
      </w:r>
      <w:r w:rsidRPr="007607CB">
        <w:rPr>
          <w:rFonts w:ascii="Times New Roman" w:hAnsi="Times New Roman"/>
          <w:sz w:val="28"/>
          <w:szCs w:val="28"/>
        </w:rPr>
        <w:t>,</w:t>
      </w:r>
      <w:r w:rsidR="00490E1A">
        <w:rPr>
          <w:rFonts w:ascii="Times New Roman" w:hAnsi="Times New Roman"/>
          <w:sz w:val="28"/>
          <w:szCs w:val="28"/>
        </w:rPr>
        <w:t>44</w:t>
      </w:r>
      <w:r w:rsidRPr="007607CB">
        <w:rPr>
          <w:rFonts w:ascii="Times New Roman" w:hAnsi="Times New Roman"/>
          <w:sz w:val="28"/>
          <w:szCs w:val="28"/>
        </w:rPr>
        <w:t xml:space="preserve"> рублей, на конец года – </w:t>
      </w:r>
      <w:r w:rsidR="00490E1A">
        <w:rPr>
          <w:rFonts w:ascii="Times New Roman" w:hAnsi="Times New Roman"/>
          <w:sz w:val="28"/>
          <w:szCs w:val="28"/>
        </w:rPr>
        <w:t>809</w:t>
      </w:r>
      <w:r w:rsidRPr="007607CB">
        <w:rPr>
          <w:rFonts w:ascii="Times New Roman" w:hAnsi="Times New Roman"/>
          <w:sz w:val="28"/>
          <w:szCs w:val="28"/>
        </w:rPr>
        <w:t> </w:t>
      </w:r>
      <w:r w:rsidR="00490E1A">
        <w:rPr>
          <w:rFonts w:ascii="Times New Roman" w:hAnsi="Times New Roman"/>
          <w:sz w:val="28"/>
          <w:szCs w:val="28"/>
        </w:rPr>
        <w:t>621</w:t>
      </w:r>
      <w:r w:rsidRPr="007607CB">
        <w:rPr>
          <w:rFonts w:ascii="Times New Roman" w:hAnsi="Times New Roman"/>
          <w:sz w:val="28"/>
          <w:szCs w:val="28"/>
        </w:rPr>
        <w:t>,4</w:t>
      </w:r>
      <w:r w:rsidR="00490E1A">
        <w:rPr>
          <w:rFonts w:ascii="Times New Roman" w:hAnsi="Times New Roman"/>
          <w:sz w:val="28"/>
          <w:szCs w:val="28"/>
        </w:rPr>
        <w:t>0</w:t>
      </w:r>
      <w:r w:rsidRPr="007607CB">
        <w:rPr>
          <w:rFonts w:ascii="Times New Roman" w:hAnsi="Times New Roman"/>
          <w:sz w:val="28"/>
          <w:szCs w:val="28"/>
        </w:rPr>
        <w:t xml:space="preserve"> рублей, что также соответствует данным, отраженным в Сведениях о движении нефинанс</w:t>
      </w:r>
      <w:r w:rsidRPr="007607C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>вых активов (ф.0503168).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Стоимость материальных запасов по состоянию на 01.01.201</w:t>
      </w:r>
      <w:r w:rsidR="00490E1A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составила </w:t>
      </w:r>
      <w:r w:rsidR="00DB1F65">
        <w:rPr>
          <w:rFonts w:ascii="Times New Roman" w:hAnsi="Times New Roman"/>
          <w:sz w:val="28"/>
          <w:szCs w:val="28"/>
        </w:rPr>
        <w:t>7</w:t>
      </w:r>
      <w:r w:rsidR="00490E1A">
        <w:rPr>
          <w:rFonts w:ascii="Times New Roman" w:hAnsi="Times New Roman"/>
          <w:sz w:val="28"/>
          <w:szCs w:val="28"/>
        </w:rPr>
        <w:t>3</w:t>
      </w:r>
      <w:r w:rsidRPr="007607CB">
        <w:rPr>
          <w:rFonts w:ascii="Times New Roman" w:hAnsi="Times New Roman"/>
          <w:sz w:val="28"/>
          <w:szCs w:val="28"/>
        </w:rPr>
        <w:t> </w:t>
      </w:r>
      <w:r w:rsidR="00490E1A">
        <w:rPr>
          <w:rFonts w:ascii="Times New Roman" w:hAnsi="Times New Roman"/>
          <w:sz w:val="28"/>
          <w:szCs w:val="28"/>
        </w:rPr>
        <w:t>097</w:t>
      </w:r>
      <w:r w:rsidRPr="007607CB">
        <w:rPr>
          <w:rFonts w:ascii="Times New Roman" w:hAnsi="Times New Roman"/>
          <w:sz w:val="28"/>
          <w:szCs w:val="28"/>
        </w:rPr>
        <w:t>,</w:t>
      </w:r>
      <w:r w:rsidR="00490E1A">
        <w:rPr>
          <w:rFonts w:ascii="Times New Roman" w:hAnsi="Times New Roman"/>
          <w:sz w:val="28"/>
          <w:szCs w:val="28"/>
        </w:rPr>
        <w:t>89</w:t>
      </w:r>
      <w:r w:rsidRPr="007607CB">
        <w:rPr>
          <w:rFonts w:ascii="Times New Roman" w:hAnsi="Times New Roman"/>
          <w:sz w:val="28"/>
          <w:szCs w:val="28"/>
        </w:rPr>
        <w:t xml:space="preserve"> рублей и у</w:t>
      </w:r>
      <w:r w:rsidR="00490E1A">
        <w:rPr>
          <w:rFonts w:ascii="Times New Roman" w:hAnsi="Times New Roman"/>
          <w:sz w:val="28"/>
          <w:szCs w:val="28"/>
        </w:rPr>
        <w:t>велич</w:t>
      </w:r>
      <w:r w:rsidRPr="007607CB">
        <w:rPr>
          <w:rFonts w:ascii="Times New Roman" w:hAnsi="Times New Roman"/>
          <w:sz w:val="28"/>
          <w:szCs w:val="28"/>
        </w:rPr>
        <w:t>илась за 201</w:t>
      </w:r>
      <w:r w:rsidR="00490E1A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 на </w:t>
      </w:r>
      <w:r w:rsidR="00490E1A">
        <w:rPr>
          <w:rFonts w:ascii="Times New Roman" w:hAnsi="Times New Roman"/>
          <w:sz w:val="28"/>
          <w:szCs w:val="28"/>
        </w:rPr>
        <w:t>18</w:t>
      </w:r>
      <w:r w:rsidRPr="007607CB">
        <w:rPr>
          <w:rFonts w:ascii="Times New Roman" w:hAnsi="Times New Roman"/>
          <w:sz w:val="28"/>
          <w:szCs w:val="28"/>
        </w:rPr>
        <w:t> </w:t>
      </w:r>
      <w:r w:rsidR="00490E1A">
        <w:rPr>
          <w:rFonts w:ascii="Times New Roman" w:hAnsi="Times New Roman"/>
          <w:sz w:val="28"/>
          <w:szCs w:val="28"/>
        </w:rPr>
        <w:t>976</w:t>
      </w:r>
      <w:r w:rsidRPr="007607CB">
        <w:rPr>
          <w:rFonts w:ascii="Times New Roman" w:hAnsi="Times New Roman"/>
          <w:sz w:val="28"/>
          <w:szCs w:val="28"/>
        </w:rPr>
        <w:t>,</w:t>
      </w:r>
      <w:r w:rsidR="00490E1A">
        <w:rPr>
          <w:rFonts w:ascii="Times New Roman" w:hAnsi="Times New Roman"/>
          <w:sz w:val="28"/>
          <w:szCs w:val="28"/>
        </w:rPr>
        <w:t>43</w:t>
      </w:r>
      <w:r w:rsidRPr="007607CB">
        <w:rPr>
          <w:rFonts w:ascii="Times New Roman" w:hAnsi="Times New Roman"/>
          <w:sz w:val="28"/>
          <w:szCs w:val="28"/>
        </w:rPr>
        <w:t xml:space="preserve"> рублей или на </w:t>
      </w:r>
      <w:r w:rsidR="00490E1A">
        <w:rPr>
          <w:rFonts w:ascii="Times New Roman" w:hAnsi="Times New Roman"/>
          <w:sz w:val="28"/>
          <w:szCs w:val="28"/>
        </w:rPr>
        <w:t>25</w:t>
      </w:r>
      <w:r w:rsidRPr="007607CB">
        <w:rPr>
          <w:rFonts w:ascii="Times New Roman" w:hAnsi="Times New Roman"/>
          <w:sz w:val="28"/>
          <w:szCs w:val="28"/>
        </w:rPr>
        <w:t>,</w:t>
      </w:r>
      <w:r w:rsidR="00490E1A">
        <w:rPr>
          <w:rFonts w:ascii="Times New Roman" w:hAnsi="Times New Roman"/>
          <w:sz w:val="28"/>
          <w:szCs w:val="28"/>
        </w:rPr>
        <w:t>96</w:t>
      </w:r>
      <w:r w:rsidR="00DB1F65">
        <w:rPr>
          <w:rFonts w:ascii="Times New Roman" w:hAnsi="Times New Roman"/>
          <w:sz w:val="28"/>
          <w:szCs w:val="28"/>
        </w:rPr>
        <w:t>%, что подтверждено отчетом о финансовых результатах деятельности (ф.0503121)</w:t>
      </w:r>
      <w:r w:rsidR="00BB3555">
        <w:rPr>
          <w:rFonts w:ascii="Times New Roman" w:hAnsi="Times New Roman"/>
          <w:sz w:val="28"/>
          <w:szCs w:val="28"/>
        </w:rPr>
        <w:t>.</w:t>
      </w:r>
      <w:r w:rsidRPr="007607CB">
        <w:rPr>
          <w:rFonts w:ascii="Times New Roman" w:hAnsi="Times New Roman"/>
          <w:sz w:val="28"/>
          <w:szCs w:val="28"/>
        </w:rPr>
        <w:t xml:space="preserve"> Стоимость материальных запасов по состоянию на 01.01.20</w:t>
      </w:r>
      <w:r w:rsidR="00490E1A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составила </w:t>
      </w:r>
      <w:r w:rsidR="00490E1A">
        <w:rPr>
          <w:rFonts w:ascii="Times New Roman" w:hAnsi="Times New Roman"/>
          <w:sz w:val="28"/>
          <w:szCs w:val="28"/>
        </w:rPr>
        <w:t>92</w:t>
      </w:r>
      <w:r w:rsidRPr="007607CB">
        <w:rPr>
          <w:rFonts w:ascii="Times New Roman" w:hAnsi="Times New Roman"/>
          <w:sz w:val="28"/>
          <w:szCs w:val="28"/>
        </w:rPr>
        <w:t> 0</w:t>
      </w:r>
      <w:r w:rsidR="00490E1A">
        <w:rPr>
          <w:rFonts w:ascii="Times New Roman" w:hAnsi="Times New Roman"/>
          <w:sz w:val="28"/>
          <w:szCs w:val="28"/>
        </w:rPr>
        <w:t>74</w:t>
      </w:r>
      <w:r w:rsidRPr="007607CB">
        <w:rPr>
          <w:rFonts w:ascii="Times New Roman" w:hAnsi="Times New Roman"/>
          <w:sz w:val="28"/>
          <w:szCs w:val="28"/>
        </w:rPr>
        <w:t>,</w:t>
      </w:r>
      <w:r w:rsidR="00490E1A">
        <w:rPr>
          <w:rFonts w:ascii="Times New Roman" w:hAnsi="Times New Roman"/>
          <w:sz w:val="28"/>
          <w:szCs w:val="28"/>
        </w:rPr>
        <w:t>32</w:t>
      </w:r>
      <w:r w:rsidRPr="007607CB">
        <w:rPr>
          <w:rFonts w:ascii="Times New Roman" w:hAnsi="Times New Roman"/>
          <w:sz w:val="28"/>
          <w:szCs w:val="28"/>
        </w:rPr>
        <w:t xml:space="preserve"> рублей. Проверкой соответствия данных об остатках материальных запасов, о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раженных в Балансе (ф.0503130) и Сведениях о движении нефинансовых активов (ф.0503168) по состоянию на 01.01.201</w:t>
      </w:r>
      <w:r w:rsidR="009B0354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и на 01.01.20</w:t>
      </w:r>
      <w:r w:rsidR="009B0354">
        <w:rPr>
          <w:rFonts w:ascii="Times New Roman" w:hAnsi="Times New Roman"/>
          <w:sz w:val="28"/>
          <w:szCs w:val="28"/>
        </w:rPr>
        <w:t>20</w:t>
      </w:r>
      <w:r w:rsidR="001840B4">
        <w:rPr>
          <w:rFonts w:ascii="Times New Roman" w:hAnsi="Times New Roman"/>
          <w:sz w:val="28"/>
          <w:szCs w:val="28"/>
        </w:rPr>
        <w:t xml:space="preserve"> </w:t>
      </w:r>
      <w:r w:rsidRPr="007607CB">
        <w:rPr>
          <w:rFonts w:ascii="Times New Roman" w:hAnsi="Times New Roman"/>
          <w:sz w:val="28"/>
          <w:szCs w:val="28"/>
        </w:rPr>
        <w:t>, расхождений не уст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>новлено.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Дебиторская задолженность по бюджетной деятельности, </w:t>
      </w:r>
      <w:r w:rsidR="00792288">
        <w:rPr>
          <w:rFonts w:ascii="Times New Roman" w:hAnsi="Times New Roman"/>
          <w:sz w:val="28"/>
          <w:szCs w:val="28"/>
        </w:rPr>
        <w:t>на основании</w:t>
      </w:r>
      <w:r w:rsidRPr="007607CB">
        <w:rPr>
          <w:rFonts w:ascii="Times New Roman" w:hAnsi="Times New Roman"/>
          <w:sz w:val="28"/>
          <w:szCs w:val="28"/>
        </w:rPr>
        <w:t xml:space="preserve"> Сведений по дебиторской и кредиторской задолженности (ф.0503169) (вид задо</w:t>
      </w:r>
      <w:r w:rsidRPr="007607CB">
        <w:rPr>
          <w:rFonts w:ascii="Times New Roman" w:hAnsi="Times New Roman"/>
          <w:sz w:val="28"/>
          <w:szCs w:val="28"/>
        </w:rPr>
        <w:t>л</w:t>
      </w:r>
      <w:r w:rsidRPr="007607CB">
        <w:rPr>
          <w:rFonts w:ascii="Times New Roman" w:hAnsi="Times New Roman"/>
          <w:sz w:val="28"/>
          <w:szCs w:val="28"/>
        </w:rPr>
        <w:lastRenderedPageBreak/>
        <w:t>женности – дебиторская) на 01.01.201</w:t>
      </w:r>
      <w:r w:rsidR="00F8146E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составляла </w:t>
      </w:r>
      <w:r w:rsidR="00D87156" w:rsidRPr="00D87156">
        <w:rPr>
          <w:rFonts w:ascii="Times New Roman" w:hAnsi="Times New Roman"/>
          <w:sz w:val="28"/>
          <w:szCs w:val="28"/>
        </w:rPr>
        <w:t>37</w:t>
      </w:r>
      <w:r w:rsidRPr="00D87156">
        <w:rPr>
          <w:rFonts w:ascii="Times New Roman" w:hAnsi="Times New Roman"/>
          <w:sz w:val="28"/>
          <w:szCs w:val="28"/>
        </w:rPr>
        <w:t> </w:t>
      </w:r>
      <w:r w:rsidR="00D87156">
        <w:rPr>
          <w:rFonts w:ascii="Times New Roman" w:hAnsi="Times New Roman"/>
          <w:sz w:val="28"/>
          <w:szCs w:val="28"/>
        </w:rPr>
        <w:t>400</w:t>
      </w:r>
      <w:r w:rsidRPr="007607CB">
        <w:rPr>
          <w:rFonts w:ascii="Times New Roman" w:hAnsi="Times New Roman"/>
          <w:sz w:val="28"/>
          <w:szCs w:val="28"/>
        </w:rPr>
        <w:t>,</w:t>
      </w:r>
      <w:r w:rsidR="00D87156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рублей, на 01.01.20</w:t>
      </w:r>
      <w:r w:rsidR="00D87156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– </w:t>
      </w:r>
      <w:r w:rsidR="00D87156">
        <w:rPr>
          <w:rFonts w:ascii="Times New Roman" w:hAnsi="Times New Roman"/>
          <w:sz w:val="28"/>
          <w:szCs w:val="28"/>
        </w:rPr>
        <w:t>2</w:t>
      </w:r>
      <w:r w:rsidRPr="007607CB">
        <w:rPr>
          <w:rFonts w:ascii="Times New Roman" w:hAnsi="Times New Roman"/>
          <w:sz w:val="28"/>
          <w:szCs w:val="28"/>
        </w:rPr>
        <w:t>7 </w:t>
      </w:r>
      <w:r w:rsidR="00D87156">
        <w:rPr>
          <w:rFonts w:ascii="Times New Roman" w:hAnsi="Times New Roman"/>
          <w:sz w:val="28"/>
          <w:szCs w:val="28"/>
        </w:rPr>
        <w:t>549</w:t>
      </w:r>
      <w:r w:rsidRPr="007607CB">
        <w:rPr>
          <w:rFonts w:ascii="Times New Roman" w:hAnsi="Times New Roman"/>
          <w:sz w:val="28"/>
          <w:szCs w:val="28"/>
        </w:rPr>
        <w:t>,</w:t>
      </w:r>
      <w:r w:rsidR="00D87156">
        <w:rPr>
          <w:rFonts w:ascii="Times New Roman" w:hAnsi="Times New Roman"/>
          <w:sz w:val="28"/>
          <w:szCs w:val="28"/>
        </w:rPr>
        <w:t>81</w:t>
      </w:r>
      <w:r w:rsidRPr="007607CB">
        <w:rPr>
          <w:rFonts w:ascii="Times New Roman" w:hAnsi="Times New Roman"/>
          <w:sz w:val="28"/>
          <w:szCs w:val="28"/>
        </w:rPr>
        <w:t xml:space="preserve"> рублей, то есть в целом у</w:t>
      </w:r>
      <w:r w:rsidR="00D87156">
        <w:rPr>
          <w:rFonts w:ascii="Times New Roman" w:hAnsi="Times New Roman"/>
          <w:sz w:val="28"/>
          <w:szCs w:val="28"/>
        </w:rPr>
        <w:t>меньш</w:t>
      </w:r>
      <w:r w:rsidRPr="007607CB">
        <w:rPr>
          <w:rFonts w:ascii="Times New Roman" w:hAnsi="Times New Roman"/>
          <w:sz w:val="28"/>
          <w:szCs w:val="28"/>
        </w:rPr>
        <w:t xml:space="preserve">илась на </w:t>
      </w:r>
      <w:r w:rsidR="00D87156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> </w:t>
      </w:r>
      <w:r w:rsidR="00D87156">
        <w:rPr>
          <w:rFonts w:ascii="Times New Roman" w:hAnsi="Times New Roman"/>
          <w:sz w:val="28"/>
          <w:szCs w:val="28"/>
        </w:rPr>
        <w:t>850</w:t>
      </w:r>
      <w:r w:rsidRPr="007607CB">
        <w:rPr>
          <w:rFonts w:ascii="Times New Roman" w:hAnsi="Times New Roman"/>
          <w:sz w:val="28"/>
          <w:szCs w:val="28"/>
        </w:rPr>
        <w:t>,</w:t>
      </w:r>
      <w:r w:rsidR="00D87156">
        <w:rPr>
          <w:rFonts w:ascii="Times New Roman" w:hAnsi="Times New Roman"/>
          <w:sz w:val="28"/>
          <w:szCs w:val="28"/>
        </w:rPr>
        <w:t>39</w:t>
      </w:r>
      <w:r w:rsidRPr="007607CB">
        <w:rPr>
          <w:rFonts w:ascii="Times New Roman" w:hAnsi="Times New Roman"/>
          <w:sz w:val="28"/>
          <w:szCs w:val="28"/>
        </w:rPr>
        <w:t xml:space="preserve"> рубля, или на </w:t>
      </w:r>
      <w:r w:rsidR="00D87156">
        <w:rPr>
          <w:rFonts w:ascii="Times New Roman" w:hAnsi="Times New Roman"/>
          <w:sz w:val="28"/>
          <w:szCs w:val="28"/>
        </w:rPr>
        <w:t>26</w:t>
      </w:r>
      <w:r w:rsidRPr="007607CB">
        <w:rPr>
          <w:rFonts w:ascii="Times New Roman" w:hAnsi="Times New Roman"/>
          <w:sz w:val="28"/>
          <w:szCs w:val="28"/>
        </w:rPr>
        <w:t>,</w:t>
      </w:r>
      <w:r w:rsidR="00D87156">
        <w:rPr>
          <w:rFonts w:ascii="Times New Roman" w:hAnsi="Times New Roman"/>
          <w:sz w:val="28"/>
          <w:szCs w:val="28"/>
        </w:rPr>
        <w:t>3</w:t>
      </w:r>
      <w:r w:rsidRPr="007607CB">
        <w:rPr>
          <w:rFonts w:ascii="Times New Roman" w:hAnsi="Times New Roman"/>
          <w:sz w:val="28"/>
          <w:szCs w:val="28"/>
        </w:rPr>
        <w:t>3%.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CB">
        <w:rPr>
          <w:rFonts w:ascii="Times New Roman" w:hAnsi="Times New Roman"/>
          <w:sz w:val="28"/>
          <w:szCs w:val="28"/>
        </w:rPr>
        <w:t>В составе дебиторской задолженности по состоянию на 01.01.20</w:t>
      </w:r>
      <w:r w:rsidR="00357937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отраж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ны:</w:t>
      </w:r>
      <w:proofErr w:type="gramEnd"/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выплаты педагогическим работникам по оплате за ЖКУ в сумме 2</w:t>
      </w:r>
      <w:r w:rsidR="00357937">
        <w:rPr>
          <w:rFonts w:ascii="Times New Roman" w:hAnsi="Times New Roman"/>
          <w:sz w:val="28"/>
          <w:szCs w:val="28"/>
        </w:rPr>
        <w:t>7</w:t>
      </w:r>
      <w:r w:rsidRPr="007607CB">
        <w:rPr>
          <w:rFonts w:ascii="Times New Roman" w:hAnsi="Times New Roman"/>
          <w:sz w:val="28"/>
          <w:szCs w:val="28"/>
        </w:rPr>
        <w:t> </w:t>
      </w:r>
      <w:r w:rsidR="00357937">
        <w:rPr>
          <w:rFonts w:ascii="Times New Roman" w:hAnsi="Times New Roman"/>
          <w:sz w:val="28"/>
          <w:szCs w:val="28"/>
        </w:rPr>
        <w:t>549</w:t>
      </w:r>
      <w:r w:rsidRPr="007607CB">
        <w:rPr>
          <w:rFonts w:ascii="Times New Roman" w:hAnsi="Times New Roman"/>
          <w:sz w:val="28"/>
          <w:szCs w:val="28"/>
        </w:rPr>
        <w:t>,</w:t>
      </w:r>
      <w:r w:rsidR="00357937">
        <w:rPr>
          <w:rFonts w:ascii="Times New Roman" w:hAnsi="Times New Roman"/>
          <w:sz w:val="28"/>
          <w:szCs w:val="28"/>
        </w:rPr>
        <w:t>81</w:t>
      </w:r>
      <w:r w:rsidRPr="007607CB">
        <w:rPr>
          <w:rFonts w:ascii="Times New Roman" w:hAnsi="Times New Roman"/>
          <w:sz w:val="28"/>
          <w:szCs w:val="28"/>
        </w:rPr>
        <w:t xml:space="preserve"> рублей;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Кредиторская задолженность, </w:t>
      </w:r>
      <w:proofErr w:type="gramStart"/>
      <w:r w:rsidRPr="007607CB">
        <w:rPr>
          <w:rFonts w:ascii="Times New Roman" w:hAnsi="Times New Roman"/>
          <w:sz w:val="28"/>
          <w:szCs w:val="28"/>
        </w:rPr>
        <w:t>согласно Сведений</w:t>
      </w:r>
      <w:proofErr w:type="gramEnd"/>
      <w:r w:rsidRPr="007607CB">
        <w:rPr>
          <w:rFonts w:ascii="Times New Roman" w:hAnsi="Times New Roman"/>
          <w:sz w:val="28"/>
          <w:szCs w:val="28"/>
        </w:rPr>
        <w:t xml:space="preserve"> по дебиторской и кред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торской задолженности (ф.0503169) (вид задолженности – кредиторская) на 01.01.201</w:t>
      </w:r>
      <w:r w:rsidR="002B500B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составляла </w:t>
      </w:r>
      <w:r w:rsidR="002B500B" w:rsidRPr="007607CB">
        <w:rPr>
          <w:rFonts w:ascii="Times New Roman" w:hAnsi="Times New Roman"/>
          <w:sz w:val="28"/>
          <w:szCs w:val="28"/>
        </w:rPr>
        <w:t xml:space="preserve">20 489 000,40 </w:t>
      </w:r>
      <w:r w:rsidRPr="007607CB">
        <w:rPr>
          <w:rFonts w:ascii="Times New Roman" w:hAnsi="Times New Roman"/>
          <w:sz w:val="28"/>
          <w:szCs w:val="28"/>
        </w:rPr>
        <w:t>рублей, на 01.01.20</w:t>
      </w:r>
      <w:r w:rsidR="002B500B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– </w:t>
      </w:r>
      <w:r w:rsidR="002B500B">
        <w:rPr>
          <w:rFonts w:ascii="Times New Roman" w:hAnsi="Times New Roman"/>
          <w:sz w:val="28"/>
          <w:szCs w:val="28"/>
        </w:rPr>
        <w:t>19</w:t>
      </w:r>
      <w:r w:rsidRPr="007607CB">
        <w:rPr>
          <w:rFonts w:ascii="Times New Roman" w:hAnsi="Times New Roman"/>
          <w:sz w:val="28"/>
          <w:szCs w:val="28"/>
        </w:rPr>
        <w:t> 4</w:t>
      </w:r>
      <w:r w:rsidR="002B500B">
        <w:rPr>
          <w:rFonts w:ascii="Times New Roman" w:hAnsi="Times New Roman"/>
          <w:sz w:val="28"/>
          <w:szCs w:val="28"/>
        </w:rPr>
        <w:t>2</w:t>
      </w:r>
      <w:r w:rsidR="007E147C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> </w:t>
      </w:r>
      <w:r w:rsidR="007E147C">
        <w:rPr>
          <w:rFonts w:ascii="Times New Roman" w:hAnsi="Times New Roman"/>
          <w:sz w:val="28"/>
          <w:szCs w:val="28"/>
        </w:rPr>
        <w:t>497</w:t>
      </w:r>
      <w:r w:rsidRPr="007607CB">
        <w:rPr>
          <w:rFonts w:ascii="Times New Roman" w:hAnsi="Times New Roman"/>
          <w:sz w:val="28"/>
          <w:szCs w:val="28"/>
        </w:rPr>
        <w:t>,</w:t>
      </w:r>
      <w:r w:rsidR="007E147C">
        <w:rPr>
          <w:rFonts w:ascii="Times New Roman" w:hAnsi="Times New Roman"/>
          <w:sz w:val="28"/>
          <w:szCs w:val="28"/>
        </w:rPr>
        <w:t>84</w:t>
      </w:r>
      <w:r w:rsidRPr="007607CB">
        <w:rPr>
          <w:rFonts w:ascii="Times New Roman" w:hAnsi="Times New Roman"/>
          <w:sz w:val="28"/>
          <w:szCs w:val="28"/>
        </w:rPr>
        <w:t xml:space="preserve"> рублей. </w:t>
      </w:r>
      <w:r w:rsidR="002B500B">
        <w:rPr>
          <w:rFonts w:ascii="Times New Roman" w:hAnsi="Times New Roman"/>
          <w:sz w:val="28"/>
          <w:szCs w:val="28"/>
        </w:rPr>
        <w:t>Уменьшение</w:t>
      </w:r>
      <w:r w:rsidRPr="007607CB">
        <w:rPr>
          <w:rFonts w:ascii="Times New Roman" w:hAnsi="Times New Roman"/>
          <w:sz w:val="28"/>
          <w:szCs w:val="28"/>
        </w:rPr>
        <w:t xml:space="preserve"> кредиторской задолженности за отчетный период составил</w:t>
      </w:r>
      <w:r w:rsidR="002B500B">
        <w:rPr>
          <w:rFonts w:ascii="Times New Roman" w:hAnsi="Times New Roman"/>
          <w:sz w:val="28"/>
          <w:szCs w:val="28"/>
        </w:rPr>
        <w:t>о</w:t>
      </w:r>
      <w:r w:rsidRPr="007607CB">
        <w:rPr>
          <w:rFonts w:ascii="Times New Roman" w:hAnsi="Times New Roman"/>
          <w:sz w:val="28"/>
          <w:szCs w:val="28"/>
        </w:rPr>
        <w:t xml:space="preserve"> 1 </w:t>
      </w:r>
      <w:r w:rsidR="001A1D32">
        <w:rPr>
          <w:rFonts w:ascii="Times New Roman" w:hAnsi="Times New Roman"/>
          <w:sz w:val="28"/>
          <w:szCs w:val="28"/>
        </w:rPr>
        <w:t>0</w:t>
      </w:r>
      <w:r w:rsidR="007E147C">
        <w:rPr>
          <w:rFonts w:ascii="Times New Roman" w:hAnsi="Times New Roman"/>
          <w:sz w:val="28"/>
          <w:szCs w:val="28"/>
        </w:rPr>
        <w:t>59</w:t>
      </w:r>
      <w:r w:rsidRPr="007607CB">
        <w:rPr>
          <w:rFonts w:ascii="Times New Roman" w:hAnsi="Times New Roman"/>
          <w:sz w:val="28"/>
          <w:szCs w:val="28"/>
        </w:rPr>
        <w:t> </w:t>
      </w:r>
      <w:r w:rsidR="007E147C">
        <w:rPr>
          <w:rFonts w:ascii="Times New Roman" w:hAnsi="Times New Roman"/>
          <w:sz w:val="28"/>
          <w:szCs w:val="28"/>
        </w:rPr>
        <w:t>50</w:t>
      </w:r>
      <w:r w:rsidR="001A1D32">
        <w:rPr>
          <w:rFonts w:ascii="Times New Roman" w:hAnsi="Times New Roman"/>
          <w:sz w:val="28"/>
          <w:szCs w:val="28"/>
        </w:rPr>
        <w:t>2</w:t>
      </w:r>
      <w:r w:rsidRPr="007607CB">
        <w:rPr>
          <w:rFonts w:ascii="Times New Roman" w:hAnsi="Times New Roman"/>
          <w:sz w:val="28"/>
          <w:szCs w:val="28"/>
        </w:rPr>
        <w:t>,</w:t>
      </w:r>
      <w:r w:rsidR="007E147C">
        <w:rPr>
          <w:rFonts w:ascii="Times New Roman" w:hAnsi="Times New Roman"/>
          <w:sz w:val="28"/>
          <w:szCs w:val="28"/>
        </w:rPr>
        <w:t>56</w:t>
      </w:r>
      <w:r w:rsidRPr="007607CB">
        <w:rPr>
          <w:rFonts w:ascii="Times New Roman" w:hAnsi="Times New Roman"/>
          <w:sz w:val="28"/>
          <w:szCs w:val="28"/>
        </w:rPr>
        <w:t xml:space="preserve"> рубл</w:t>
      </w:r>
      <w:r w:rsidR="005F5774">
        <w:rPr>
          <w:rFonts w:ascii="Times New Roman" w:hAnsi="Times New Roman"/>
          <w:sz w:val="28"/>
          <w:szCs w:val="28"/>
        </w:rPr>
        <w:t>я</w:t>
      </w:r>
      <w:r w:rsidR="000357EC">
        <w:rPr>
          <w:rFonts w:ascii="Times New Roman" w:hAnsi="Times New Roman"/>
          <w:sz w:val="28"/>
          <w:szCs w:val="28"/>
        </w:rPr>
        <w:t>, или 5,18%.</w:t>
      </w:r>
      <w:r w:rsidRPr="007607CB">
        <w:rPr>
          <w:rFonts w:ascii="Times New Roman" w:hAnsi="Times New Roman"/>
          <w:sz w:val="28"/>
          <w:szCs w:val="28"/>
        </w:rPr>
        <w:t xml:space="preserve"> В состав кредиторской задолженности по состо</w:t>
      </w:r>
      <w:r w:rsidRPr="007607CB">
        <w:rPr>
          <w:rFonts w:ascii="Times New Roman" w:hAnsi="Times New Roman"/>
          <w:sz w:val="28"/>
          <w:szCs w:val="28"/>
        </w:rPr>
        <w:t>я</w:t>
      </w:r>
      <w:r w:rsidRPr="007607CB">
        <w:rPr>
          <w:rFonts w:ascii="Times New Roman" w:hAnsi="Times New Roman"/>
          <w:sz w:val="28"/>
          <w:szCs w:val="28"/>
        </w:rPr>
        <w:t>нию на 01.01.20</w:t>
      </w:r>
      <w:r w:rsidR="001A1D32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вошли: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- остаток денежных средств</w:t>
      </w:r>
      <w:r w:rsidR="0066300B">
        <w:rPr>
          <w:rFonts w:ascii="Times New Roman" w:hAnsi="Times New Roman"/>
          <w:sz w:val="28"/>
          <w:szCs w:val="28"/>
        </w:rPr>
        <w:t>,</w:t>
      </w:r>
      <w:r w:rsidRPr="007607CB">
        <w:rPr>
          <w:rFonts w:ascii="Times New Roman" w:hAnsi="Times New Roman"/>
          <w:sz w:val="28"/>
          <w:szCs w:val="28"/>
        </w:rPr>
        <w:t xml:space="preserve"> подлежащий возврату в бюджет Пермского края в сумме </w:t>
      </w:r>
      <w:r w:rsidR="007E147C">
        <w:rPr>
          <w:rFonts w:ascii="Times New Roman" w:hAnsi="Times New Roman"/>
          <w:sz w:val="28"/>
          <w:szCs w:val="28"/>
        </w:rPr>
        <w:t>19</w:t>
      </w:r>
      <w:r w:rsidRPr="007607CB">
        <w:rPr>
          <w:rFonts w:ascii="Times New Roman" w:hAnsi="Times New Roman"/>
          <w:sz w:val="28"/>
          <w:szCs w:val="28"/>
        </w:rPr>
        <w:t> 4</w:t>
      </w:r>
      <w:r w:rsidR="007E147C">
        <w:rPr>
          <w:rFonts w:ascii="Times New Roman" w:hAnsi="Times New Roman"/>
          <w:sz w:val="28"/>
          <w:szCs w:val="28"/>
        </w:rPr>
        <w:t>25</w:t>
      </w:r>
      <w:r w:rsidRPr="007607CB">
        <w:rPr>
          <w:rFonts w:ascii="Times New Roman" w:hAnsi="Times New Roman"/>
          <w:sz w:val="28"/>
          <w:szCs w:val="28"/>
        </w:rPr>
        <w:t> </w:t>
      </w:r>
      <w:r w:rsidR="007E147C">
        <w:rPr>
          <w:rFonts w:ascii="Times New Roman" w:hAnsi="Times New Roman"/>
          <w:sz w:val="28"/>
          <w:szCs w:val="28"/>
        </w:rPr>
        <w:t>947</w:t>
      </w:r>
      <w:r w:rsidRPr="007607CB">
        <w:rPr>
          <w:rFonts w:ascii="Times New Roman" w:hAnsi="Times New Roman"/>
          <w:sz w:val="28"/>
          <w:szCs w:val="28"/>
        </w:rPr>
        <w:t>,</w:t>
      </w:r>
      <w:r w:rsidR="007E147C">
        <w:rPr>
          <w:rFonts w:ascii="Times New Roman" w:hAnsi="Times New Roman"/>
          <w:sz w:val="28"/>
          <w:szCs w:val="28"/>
        </w:rPr>
        <w:t>4</w:t>
      </w:r>
      <w:r w:rsidRPr="007607CB">
        <w:rPr>
          <w:rFonts w:ascii="Times New Roman" w:hAnsi="Times New Roman"/>
          <w:sz w:val="28"/>
          <w:szCs w:val="28"/>
        </w:rPr>
        <w:t>8 рублей;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- задолженность за услуги связи в сумме </w:t>
      </w:r>
      <w:r w:rsidR="007E147C">
        <w:rPr>
          <w:rFonts w:ascii="Times New Roman" w:hAnsi="Times New Roman"/>
          <w:sz w:val="28"/>
          <w:szCs w:val="28"/>
        </w:rPr>
        <w:t>3</w:t>
      </w:r>
      <w:r w:rsidRPr="007607CB">
        <w:rPr>
          <w:rFonts w:ascii="Times New Roman" w:hAnsi="Times New Roman"/>
          <w:sz w:val="28"/>
          <w:szCs w:val="28"/>
        </w:rPr>
        <w:t> 5</w:t>
      </w:r>
      <w:r w:rsidR="007E147C">
        <w:rPr>
          <w:rFonts w:ascii="Times New Roman" w:hAnsi="Times New Roman"/>
          <w:sz w:val="28"/>
          <w:szCs w:val="28"/>
        </w:rPr>
        <w:t>50</w:t>
      </w:r>
      <w:r w:rsidRPr="007607CB">
        <w:rPr>
          <w:rFonts w:ascii="Times New Roman" w:hAnsi="Times New Roman"/>
          <w:sz w:val="28"/>
          <w:szCs w:val="28"/>
        </w:rPr>
        <w:t>,</w:t>
      </w:r>
      <w:r w:rsidR="007E147C">
        <w:rPr>
          <w:rFonts w:ascii="Times New Roman" w:hAnsi="Times New Roman"/>
          <w:sz w:val="28"/>
          <w:szCs w:val="28"/>
        </w:rPr>
        <w:t>36</w:t>
      </w:r>
      <w:r w:rsidRPr="007607CB">
        <w:rPr>
          <w:rFonts w:ascii="Times New Roman" w:hAnsi="Times New Roman"/>
          <w:sz w:val="28"/>
          <w:szCs w:val="28"/>
        </w:rPr>
        <w:t xml:space="preserve"> рубл</w:t>
      </w:r>
      <w:r w:rsidR="00C16DF6">
        <w:rPr>
          <w:rFonts w:ascii="Times New Roman" w:hAnsi="Times New Roman"/>
          <w:sz w:val="28"/>
          <w:szCs w:val="28"/>
        </w:rPr>
        <w:t>ей</w:t>
      </w:r>
      <w:r w:rsidRPr="007607CB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Просроченная дебиторская, кредиторская задолженность отсутствует.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ниях по дебиторской и кредиторской задолженности (ф.0503169) соответствуют показателям, указанным в Балансе (ф0503130).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(ф.0503121) по состоянию на 01 января 20</w:t>
      </w:r>
      <w:r w:rsidR="00A776E4">
        <w:rPr>
          <w:rFonts w:ascii="Times New Roman" w:hAnsi="Times New Roman"/>
          <w:sz w:val="28"/>
          <w:szCs w:val="28"/>
        </w:rPr>
        <w:t>20</w:t>
      </w:r>
      <w:r w:rsidRPr="007607CB">
        <w:rPr>
          <w:rFonts w:ascii="Times New Roman" w:hAnsi="Times New Roman"/>
          <w:sz w:val="28"/>
          <w:szCs w:val="28"/>
        </w:rPr>
        <w:t xml:space="preserve"> года подтверждаются данными Справки по закл</w:t>
      </w:r>
      <w:r w:rsidRPr="007607CB">
        <w:rPr>
          <w:rFonts w:ascii="Times New Roman" w:hAnsi="Times New Roman"/>
          <w:sz w:val="28"/>
          <w:szCs w:val="28"/>
        </w:rPr>
        <w:t>ю</w:t>
      </w:r>
      <w:r w:rsidRPr="007607CB">
        <w:rPr>
          <w:rFonts w:ascii="Times New Roman" w:hAnsi="Times New Roman"/>
          <w:sz w:val="28"/>
          <w:szCs w:val="28"/>
        </w:rPr>
        <w:t>чению счетов бюджетного учета финансового года (ф.503110).</w:t>
      </w:r>
    </w:p>
    <w:p w:rsidR="007607CB" w:rsidRDefault="00750F16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0F16">
        <w:rPr>
          <w:rFonts w:ascii="Times New Roman" w:hAnsi="Times New Roman"/>
          <w:sz w:val="28"/>
          <w:szCs w:val="28"/>
        </w:rPr>
        <w:t>Отчет о движении денежных средств (ф.0503123) содержит данные о дв</w:t>
      </w:r>
      <w:r w:rsidRPr="00750F16">
        <w:rPr>
          <w:rFonts w:ascii="Times New Roman" w:hAnsi="Times New Roman"/>
          <w:sz w:val="28"/>
          <w:szCs w:val="28"/>
        </w:rPr>
        <w:t>и</w:t>
      </w:r>
      <w:r w:rsidRPr="00750F16">
        <w:rPr>
          <w:rFonts w:ascii="Times New Roman" w:hAnsi="Times New Roman"/>
          <w:sz w:val="28"/>
          <w:szCs w:val="28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750F16">
        <w:rPr>
          <w:rFonts w:ascii="Times New Roman" w:hAnsi="Times New Roman"/>
          <w:sz w:val="28"/>
          <w:szCs w:val="28"/>
        </w:rPr>
        <w:t>с</w:t>
      </w:r>
      <w:r w:rsidRPr="00750F16">
        <w:rPr>
          <w:rFonts w:ascii="Times New Roman" w:hAnsi="Times New Roman"/>
          <w:sz w:val="28"/>
          <w:szCs w:val="28"/>
        </w:rPr>
        <w:t>полнения бюджета, а также в кассе учреждения, в том числе средства во време</w:t>
      </w:r>
      <w:r w:rsidRPr="00750F16">
        <w:rPr>
          <w:rFonts w:ascii="Times New Roman" w:hAnsi="Times New Roman"/>
          <w:sz w:val="28"/>
          <w:szCs w:val="28"/>
        </w:rPr>
        <w:t>н</w:t>
      </w:r>
      <w:r w:rsidRPr="00750F16">
        <w:rPr>
          <w:rFonts w:ascii="Times New Roman" w:hAnsi="Times New Roman"/>
          <w:sz w:val="28"/>
          <w:szCs w:val="28"/>
        </w:rPr>
        <w:t xml:space="preserve">ном распоряжении, в разрезе </w:t>
      </w:r>
      <w:proofErr w:type="gramStart"/>
      <w:r w:rsidRPr="00750F16">
        <w:rPr>
          <w:rFonts w:ascii="Times New Roman" w:hAnsi="Times New Roman"/>
          <w:sz w:val="28"/>
          <w:szCs w:val="28"/>
        </w:rPr>
        <w:t>кодов классификации операций сектора госуда</w:t>
      </w:r>
      <w:r w:rsidRPr="00750F16">
        <w:rPr>
          <w:rFonts w:ascii="Times New Roman" w:hAnsi="Times New Roman"/>
          <w:sz w:val="28"/>
          <w:szCs w:val="28"/>
        </w:rPr>
        <w:t>р</w:t>
      </w:r>
      <w:r w:rsidRPr="00750F16">
        <w:rPr>
          <w:rFonts w:ascii="Times New Roman" w:hAnsi="Times New Roman"/>
          <w:sz w:val="28"/>
          <w:szCs w:val="28"/>
        </w:rPr>
        <w:t>ственного управления</w:t>
      </w:r>
      <w:proofErr w:type="gramEnd"/>
      <w:r w:rsidRPr="00750F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CB" w:rsidRPr="00750F16">
        <w:rPr>
          <w:rFonts w:ascii="Times New Roman" w:hAnsi="Times New Roman"/>
          <w:sz w:val="28"/>
          <w:szCs w:val="28"/>
        </w:rPr>
        <w:t>Проверка</w:t>
      </w:r>
      <w:r w:rsidR="007607CB" w:rsidRPr="007607CB">
        <w:rPr>
          <w:rFonts w:ascii="Times New Roman" w:hAnsi="Times New Roman"/>
          <w:sz w:val="28"/>
          <w:szCs w:val="28"/>
        </w:rPr>
        <w:t xml:space="preserve"> Отчета о движении денежных средств (ф.0503123) по состоянию на 01.01.20</w:t>
      </w:r>
      <w:r w:rsidR="00637239">
        <w:rPr>
          <w:rFonts w:ascii="Times New Roman" w:hAnsi="Times New Roman"/>
          <w:sz w:val="28"/>
          <w:szCs w:val="28"/>
        </w:rPr>
        <w:t>20</w:t>
      </w:r>
      <w:r w:rsidR="007607CB" w:rsidRPr="007607CB">
        <w:rPr>
          <w:rFonts w:ascii="Times New Roman" w:hAnsi="Times New Roman"/>
          <w:sz w:val="28"/>
          <w:szCs w:val="28"/>
        </w:rPr>
        <w:t xml:space="preserve"> нарушений не выявила.</w:t>
      </w:r>
    </w:p>
    <w:p w:rsidR="00CC2031" w:rsidRPr="00237EB3" w:rsidRDefault="00CC2031" w:rsidP="00237E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31">
        <w:rPr>
          <w:rFonts w:ascii="Times New Roman" w:hAnsi="Times New Roman"/>
          <w:sz w:val="28"/>
          <w:szCs w:val="28"/>
        </w:rPr>
        <w:t>Проверка справки по консолидируемым расчетам (ф.0503125) нарушений не выявила.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Исполнение по доходам согласно Отчету об исполнении бюджета (ф.0503127) составило 26</w:t>
      </w:r>
      <w:r w:rsidR="00EE560F">
        <w:rPr>
          <w:rFonts w:ascii="Times New Roman" w:hAnsi="Times New Roman"/>
          <w:sz w:val="28"/>
          <w:szCs w:val="28"/>
        </w:rPr>
        <w:t>7</w:t>
      </w:r>
      <w:r w:rsidRPr="007607CB">
        <w:rPr>
          <w:rFonts w:ascii="Times New Roman" w:hAnsi="Times New Roman"/>
          <w:sz w:val="28"/>
          <w:szCs w:val="28"/>
        </w:rPr>
        <w:t> 4</w:t>
      </w:r>
      <w:r w:rsidR="00EE560F">
        <w:rPr>
          <w:rFonts w:ascii="Times New Roman" w:hAnsi="Times New Roman"/>
          <w:sz w:val="28"/>
          <w:szCs w:val="28"/>
        </w:rPr>
        <w:t>90</w:t>
      </w:r>
      <w:r w:rsidRPr="007607CB">
        <w:rPr>
          <w:rFonts w:ascii="Times New Roman" w:hAnsi="Times New Roman"/>
          <w:sz w:val="28"/>
          <w:szCs w:val="28"/>
        </w:rPr>
        <w:t> </w:t>
      </w:r>
      <w:r w:rsidR="00EE560F">
        <w:rPr>
          <w:rFonts w:ascii="Times New Roman" w:hAnsi="Times New Roman"/>
          <w:sz w:val="28"/>
          <w:szCs w:val="28"/>
        </w:rPr>
        <w:t>061</w:t>
      </w:r>
      <w:r w:rsidRPr="007607CB">
        <w:rPr>
          <w:rFonts w:ascii="Times New Roman" w:hAnsi="Times New Roman"/>
          <w:sz w:val="28"/>
          <w:szCs w:val="28"/>
        </w:rPr>
        <w:t>,</w:t>
      </w:r>
      <w:r w:rsidR="00EE560F">
        <w:rPr>
          <w:rFonts w:ascii="Times New Roman" w:hAnsi="Times New Roman"/>
          <w:sz w:val="28"/>
          <w:szCs w:val="28"/>
        </w:rPr>
        <w:t>58</w:t>
      </w:r>
      <w:r w:rsidRPr="007607CB">
        <w:rPr>
          <w:rFonts w:ascii="Times New Roman" w:hAnsi="Times New Roman"/>
          <w:sz w:val="28"/>
          <w:szCs w:val="28"/>
        </w:rPr>
        <w:t xml:space="preserve"> рублей.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</w:t>
      </w:r>
      <w:r w:rsidR="00D210DE">
        <w:rPr>
          <w:rFonts w:ascii="Times New Roman" w:hAnsi="Times New Roman"/>
          <w:sz w:val="28"/>
          <w:szCs w:val="28"/>
        </w:rPr>
        <w:t>9</w:t>
      </w:r>
      <w:r w:rsidRPr="007607CB">
        <w:rPr>
          <w:rFonts w:ascii="Times New Roman" w:hAnsi="Times New Roman"/>
          <w:sz w:val="28"/>
          <w:szCs w:val="28"/>
        </w:rPr>
        <w:t xml:space="preserve"> год.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>Данные показателей Отчета об исполнении бюджета (ф.0503127) соотве</w:t>
      </w:r>
      <w:r w:rsidRPr="007607CB">
        <w:rPr>
          <w:rFonts w:ascii="Times New Roman" w:hAnsi="Times New Roman"/>
          <w:sz w:val="28"/>
          <w:szCs w:val="28"/>
        </w:rPr>
        <w:t>т</w:t>
      </w:r>
      <w:r w:rsidRPr="007607CB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нансового года (ф.503110).</w:t>
      </w:r>
    </w:p>
    <w:p w:rsidR="002E29A1" w:rsidRDefault="007607CB" w:rsidP="0083504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lastRenderedPageBreak/>
        <w:t>К Пояснительной записке (ф.0503160) прилагаются Сведения об исполн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нии бюджета (ф.0503164). Данные Сведений об исполнении бюджета (ф.0503164) соответствуют данным Отчета об исполнении бюджета (ф.0503127).</w:t>
      </w:r>
      <w:r w:rsidR="002E29A1">
        <w:rPr>
          <w:rFonts w:ascii="Times New Roman" w:hAnsi="Times New Roman"/>
          <w:sz w:val="28"/>
          <w:szCs w:val="28"/>
        </w:rPr>
        <w:t xml:space="preserve"> 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07CB">
        <w:rPr>
          <w:rFonts w:ascii="Times New Roman" w:hAnsi="Times New Roman"/>
          <w:sz w:val="28"/>
          <w:szCs w:val="28"/>
        </w:rPr>
        <w:t xml:space="preserve">В Сведениях об исполнении мероприятий в рамках целевых программ (ф.0503166) </w:t>
      </w:r>
      <w:r w:rsidR="00F80835">
        <w:rPr>
          <w:rFonts w:ascii="Times New Roman" w:hAnsi="Times New Roman"/>
          <w:sz w:val="28"/>
          <w:szCs w:val="28"/>
        </w:rPr>
        <w:t>д</w:t>
      </w:r>
      <w:r w:rsidRPr="007607CB">
        <w:rPr>
          <w:rFonts w:ascii="Times New Roman" w:hAnsi="Times New Roman"/>
          <w:sz w:val="28"/>
          <w:szCs w:val="28"/>
        </w:rPr>
        <w:t>анные граф 4 «Утверждено бюджетной росписью с учетом измен</w:t>
      </w:r>
      <w:r w:rsidRPr="007607CB">
        <w:rPr>
          <w:rFonts w:ascii="Times New Roman" w:hAnsi="Times New Roman"/>
          <w:sz w:val="28"/>
          <w:szCs w:val="28"/>
        </w:rPr>
        <w:t>е</w:t>
      </w:r>
      <w:r w:rsidRPr="007607CB">
        <w:rPr>
          <w:rFonts w:ascii="Times New Roman" w:hAnsi="Times New Roman"/>
          <w:sz w:val="28"/>
          <w:szCs w:val="28"/>
        </w:rPr>
        <w:t>ний», 5 «Исполнено», 6 «Не исполнено» соответствуют данным Отчета об испо</w:t>
      </w:r>
      <w:r w:rsidRPr="007607CB">
        <w:rPr>
          <w:rFonts w:ascii="Times New Roman" w:hAnsi="Times New Roman"/>
          <w:sz w:val="28"/>
          <w:szCs w:val="28"/>
        </w:rPr>
        <w:t>л</w:t>
      </w:r>
      <w:r w:rsidRPr="007607CB">
        <w:rPr>
          <w:rFonts w:ascii="Times New Roman" w:hAnsi="Times New Roman"/>
          <w:sz w:val="28"/>
          <w:szCs w:val="28"/>
        </w:rPr>
        <w:t>нении бюджета (ф.0503127).</w:t>
      </w:r>
    </w:p>
    <w:p w:rsidR="007607CB" w:rsidRPr="007607CB" w:rsidRDefault="007607CB" w:rsidP="007607C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5F7">
        <w:rPr>
          <w:rFonts w:ascii="Times New Roman" w:hAnsi="Times New Roman"/>
          <w:sz w:val="28"/>
          <w:szCs w:val="28"/>
        </w:rPr>
        <w:t>По</w:t>
      </w:r>
      <w:r w:rsidRPr="007607CB">
        <w:rPr>
          <w:rFonts w:ascii="Times New Roman" w:hAnsi="Times New Roman"/>
          <w:sz w:val="28"/>
          <w:szCs w:val="28"/>
        </w:rPr>
        <w:t xml:space="preserve"> представленным в составе Пояснительной записки (ф.0503160) Сведен</w:t>
      </w:r>
      <w:r w:rsidRPr="007607CB">
        <w:rPr>
          <w:rFonts w:ascii="Times New Roman" w:hAnsi="Times New Roman"/>
          <w:sz w:val="28"/>
          <w:szCs w:val="28"/>
        </w:rPr>
        <w:t>и</w:t>
      </w:r>
      <w:r w:rsidRPr="007607CB">
        <w:rPr>
          <w:rFonts w:ascii="Times New Roman" w:hAnsi="Times New Roman"/>
          <w:sz w:val="28"/>
          <w:szCs w:val="28"/>
        </w:rPr>
        <w:t>ям о финансовых вложениях получателя бюджетных средств (ф.0503171) замеч</w:t>
      </w:r>
      <w:r w:rsidRPr="007607CB">
        <w:rPr>
          <w:rFonts w:ascii="Times New Roman" w:hAnsi="Times New Roman"/>
          <w:sz w:val="28"/>
          <w:szCs w:val="28"/>
        </w:rPr>
        <w:t>а</w:t>
      </w:r>
      <w:r w:rsidRPr="007607CB">
        <w:rPr>
          <w:rFonts w:ascii="Times New Roman" w:hAnsi="Times New Roman"/>
          <w:sz w:val="28"/>
          <w:szCs w:val="28"/>
        </w:rPr>
        <w:t>ний нет. Данные Сведений о финансовых вложениях получателя бюджетных средств (ф.0503171) соответствуют данным Баланса (ф.0503130) по состоянию на конец отчетного периода.</w:t>
      </w:r>
    </w:p>
    <w:p w:rsidR="0037281F" w:rsidRPr="0037281F" w:rsidRDefault="0037281F" w:rsidP="003728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81F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(ф.0503160) Сведен</w:t>
      </w:r>
      <w:r w:rsidRPr="0037281F">
        <w:rPr>
          <w:rFonts w:ascii="Times New Roman" w:hAnsi="Times New Roman"/>
          <w:sz w:val="28"/>
          <w:szCs w:val="28"/>
        </w:rPr>
        <w:t>и</w:t>
      </w:r>
      <w:r w:rsidRPr="0037281F">
        <w:rPr>
          <w:rFonts w:ascii="Times New Roman" w:hAnsi="Times New Roman"/>
          <w:sz w:val="28"/>
          <w:szCs w:val="28"/>
        </w:rPr>
        <w:t>ям об основных направлениях деятельности (Таблица №1), Сведениям о движ</w:t>
      </w:r>
      <w:r w:rsidRPr="0037281F">
        <w:rPr>
          <w:rFonts w:ascii="Times New Roman" w:hAnsi="Times New Roman"/>
          <w:sz w:val="28"/>
          <w:szCs w:val="28"/>
        </w:rPr>
        <w:t>е</w:t>
      </w:r>
      <w:r w:rsidRPr="0037281F">
        <w:rPr>
          <w:rFonts w:ascii="Times New Roman" w:hAnsi="Times New Roman"/>
          <w:sz w:val="28"/>
          <w:szCs w:val="28"/>
        </w:rPr>
        <w:t>нии нефинансовых активов (ф.0503168), Сведениям о дебиторской и кредито</w:t>
      </w:r>
      <w:r w:rsidRPr="0037281F">
        <w:rPr>
          <w:rFonts w:ascii="Times New Roman" w:hAnsi="Times New Roman"/>
          <w:sz w:val="28"/>
          <w:szCs w:val="28"/>
        </w:rPr>
        <w:t>р</w:t>
      </w:r>
      <w:r w:rsidRPr="0037281F">
        <w:rPr>
          <w:rFonts w:ascii="Times New Roman" w:hAnsi="Times New Roman"/>
          <w:sz w:val="28"/>
          <w:szCs w:val="28"/>
        </w:rPr>
        <w:t>ской задолженности (вид задолженности – дебиторская задолженность) (ф.0503169), Сведениям о дебиторской и кредиторской задолженности (вид з</w:t>
      </w:r>
      <w:r w:rsidRPr="0037281F">
        <w:rPr>
          <w:rFonts w:ascii="Times New Roman" w:hAnsi="Times New Roman"/>
          <w:sz w:val="28"/>
          <w:szCs w:val="28"/>
        </w:rPr>
        <w:t>а</w:t>
      </w:r>
      <w:r w:rsidRPr="0037281F">
        <w:rPr>
          <w:rFonts w:ascii="Times New Roman" w:hAnsi="Times New Roman"/>
          <w:sz w:val="28"/>
          <w:szCs w:val="28"/>
        </w:rPr>
        <w:t>долженности – кредиторская задолженность) (ф.0503169), Сведениям о принятых и неисполненных обязательствах получателя бюджетных средств (ф.0503175),Сведениям о вложениях</w:t>
      </w:r>
      <w:proofErr w:type="gramEnd"/>
      <w:r w:rsidRPr="0037281F">
        <w:rPr>
          <w:rFonts w:ascii="Times New Roman" w:hAnsi="Times New Roman"/>
          <w:sz w:val="28"/>
          <w:szCs w:val="28"/>
        </w:rPr>
        <w:t xml:space="preserve"> в объекты недвижимого имущества, </w:t>
      </w:r>
      <w:proofErr w:type="gramStart"/>
      <w:r w:rsidRPr="0037281F">
        <w:rPr>
          <w:rFonts w:ascii="Times New Roman" w:hAnsi="Times New Roman"/>
          <w:sz w:val="28"/>
          <w:szCs w:val="28"/>
        </w:rPr>
        <w:t>объе</w:t>
      </w:r>
      <w:r w:rsidRPr="0037281F">
        <w:rPr>
          <w:rFonts w:ascii="Times New Roman" w:hAnsi="Times New Roman"/>
          <w:sz w:val="28"/>
          <w:szCs w:val="28"/>
        </w:rPr>
        <w:t>к</w:t>
      </w:r>
      <w:r w:rsidRPr="0037281F">
        <w:rPr>
          <w:rFonts w:ascii="Times New Roman" w:hAnsi="Times New Roman"/>
          <w:sz w:val="28"/>
          <w:szCs w:val="28"/>
        </w:rPr>
        <w:t>тах</w:t>
      </w:r>
      <w:proofErr w:type="gramEnd"/>
      <w:r w:rsidRPr="0037281F">
        <w:rPr>
          <w:rFonts w:ascii="Times New Roman" w:hAnsi="Times New Roman"/>
          <w:sz w:val="28"/>
          <w:szCs w:val="28"/>
        </w:rPr>
        <w:t xml:space="preserve"> незавершенного строительства (ф.0503190</w:t>
      </w:r>
      <w:r>
        <w:rPr>
          <w:rFonts w:ascii="Times New Roman" w:hAnsi="Times New Roman"/>
          <w:sz w:val="28"/>
          <w:szCs w:val="28"/>
        </w:rPr>
        <w:t>)</w:t>
      </w:r>
      <w:r w:rsidRPr="0037281F">
        <w:rPr>
          <w:rFonts w:ascii="Times New Roman" w:hAnsi="Times New Roman"/>
          <w:sz w:val="28"/>
          <w:szCs w:val="28"/>
        </w:rPr>
        <w:t xml:space="preserve"> замечаний нет.</w:t>
      </w:r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191н, </w:t>
      </w:r>
      <w:r w:rsidRPr="00BE04D1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BE04D1" w:rsidRPr="00BE04D1" w:rsidRDefault="00BE04D1" w:rsidP="00BE0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BE04D1" w:rsidRPr="00BE04D1" w:rsidRDefault="00BE04D1" w:rsidP="00BE0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BE04D1" w:rsidRPr="00BE04D1" w:rsidRDefault="00BE04D1" w:rsidP="00BE0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BE04D1" w:rsidRPr="00BE04D1" w:rsidRDefault="00BE04D1" w:rsidP="00BE04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Theme="minorHAnsi" w:hAnsi="Times New Roman"/>
          <w:iCs/>
          <w:sz w:val="28"/>
          <w:szCs w:val="28"/>
        </w:rPr>
        <w:t>В соответствии с п. 156 Инструкции 191н информация в таблице характеризует</w:t>
      </w:r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Theme="minorHAnsi" w:hAnsi="Times New Roman"/>
          <w:iCs/>
          <w:sz w:val="28"/>
          <w:szCs w:val="28"/>
        </w:rPr>
        <w:t xml:space="preserve">в бюджетном учете операций с активами и обязательствами </w:t>
      </w:r>
      <w:proofErr w:type="gramStart"/>
      <w:r w:rsidRPr="00BE04D1">
        <w:rPr>
          <w:rFonts w:ascii="Times New Roman" w:eastAsiaTheme="minorHAnsi" w:hAnsi="Times New Roman"/>
          <w:iCs/>
          <w:sz w:val="28"/>
          <w:szCs w:val="28"/>
        </w:rPr>
        <w:t>бюджетного</w:t>
      </w:r>
      <w:proofErr w:type="gramEnd"/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Theme="minorHAnsi" w:hAnsi="Times New Roman"/>
          <w:iCs/>
          <w:sz w:val="28"/>
          <w:szCs w:val="28"/>
        </w:rPr>
        <w:t xml:space="preserve">учреждения в части установленного Инструкцией по </w:t>
      </w:r>
      <w:proofErr w:type="gramStart"/>
      <w:r w:rsidRPr="00BE04D1">
        <w:rPr>
          <w:rFonts w:ascii="Times New Roman" w:eastAsiaTheme="minorHAnsi" w:hAnsi="Times New Roman"/>
          <w:iCs/>
          <w:sz w:val="28"/>
          <w:szCs w:val="28"/>
        </w:rPr>
        <w:t>бюджетному</w:t>
      </w:r>
      <w:proofErr w:type="gramEnd"/>
    </w:p>
    <w:p w:rsidR="00BE04D1" w:rsidRPr="00BE04D1" w:rsidRDefault="00BE04D1" w:rsidP="00BE0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BE04D1">
        <w:rPr>
          <w:rFonts w:ascii="Times New Roman" w:eastAsiaTheme="minorHAnsi" w:hAnsi="Times New Roman"/>
          <w:iCs/>
          <w:sz w:val="28"/>
          <w:szCs w:val="28"/>
        </w:rPr>
        <w:t>учету права самостоятельного определения таких особенностей и отраслевых особенностей бюджетного учета.</w:t>
      </w:r>
    </w:p>
    <w:p w:rsidR="00103D0C" w:rsidRPr="00FC3DD7" w:rsidRDefault="00103D0C" w:rsidP="00103D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ты, </w:t>
      </w:r>
      <w:r w:rsidRPr="00FC3DD7">
        <w:rPr>
          <w:rFonts w:ascii="Times New Roman" w:hAnsi="Times New Roman"/>
          <w:sz w:val="28"/>
          <w:szCs w:val="28"/>
        </w:rPr>
        <w:t xml:space="preserve">утратившие силу: </w:t>
      </w:r>
      <w:proofErr w:type="gramStart"/>
      <w:r w:rsidR="00FC3DD7" w:rsidRPr="00FC3DD7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FC3DD7" w:rsidRPr="00FC3DD7">
        <w:rPr>
          <w:rFonts w:ascii="Times New Roman" w:hAnsi="Times New Roman"/>
          <w:sz w:val="28"/>
          <w:szCs w:val="28"/>
        </w:rPr>
        <w:t>й</w:t>
      </w:r>
      <w:r w:rsidR="00FC3DD7" w:rsidRPr="00FC3DD7">
        <w:rPr>
          <w:rFonts w:ascii="Times New Roman" w:hAnsi="Times New Roman"/>
          <w:sz w:val="28"/>
          <w:szCs w:val="28"/>
        </w:rPr>
        <w:lastRenderedPageBreak/>
        <w:t>ской Федерации от 15.12.2010 № 173н «Об утверждении форм первичных уче</w:t>
      </w:r>
      <w:r w:rsidR="00FC3DD7" w:rsidRPr="00FC3DD7">
        <w:rPr>
          <w:rFonts w:ascii="Times New Roman" w:hAnsi="Times New Roman"/>
          <w:sz w:val="28"/>
          <w:szCs w:val="28"/>
        </w:rPr>
        <w:t>т</w:t>
      </w:r>
      <w:r w:rsidR="00FC3DD7" w:rsidRPr="00FC3DD7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FC3DD7" w:rsidRPr="00FC3DD7">
        <w:rPr>
          <w:rFonts w:ascii="Times New Roman" w:hAnsi="Times New Roman"/>
          <w:sz w:val="28"/>
          <w:szCs w:val="28"/>
        </w:rPr>
        <w:t>у</w:t>
      </w:r>
      <w:r w:rsidR="00FC3DD7" w:rsidRPr="00FC3DD7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FC3DD7" w:rsidRPr="00FC3DD7">
        <w:rPr>
          <w:rFonts w:ascii="Times New Roman" w:hAnsi="Times New Roman"/>
          <w:sz w:val="28"/>
          <w:szCs w:val="28"/>
        </w:rPr>
        <w:t>о</w:t>
      </w:r>
      <w:r w:rsidR="00FC3DD7" w:rsidRPr="00FC3DD7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FC3DD7" w:rsidRPr="00FC3DD7">
        <w:rPr>
          <w:rFonts w:ascii="Times New Roman" w:hAnsi="Times New Roman"/>
          <w:sz w:val="28"/>
          <w:szCs w:val="28"/>
        </w:rPr>
        <w:t xml:space="preserve"> их применению»</w:t>
      </w:r>
      <w:r w:rsidRPr="00FC3DD7">
        <w:rPr>
          <w:rFonts w:ascii="Times New Roman" w:hAnsi="Times New Roman"/>
          <w:sz w:val="28"/>
          <w:szCs w:val="28"/>
        </w:rPr>
        <w:t>.</w:t>
      </w:r>
    </w:p>
    <w:p w:rsidR="00E244C2" w:rsidRPr="007607CB" w:rsidRDefault="00E244C2" w:rsidP="00E244C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66300B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образования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</w:t>
      </w:r>
      <w:r w:rsidR="00F33026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F3302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Пермского края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Управлением образования, з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</w:t>
      </w:r>
      <w:r w:rsidR="004F68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27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ское исполнение по доходам за 201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26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884C3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9</w:t>
      </w:r>
      <w:r w:rsidR="007F05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05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7A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бюджетных назначений.</w:t>
      </w:r>
    </w:p>
    <w:p w:rsidR="001161BD" w:rsidRPr="001161BD" w:rsidRDefault="001161BD" w:rsidP="00116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ния на 201</w:t>
      </w:r>
      <w:r w:rsidR="001877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составили 40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Расходная часть в 201</w:t>
      </w:r>
      <w:r w:rsidR="001877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исполнена в сумме 3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 94,</w:t>
      </w:r>
      <w:r w:rsidR="00E346A1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назначений.</w:t>
      </w:r>
    </w:p>
    <w:p w:rsidR="003746D0" w:rsidRDefault="001161BD" w:rsidP="003746D0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746D0" w:rsidRPr="003746D0">
        <w:rPr>
          <w:rFonts w:ascii="Times New Roman" w:eastAsia="Times New Roman" w:hAnsi="Times New Roman"/>
          <w:sz w:val="28"/>
          <w:szCs w:val="28"/>
          <w:lang w:eastAsia="ru-RU"/>
        </w:rPr>
        <w:t>Состав форм бюджетной отчетности Управления образования соотве</w:t>
      </w:r>
      <w:r w:rsidR="003746D0" w:rsidRPr="003746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746D0" w:rsidRPr="003746D0">
        <w:rPr>
          <w:rFonts w:ascii="Times New Roman" w:eastAsia="Times New Roman" w:hAnsi="Times New Roman"/>
          <w:sz w:val="28"/>
          <w:szCs w:val="28"/>
          <w:lang w:eastAsia="ru-RU"/>
        </w:rPr>
        <w:t>ствует пункту 3 статьи 264.1 Бюджетного кодекса Российской Федерации, И</w:t>
      </w:r>
      <w:r w:rsidR="003746D0" w:rsidRPr="003746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746D0" w:rsidRPr="003746D0">
        <w:rPr>
          <w:rFonts w:ascii="Times New Roman" w:eastAsia="Times New Roman" w:hAnsi="Times New Roman"/>
          <w:sz w:val="28"/>
          <w:szCs w:val="28"/>
          <w:lang w:eastAsia="ru-RU"/>
        </w:rPr>
        <w:t>струкции № 191н. Фактов неполноты бюджетной отчетности не установлено.</w:t>
      </w:r>
    </w:p>
    <w:p w:rsidR="001161BD" w:rsidRPr="001161BD" w:rsidRDefault="001161BD" w:rsidP="003746D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A0431E" w:rsidRPr="00A0431E" w:rsidRDefault="001161BD" w:rsidP="00A0431E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0431E" w:rsidRPr="00A0431E">
        <w:rPr>
          <w:rFonts w:ascii="Times New Roman" w:eastAsia="Times New Roman" w:hAnsi="Times New Roman"/>
          <w:sz w:val="28"/>
          <w:szCs w:val="28"/>
          <w:lang w:eastAsia="ru-RU"/>
        </w:rPr>
        <w:t>. В ходе проверки выявлены нарушения в целом не оказавшие влияние на достоверность бюджетной отчетности Управления образования за 2019 год:</w:t>
      </w:r>
    </w:p>
    <w:p w:rsidR="00A0431E" w:rsidRPr="00A0431E" w:rsidRDefault="00A0431E" w:rsidP="00A043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191н, </w:t>
      </w:r>
      <w:r w:rsidRPr="00A0431E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A0431E" w:rsidRPr="00A0431E" w:rsidRDefault="00A0431E" w:rsidP="00A04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A0431E" w:rsidRPr="00A0431E" w:rsidRDefault="00A0431E" w:rsidP="00A04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A0431E" w:rsidRPr="00A0431E" w:rsidRDefault="00A0431E" w:rsidP="00A04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A0431E" w:rsidRPr="00A0431E" w:rsidRDefault="00A0431E" w:rsidP="00A04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A0431E" w:rsidRPr="00A0431E" w:rsidRDefault="00A0431E" w:rsidP="00A043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A043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-налоги.</w:t>
      </w:r>
    </w:p>
    <w:p w:rsidR="00A0431E" w:rsidRPr="00A0431E" w:rsidRDefault="00A0431E" w:rsidP="00A04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1E"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 w:rsidRPr="00A0431E">
        <w:rPr>
          <w:rFonts w:ascii="Times New Roman" w:hAnsi="Times New Roman"/>
          <w:sz w:val="28"/>
          <w:szCs w:val="28"/>
        </w:rPr>
        <w:t>н</w:t>
      </w:r>
      <w:r w:rsidRPr="00A0431E">
        <w:rPr>
          <w:rFonts w:ascii="Times New Roman" w:hAnsi="Times New Roman"/>
          <w:sz w:val="28"/>
          <w:szCs w:val="28"/>
        </w:rPr>
        <w:t>ты, утратившие силу: Приказ № 65н от 01.07.2013г « Об утверждении Указаний о порядке применения бюджетной классификации РФ», Приказ № 173н от 15.12.2010г « Об утверждении форм первичных учетных документов и регистров бухгалтерского учета, применяемых государственными внебюджетными фонд</w:t>
      </w:r>
      <w:r w:rsidRPr="00A0431E">
        <w:rPr>
          <w:rFonts w:ascii="Times New Roman" w:hAnsi="Times New Roman"/>
          <w:sz w:val="28"/>
          <w:szCs w:val="28"/>
        </w:rPr>
        <w:t>а</w:t>
      </w:r>
      <w:r w:rsidRPr="00A0431E">
        <w:rPr>
          <w:rFonts w:ascii="Times New Roman" w:hAnsi="Times New Roman"/>
          <w:sz w:val="28"/>
          <w:szCs w:val="28"/>
        </w:rPr>
        <w:t>ми, государственными академиями наук, государственными (муниципальными) учреждениями».</w:t>
      </w:r>
    </w:p>
    <w:p w:rsidR="00247096" w:rsidRPr="00494BF5" w:rsidRDefault="00D0406E" w:rsidP="00A043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61BD" w:rsidRPr="001161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7096">
        <w:rPr>
          <w:rFonts w:ascii="Times New Roman" w:hAnsi="Times New Roman"/>
          <w:sz w:val="28"/>
          <w:szCs w:val="28"/>
        </w:rPr>
        <w:t xml:space="preserve">В текстовой </w:t>
      </w:r>
      <w:r w:rsidR="00247096" w:rsidRPr="00494BF5">
        <w:rPr>
          <w:rFonts w:ascii="Times New Roman" w:hAnsi="Times New Roman"/>
          <w:sz w:val="28"/>
          <w:szCs w:val="28"/>
        </w:rPr>
        <w:t>части пояснительной записки указаны нормативные док</w:t>
      </w:r>
      <w:r w:rsidR="00247096" w:rsidRPr="00494BF5">
        <w:rPr>
          <w:rFonts w:ascii="Times New Roman" w:hAnsi="Times New Roman"/>
          <w:sz w:val="28"/>
          <w:szCs w:val="28"/>
        </w:rPr>
        <w:t>у</w:t>
      </w:r>
      <w:r w:rsidR="00247096" w:rsidRPr="00494BF5">
        <w:rPr>
          <w:rFonts w:ascii="Times New Roman" w:hAnsi="Times New Roman"/>
          <w:sz w:val="28"/>
          <w:szCs w:val="28"/>
        </w:rPr>
        <w:t xml:space="preserve">менты, утратившие силу: </w:t>
      </w:r>
      <w:proofErr w:type="gramStart"/>
      <w:r w:rsidR="00494BF5" w:rsidRPr="00494BF5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</w:t>
      </w:r>
      <w:r w:rsidR="00494BF5" w:rsidRPr="00494BF5">
        <w:rPr>
          <w:rFonts w:ascii="Times New Roman" w:hAnsi="Times New Roman"/>
          <w:sz w:val="28"/>
          <w:szCs w:val="28"/>
        </w:rPr>
        <w:t>т</w:t>
      </w:r>
      <w:r w:rsidR="00494BF5" w:rsidRPr="00494BF5">
        <w:rPr>
          <w:rFonts w:ascii="Times New Roman" w:hAnsi="Times New Roman"/>
          <w:sz w:val="28"/>
          <w:szCs w:val="28"/>
        </w:rPr>
        <w:t>ной классификации Российской Федерации», 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</w:t>
      </w:r>
      <w:r w:rsidR="00494BF5" w:rsidRPr="00494BF5">
        <w:rPr>
          <w:rFonts w:ascii="Times New Roman" w:hAnsi="Times New Roman"/>
          <w:sz w:val="28"/>
          <w:szCs w:val="28"/>
        </w:rPr>
        <w:t>о</w:t>
      </w:r>
      <w:r w:rsidR="00494BF5" w:rsidRPr="00494BF5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494BF5" w:rsidRPr="00494BF5">
        <w:rPr>
          <w:rFonts w:ascii="Times New Roman" w:hAnsi="Times New Roman"/>
          <w:sz w:val="28"/>
          <w:szCs w:val="28"/>
        </w:rPr>
        <w:t xml:space="preserve"> их применению»</w:t>
      </w:r>
      <w:r w:rsidR="00247096" w:rsidRPr="00494BF5">
        <w:rPr>
          <w:rFonts w:ascii="Times New Roman" w:hAnsi="Times New Roman"/>
          <w:sz w:val="28"/>
          <w:szCs w:val="28"/>
        </w:rPr>
        <w:t>.</w:t>
      </w:r>
    </w:p>
    <w:p w:rsidR="001161BD" w:rsidRPr="00494BF5" w:rsidRDefault="00A0431E" w:rsidP="00A04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B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2019 год главного </w:t>
      </w:r>
      <w:proofErr w:type="gramStart"/>
      <w:r w:rsidRPr="00494B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Администрации</w:t>
      </w:r>
      <w:proofErr w:type="gramEnd"/>
      <w:r w:rsidRPr="00494BF5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дает основание полагать, что отчетность я</w:t>
      </w:r>
      <w:r w:rsidRPr="00494B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4BF5">
        <w:rPr>
          <w:rFonts w:ascii="Times New Roman" w:eastAsia="Times New Roman" w:hAnsi="Times New Roman"/>
          <w:sz w:val="28"/>
          <w:szCs w:val="28"/>
          <w:lang w:eastAsia="ru-RU"/>
        </w:rPr>
        <w:t>ляется достоверной.</w:t>
      </w:r>
    </w:p>
    <w:p w:rsidR="0055699A" w:rsidRPr="00494BF5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5233EC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233EC" w:rsidRPr="00A0431E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 Су</w:t>
      </w:r>
      <w:r w:rsidR="005233EC" w:rsidRPr="00A043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233EC" w:rsidRPr="00A0431E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</w:t>
      </w:r>
      <w:r w:rsidR="005233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40C8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7B5339" w:rsidRDefault="000F2F77" w:rsidP="007B53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7B5339">
        <w:rPr>
          <w:rFonts w:ascii="Times New Roman" w:hAnsi="Times New Roman"/>
          <w:sz w:val="28"/>
          <w:szCs w:val="28"/>
        </w:rPr>
        <w:t>КСП Суксунского</w:t>
      </w:r>
    </w:p>
    <w:p w:rsidR="004D61AE" w:rsidRDefault="00B61F8F" w:rsidP="007B53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 </w:t>
      </w:r>
      <w:r w:rsidR="00E40C8F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E40C8F">
        <w:rPr>
          <w:rFonts w:ascii="Times New Roman" w:hAnsi="Times New Roman"/>
          <w:sz w:val="28"/>
          <w:szCs w:val="28"/>
        </w:rPr>
        <w:t>округ</w:t>
      </w:r>
      <w:r w:rsidR="004D61AE">
        <w:rPr>
          <w:rFonts w:ascii="Times New Roman" w:hAnsi="Times New Roman"/>
          <w:sz w:val="28"/>
          <w:szCs w:val="28"/>
        </w:rPr>
        <w:t>а</w:t>
      </w:r>
    </w:p>
    <w:p w:rsidR="00A816AB" w:rsidRPr="006D2F8D" w:rsidRDefault="004D61AE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</w:t>
      </w:r>
      <w:r w:rsidR="007B5339">
        <w:rPr>
          <w:rFonts w:ascii="Times New Roman" w:hAnsi="Times New Roman"/>
          <w:sz w:val="28"/>
          <w:szCs w:val="28"/>
        </w:rPr>
        <w:t xml:space="preserve">                   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                                   О.Г. Туголукова</w:t>
      </w:r>
    </w:p>
    <w:sectPr w:rsidR="00A816AB" w:rsidRPr="006D2F8D" w:rsidSect="00BC1BA7">
      <w:headerReference w:type="default" r:id="rId25"/>
      <w:headerReference w:type="firs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84" w:rsidRDefault="00A40A84" w:rsidP="004F76E4">
      <w:pPr>
        <w:spacing w:after="0" w:line="240" w:lineRule="auto"/>
      </w:pPr>
      <w:r>
        <w:separator/>
      </w:r>
    </w:p>
  </w:endnote>
  <w:endnote w:type="continuationSeparator" w:id="0">
    <w:p w:rsidR="00A40A84" w:rsidRDefault="00A40A8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84" w:rsidRDefault="00A40A84" w:rsidP="004F76E4">
      <w:pPr>
        <w:spacing w:after="0" w:line="240" w:lineRule="auto"/>
      </w:pPr>
      <w:r>
        <w:separator/>
      </w:r>
    </w:p>
  </w:footnote>
  <w:footnote w:type="continuationSeparator" w:id="0">
    <w:p w:rsidR="00A40A84" w:rsidRDefault="00A40A8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41000" w:rsidRPr="00255904" w:rsidRDefault="00F4100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A45F06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1000" w:rsidRDefault="00F410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00" w:rsidRDefault="00F41000">
    <w:pPr>
      <w:pStyle w:val="aa"/>
      <w:jc w:val="center"/>
    </w:pPr>
  </w:p>
  <w:p w:rsidR="00F41000" w:rsidRDefault="00F410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17E90"/>
    <w:rsid w:val="0002111C"/>
    <w:rsid w:val="00026C8A"/>
    <w:rsid w:val="000270D8"/>
    <w:rsid w:val="000278FB"/>
    <w:rsid w:val="00030EF6"/>
    <w:rsid w:val="00031FEE"/>
    <w:rsid w:val="0003201E"/>
    <w:rsid w:val="00033C43"/>
    <w:rsid w:val="00034BC5"/>
    <w:rsid w:val="000357EC"/>
    <w:rsid w:val="00036BD0"/>
    <w:rsid w:val="00042010"/>
    <w:rsid w:val="00047FE5"/>
    <w:rsid w:val="000525A1"/>
    <w:rsid w:val="00053FE9"/>
    <w:rsid w:val="00057264"/>
    <w:rsid w:val="000614F5"/>
    <w:rsid w:val="00061881"/>
    <w:rsid w:val="0006361C"/>
    <w:rsid w:val="00070AE9"/>
    <w:rsid w:val="00073DE9"/>
    <w:rsid w:val="00074160"/>
    <w:rsid w:val="00082493"/>
    <w:rsid w:val="00083AC3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C7B10"/>
    <w:rsid w:val="000D1380"/>
    <w:rsid w:val="000D4C8F"/>
    <w:rsid w:val="000D5502"/>
    <w:rsid w:val="000E1964"/>
    <w:rsid w:val="000E3B90"/>
    <w:rsid w:val="000E5534"/>
    <w:rsid w:val="000F2F77"/>
    <w:rsid w:val="000F73F6"/>
    <w:rsid w:val="000F7C27"/>
    <w:rsid w:val="001034CE"/>
    <w:rsid w:val="00103D0C"/>
    <w:rsid w:val="0010657E"/>
    <w:rsid w:val="00106D3E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455AE"/>
    <w:rsid w:val="0015252B"/>
    <w:rsid w:val="00155C21"/>
    <w:rsid w:val="00161122"/>
    <w:rsid w:val="00173A3B"/>
    <w:rsid w:val="0017411B"/>
    <w:rsid w:val="00181731"/>
    <w:rsid w:val="001840B4"/>
    <w:rsid w:val="00185B8C"/>
    <w:rsid w:val="00187722"/>
    <w:rsid w:val="001943F2"/>
    <w:rsid w:val="00195344"/>
    <w:rsid w:val="00196688"/>
    <w:rsid w:val="00197600"/>
    <w:rsid w:val="0019779C"/>
    <w:rsid w:val="001A1AC4"/>
    <w:rsid w:val="001A1D32"/>
    <w:rsid w:val="001A2C8A"/>
    <w:rsid w:val="001A3031"/>
    <w:rsid w:val="001A3B77"/>
    <w:rsid w:val="001A62C0"/>
    <w:rsid w:val="001B05AE"/>
    <w:rsid w:val="001B08BC"/>
    <w:rsid w:val="001B1142"/>
    <w:rsid w:val="001B18E3"/>
    <w:rsid w:val="001B23F3"/>
    <w:rsid w:val="001B2BA9"/>
    <w:rsid w:val="001B3FD1"/>
    <w:rsid w:val="001B67B7"/>
    <w:rsid w:val="001B6A2C"/>
    <w:rsid w:val="001B7EB3"/>
    <w:rsid w:val="001B7F56"/>
    <w:rsid w:val="001C16A7"/>
    <w:rsid w:val="001C22FD"/>
    <w:rsid w:val="001C2316"/>
    <w:rsid w:val="001D2E80"/>
    <w:rsid w:val="001D420C"/>
    <w:rsid w:val="001D7225"/>
    <w:rsid w:val="001E05D0"/>
    <w:rsid w:val="001E6904"/>
    <w:rsid w:val="001F34A6"/>
    <w:rsid w:val="001F6662"/>
    <w:rsid w:val="0020019C"/>
    <w:rsid w:val="0020408F"/>
    <w:rsid w:val="00205D34"/>
    <w:rsid w:val="00205DC8"/>
    <w:rsid w:val="0020661C"/>
    <w:rsid w:val="002072A9"/>
    <w:rsid w:val="0021059C"/>
    <w:rsid w:val="00211895"/>
    <w:rsid w:val="00211A25"/>
    <w:rsid w:val="0021258F"/>
    <w:rsid w:val="002214D4"/>
    <w:rsid w:val="00223777"/>
    <w:rsid w:val="00225A2C"/>
    <w:rsid w:val="00227AEB"/>
    <w:rsid w:val="0023165D"/>
    <w:rsid w:val="00233452"/>
    <w:rsid w:val="00234696"/>
    <w:rsid w:val="00236C69"/>
    <w:rsid w:val="00237A9F"/>
    <w:rsid w:val="00237EB3"/>
    <w:rsid w:val="00240B4C"/>
    <w:rsid w:val="00247096"/>
    <w:rsid w:val="00247574"/>
    <w:rsid w:val="0025324D"/>
    <w:rsid w:val="00255696"/>
    <w:rsid w:val="00255904"/>
    <w:rsid w:val="0026028F"/>
    <w:rsid w:val="00262DF0"/>
    <w:rsid w:val="0026301D"/>
    <w:rsid w:val="002632BE"/>
    <w:rsid w:val="00264795"/>
    <w:rsid w:val="002663DA"/>
    <w:rsid w:val="00267091"/>
    <w:rsid w:val="0027275B"/>
    <w:rsid w:val="00282EC2"/>
    <w:rsid w:val="0028378C"/>
    <w:rsid w:val="00283D91"/>
    <w:rsid w:val="002841DA"/>
    <w:rsid w:val="00284A3B"/>
    <w:rsid w:val="00293C91"/>
    <w:rsid w:val="00294738"/>
    <w:rsid w:val="00296AF7"/>
    <w:rsid w:val="00297FD0"/>
    <w:rsid w:val="002A01EF"/>
    <w:rsid w:val="002A3486"/>
    <w:rsid w:val="002A41B5"/>
    <w:rsid w:val="002A426A"/>
    <w:rsid w:val="002A4B99"/>
    <w:rsid w:val="002A533D"/>
    <w:rsid w:val="002B500B"/>
    <w:rsid w:val="002C07E3"/>
    <w:rsid w:val="002C0A2F"/>
    <w:rsid w:val="002C3015"/>
    <w:rsid w:val="002C3125"/>
    <w:rsid w:val="002C3938"/>
    <w:rsid w:val="002C3F2E"/>
    <w:rsid w:val="002C41E6"/>
    <w:rsid w:val="002C58E2"/>
    <w:rsid w:val="002C6E3F"/>
    <w:rsid w:val="002D00A8"/>
    <w:rsid w:val="002D0A4D"/>
    <w:rsid w:val="002E29A1"/>
    <w:rsid w:val="002E2FDC"/>
    <w:rsid w:val="002E3644"/>
    <w:rsid w:val="002F0E9A"/>
    <w:rsid w:val="002F223D"/>
    <w:rsid w:val="002F559A"/>
    <w:rsid w:val="002F76AE"/>
    <w:rsid w:val="0030002D"/>
    <w:rsid w:val="00302F7B"/>
    <w:rsid w:val="003032A9"/>
    <w:rsid w:val="0030385E"/>
    <w:rsid w:val="00303C7F"/>
    <w:rsid w:val="003047C9"/>
    <w:rsid w:val="00307C52"/>
    <w:rsid w:val="003113F1"/>
    <w:rsid w:val="00311668"/>
    <w:rsid w:val="003176AC"/>
    <w:rsid w:val="0032029D"/>
    <w:rsid w:val="00323D7D"/>
    <w:rsid w:val="003244DF"/>
    <w:rsid w:val="00324D82"/>
    <w:rsid w:val="0032500A"/>
    <w:rsid w:val="00327C59"/>
    <w:rsid w:val="003305C1"/>
    <w:rsid w:val="00331659"/>
    <w:rsid w:val="00333047"/>
    <w:rsid w:val="00334D0B"/>
    <w:rsid w:val="00340563"/>
    <w:rsid w:val="00341CC0"/>
    <w:rsid w:val="00342594"/>
    <w:rsid w:val="003437A1"/>
    <w:rsid w:val="003437BE"/>
    <w:rsid w:val="00345EB5"/>
    <w:rsid w:val="0035085D"/>
    <w:rsid w:val="003559F1"/>
    <w:rsid w:val="0035699F"/>
    <w:rsid w:val="0035713A"/>
    <w:rsid w:val="00357937"/>
    <w:rsid w:val="00357E4D"/>
    <w:rsid w:val="003676B2"/>
    <w:rsid w:val="0037281F"/>
    <w:rsid w:val="003746D0"/>
    <w:rsid w:val="00380DB0"/>
    <w:rsid w:val="00385C6A"/>
    <w:rsid w:val="00387F4D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D7EB6"/>
    <w:rsid w:val="003E0424"/>
    <w:rsid w:val="003E176D"/>
    <w:rsid w:val="003E3A43"/>
    <w:rsid w:val="003E4E33"/>
    <w:rsid w:val="003F0211"/>
    <w:rsid w:val="003F15F6"/>
    <w:rsid w:val="003F3CC2"/>
    <w:rsid w:val="003F5D56"/>
    <w:rsid w:val="003F685F"/>
    <w:rsid w:val="003F7844"/>
    <w:rsid w:val="00400D04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169B0"/>
    <w:rsid w:val="004251CD"/>
    <w:rsid w:val="00425425"/>
    <w:rsid w:val="00426B06"/>
    <w:rsid w:val="0043197B"/>
    <w:rsid w:val="00433AED"/>
    <w:rsid w:val="004341EE"/>
    <w:rsid w:val="00434713"/>
    <w:rsid w:val="00436E4D"/>
    <w:rsid w:val="00440FD0"/>
    <w:rsid w:val="004423AC"/>
    <w:rsid w:val="0044330A"/>
    <w:rsid w:val="00446FDD"/>
    <w:rsid w:val="0044737B"/>
    <w:rsid w:val="004510D0"/>
    <w:rsid w:val="00451867"/>
    <w:rsid w:val="0045242A"/>
    <w:rsid w:val="00454634"/>
    <w:rsid w:val="00457334"/>
    <w:rsid w:val="004674E9"/>
    <w:rsid w:val="004754A2"/>
    <w:rsid w:val="00476FCD"/>
    <w:rsid w:val="00481B9D"/>
    <w:rsid w:val="0048337E"/>
    <w:rsid w:val="00484C6D"/>
    <w:rsid w:val="00490528"/>
    <w:rsid w:val="00490E1A"/>
    <w:rsid w:val="004925DB"/>
    <w:rsid w:val="00494BF5"/>
    <w:rsid w:val="00495E30"/>
    <w:rsid w:val="004A4D17"/>
    <w:rsid w:val="004A53AB"/>
    <w:rsid w:val="004A7037"/>
    <w:rsid w:val="004B2972"/>
    <w:rsid w:val="004B2A97"/>
    <w:rsid w:val="004B2ED4"/>
    <w:rsid w:val="004B3D13"/>
    <w:rsid w:val="004B71A0"/>
    <w:rsid w:val="004B7753"/>
    <w:rsid w:val="004C0324"/>
    <w:rsid w:val="004C1D00"/>
    <w:rsid w:val="004C21DA"/>
    <w:rsid w:val="004C5C4E"/>
    <w:rsid w:val="004D61AE"/>
    <w:rsid w:val="004E1422"/>
    <w:rsid w:val="004E28E8"/>
    <w:rsid w:val="004E40B7"/>
    <w:rsid w:val="004E47DB"/>
    <w:rsid w:val="004F2421"/>
    <w:rsid w:val="004F6397"/>
    <w:rsid w:val="004F6619"/>
    <w:rsid w:val="004F6840"/>
    <w:rsid w:val="004F76E4"/>
    <w:rsid w:val="0050059C"/>
    <w:rsid w:val="00503C79"/>
    <w:rsid w:val="00504F6F"/>
    <w:rsid w:val="00510C83"/>
    <w:rsid w:val="00517F51"/>
    <w:rsid w:val="00521281"/>
    <w:rsid w:val="005233EC"/>
    <w:rsid w:val="00523F13"/>
    <w:rsid w:val="00526330"/>
    <w:rsid w:val="00533325"/>
    <w:rsid w:val="005334A5"/>
    <w:rsid w:val="00536695"/>
    <w:rsid w:val="00540EE9"/>
    <w:rsid w:val="00541718"/>
    <w:rsid w:val="00544F2D"/>
    <w:rsid w:val="005515F7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221D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4B65"/>
    <w:rsid w:val="005F5774"/>
    <w:rsid w:val="005F7953"/>
    <w:rsid w:val="00604091"/>
    <w:rsid w:val="00607729"/>
    <w:rsid w:val="00611902"/>
    <w:rsid w:val="00615179"/>
    <w:rsid w:val="00615F18"/>
    <w:rsid w:val="0061768A"/>
    <w:rsid w:val="00620FB3"/>
    <w:rsid w:val="00621275"/>
    <w:rsid w:val="0062300C"/>
    <w:rsid w:val="00624DB7"/>
    <w:rsid w:val="00625B31"/>
    <w:rsid w:val="006319E5"/>
    <w:rsid w:val="006326D6"/>
    <w:rsid w:val="00637239"/>
    <w:rsid w:val="006453AF"/>
    <w:rsid w:val="00647139"/>
    <w:rsid w:val="00652E55"/>
    <w:rsid w:val="0065373A"/>
    <w:rsid w:val="00657131"/>
    <w:rsid w:val="00661047"/>
    <w:rsid w:val="00661F01"/>
    <w:rsid w:val="00662904"/>
    <w:rsid w:val="0066300B"/>
    <w:rsid w:val="00667142"/>
    <w:rsid w:val="00667A5C"/>
    <w:rsid w:val="00670618"/>
    <w:rsid w:val="00670ECB"/>
    <w:rsid w:val="00672239"/>
    <w:rsid w:val="00681605"/>
    <w:rsid w:val="006905D6"/>
    <w:rsid w:val="006A49BD"/>
    <w:rsid w:val="006A6877"/>
    <w:rsid w:val="006A763F"/>
    <w:rsid w:val="006B2A1D"/>
    <w:rsid w:val="006B2FEA"/>
    <w:rsid w:val="006B47D7"/>
    <w:rsid w:val="006B5273"/>
    <w:rsid w:val="006B5B95"/>
    <w:rsid w:val="006B5DCD"/>
    <w:rsid w:val="006C64F8"/>
    <w:rsid w:val="006C67A9"/>
    <w:rsid w:val="006D1DD4"/>
    <w:rsid w:val="006D2F8D"/>
    <w:rsid w:val="006D3028"/>
    <w:rsid w:val="006D39A8"/>
    <w:rsid w:val="006E06B5"/>
    <w:rsid w:val="006E2557"/>
    <w:rsid w:val="006E32E3"/>
    <w:rsid w:val="006E6738"/>
    <w:rsid w:val="006F443C"/>
    <w:rsid w:val="006F7069"/>
    <w:rsid w:val="00703181"/>
    <w:rsid w:val="007100F3"/>
    <w:rsid w:val="007102D6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0F16"/>
    <w:rsid w:val="00752D06"/>
    <w:rsid w:val="00756890"/>
    <w:rsid w:val="007574D9"/>
    <w:rsid w:val="007607CB"/>
    <w:rsid w:val="007624D6"/>
    <w:rsid w:val="00762C71"/>
    <w:rsid w:val="00763EB8"/>
    <w:rsid w:val="00770E94"/>
    <w:rsid w:val="00774C01"/>
    <w:rsid w:val="007837BE"/>
    <w:rsid w:val="00785A04"/>
    <w:rsid w:val="00792288"/>
    <w:rsid w:val="007926AD"/>
    <w:rsid w:val="00792E0A"/>
    <w:rsid w:val="00793E7F"/>
    <w:rsid w:val="00794777"/>
    <w:rsid w:val="0079499D"/>
    <w:rsid w:val="00795ACB"/>
    <w:rsid w:val="00796FDB"/>
    <w:rsid w:val="00797DED"/>
    <w:rsid w:val="007A08F8"/>
    <w:rsid w:val="007A5DE5"/>
    <w:rsid w:val="007A66CE"/>
    <w:rsid w:val="007B16A4"/>
    <w:rsid w:val="007B25A2"/>
    <w:rsid w:val="007B2754"/>
    <w:rsid w:val="007B4772"/>
    <w:rsid w:val="007B5339"/>
    <w:rsid w:val="007B5CD8"/>
    <w:rsid w:val="007C17E9"/>
    <w:rsid w:val="007C1C1C"/>
    <w:rsid w:val="007C32DC"/>
    <w:rsid w:val="007C33E2"/>
    <w:rsid w:val="007C5268"/>
    <w:rsid w:val="007C7219"/>
    <w:rsid w:val="007D2541"/>
    <w:rsid w:val="007D299A"/>
    <w:rsid w:val="007D2C4C"/>
    <w:rsid w:val="007D2F4D"/>
    <w:rsid w:val="007D4E78"/>
    <w:rsid w:val="007D7212"/>
    <w:rsid w:val="007E095A"/>
    <w:rsid w:val="007E147C"/>
    <w:rsid w:val="007E1FDE"/>
    <w:rsid w:val="007F0562"/>
    <w:rsid w:val="007F10F9"/>
    <w:rsid w:val="007F688C"/>
    <w:rsid w:val="008015D6"/>
    <w:rsid w:val="00801E6F"/>
    <w:rsid w:val="008031A8"/>
    <w:rsid w:val="0080337C"/>
    <w:rsid w:val="008043D3"/>
    <w:rsid w:val="008119C9"/>
    <w:rsid w:val="00820196"/>
    <w:rsid w:val="00824A78"/>
    <w:rsid w:val="008258DB"/>
    <w:rsid w:val="00825FF2"/>
    <w:rsid w:val="0083504C"/>
    <w:rsid w:val="00836725"/>
    <w:rsid w:val="00844840"/>
    <w:rsid w:val="00850141"/>
    <w:rsid w:val="0085097B"/>
    <w:rsid w:val="00853D92"/>
    <w:rsid w:val="00853E7E"/>
    <w:rsid w:val="00856718"/>
    <w:rsid w:val="00857029"/>
    <w:rsid w:val="00860033"/>
    <w:rsid w:val="0086400C"/>
    <w:rsid w:val="00865D0F"/>
    <w:rsid w:val="00866FD0"/>
    <w:rsid w:val="00867148"/>
    <w:rsid w:val="008701A7"/>
    <w:rsid w:val="008729BA"/>
    <w:rsid w:val="00872B6D"/>
    <w:rsid w:val="008740BF"/>
    <w:rsid w:val="00875821"/>
    <w:rsid w:val="00884C3A"/>
    <w:rsid w:val="00892A08"/>
    <w:rsid w:val="00894C1D"/>
    <w:rsid w:val="00894F02"/>
    <w:rsid w:val="00895F76"/>
    <w:rsid w:val="00897CF2"/>
    <w:rsid w:val="008A02F7"/>
    <w:rsid w:val="008A20B5"/>
    <w:rsid w:val="008A4198"/>
    <w:rsid w:val="008A5A31"/>
    <w:rsid w:val="008A6918"/>
    <w:rsid w:val="008B2CC0"/>
    <w:rsid w:val="008B481E"/>
    <w:rsid w:val="008B56E1"/>
    <w:rsid w:val="008B5791"/>
    <w:rsid w:val="008C0912"/>
    <w:rsid w:val="008C0954"/>
    <w:rsid w:val="008C2375"/>
    <w:rsid w:val="008E0EDA"/>
    <w:rsid w:val="008E252B"/>
    <w:rsid w:val="008E6E93"/>
    <w:rsid w:val="008F5A10"/>
    <w:rsid w:val="00901AD9"/>
    <w:rsid w:val="00914822"/>
    <w:rsid w:val="009175C2"/>
    <w:rsid w:val="009208B0"/>
    <w:rsid w:val="00922FCD"/>
    <w:rsid w:val="00924E43"/>
    <w:rsid w:val="00925FF0"/>
    <w:rsid w:val="0093120C"/>
    <w:rsid w:val="009422E1"/>
    <w:rsid w:val="009447A0"/>
    <w:rsid w:val="00945101"/>
    <w:rsid w:val="009606E0"/>
    <w:rsid w:val="00962201"/>
    <w:rsid w:val="0096314E"/>
    <w:rsid w:val="00963A4E"/>
    <w:rsid w:val="00973B42"/>
    <w:rsid w:val="00975265"/>
    <w:rsid w:val="00975A05"/>
    <w:rsid w:val="009869A9"/>
    <w:rsid w:val="00992A8A"/>
    <w:rsid w:val="00992AE8"/>
    <w:rsid w:val="009A3525"/>
    <w:rsid w:val="009A5162"/>
    <w:rsid w:val="009A5D1D"/>
    <w:rsid w:val="009B0354"/>
    <w:rsid w:val="009B1B6C"/>
    <w:rsid w:val="009B344F"/>
    <w:rsid w:val="009B3457"/>
    <w:rsid w:val="009B555F"/>
    <w:rsid w:val="009B6428"/>
    <w:rsid w:val="009C30B2"/>
    <w:rsid w:val="009C4B6A"/>
    <w:rsid w:val="009C67C0"/>
    <w:rsid w:val="009C7131"/>
    <w:rsid w:val="009D057E"/>
    <w:rsid w:val="009D092A"/>
    <w:rsid w:val="009D2C38"/>
    <w:rsid w:val="009D5116"/>
    <w:rsid w:val="009D5504"/>
    <w:rsid w:val="009D7FCD"/>
    <w:rsid w:val="009E019E"/>
    <w:rsid w:val="009E25A0"/>
    <w:rsid w:val="009F039B"/>
    <w:rsid w:val="009F1A2C"/>
    <w:rsid w:val="009F5CAD"/>
    <w:rsid w:val="009F619E"/>
    <w:rsid w:val="009F7692"/>
    <w:rsid w:val="009F78D8"/>
    <w:rsid w:val="00A008E6"/>
    <w:rsid w:val="00A028B1"/>
    <w:rsid w:val="00A031F6"/>
    <w:rsid w:val="00A0431E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35093"/>
    <w:rsid w:val="00A40818"/>
    <w:rsid w:val="00A40A84"/>
    <w:rsid w:val="00A41E07"/>
    <w:rsid w:val="00A42C16"/>
    <w:rsid w:val="00A430BA"/>
    <w:rsid w:val="00A439B8"/>
    <w:rsid w:val="00A45ED4"/>
    <w:rsid w:val="00A45F06"/>
    <w:rsid w:val="00A4657F"/>
    <w:rsid w:val="00A5003C"/>
    <w:rsid w:val="00A51904"/>
    <w:rsid w:val="00A51EFF"/>
    <w:rsid w:val="00A60666"/>
    <w:rsid w:val="00A64755"/>
    <w:rsid w:val="00A65CCA"/>
    <w:rsid w:val="00A70BE5"/>
    <w:rsid w:val="00A74E1B"/>
    <w:rsid w:val="00A755FF"/>
    <w:rsid w:val="00A776E4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09D1"/>
    <w:rsid w:val="00AB26AA"/>
    <w:rsid w:val="00AB7636"/>
    <w:rsid w:val="00AB7CCA"/>
    <w:rsid w:val="00AC1042"/>
    <w:rsid w:val="00AD5320"/>
    <w:rsid w:val="00AE04DC"/>
    <w:rsid w:val="00AE144F"/>
    <w:rsid w:val="00AE6E69"/>
    <w:rsid w:val="00AF2073"/>
    <w:rsid w:val="00AF24B7"/>
    <w:rsid w:val="00AF29C4"/>
    <w:rsid w:val="00AF4B45"/>
    <w:rsid w:val="00AF7968"/>
    <w:rsid w:val="00B058BF"/>
    <w:rsid w:val="00B0648D"/>
    <w:rsid w:val="00B1085A"/>
    <w:rsid w:val="00B10AC5"/>
    <w:rsid w:val="00B111AC"/>
    <w:rsid w:val="00B12015"/>
    <w:rsid w:val="00B1226E"/>
    <w:rsid w:val="00B14A35"/>
    <w:rsid w:val="00B154F5"/>
    <w:rsid w:val="00B15BCC"/>
    <w:rsid w:val="00B16061"/>
    <w:rsid w:val="00B16B20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71AC"/>
    <w:rsid w:val="00B704F5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555"/>
    <w:rsid w:val="00BB38B6"/>
    <w:rsid w:val="00BB4193"/>
    <w:rsid w:val="00BB5EBC"/>
    <w:rsid w:val="00BB67F1"/>
    <w:rsid w:val="00BB71F1"/>
    <w:rsid w:val="00BC1BA7"/>
    <w:rsid w:val="00BC1C7A"/>
    <w:rsid w:val="00BC461C"/>
    <w:rsid w:val="00BC714E"/>
    <w:rsid w:val="00BD1541"/>
    <w:rsid w:val="00BD51E8"/>
    <w:rsid w:val="00BE04D1"/>
    <w:rsid w:val="00BE25EA"/>
    <w:rsid w:val="00BE4519"/>
    <w:rsid w:val="00BE5619"/>
    <w:rsid w:val="00BE64BA"/>
    <w:rsid w:val="00BF3843"/>
    <w:rsid w:val="00BF38BC"/>
    <w:rsid w:val="00BF4131"/>
    <w:rsid w:val="00BF5BA7"/>
    <w:rsid w:val="00C00C53"/>
    <w:rsid w:val="00C014C9"/>
    <w:rsid w:val="00C0195D"/>
    <w:rsid w:val="00C058CE"/>
    <w:rsid w:val="00C05C40"/>
    <w:rsid w:val="00C066B2"/>
    <w:rsid w:val="00C07277"/>
    <w:rsid w:val="00C077DC"/>
    <w:rsid w:val="00C103D6"/>
    <w:rsid w:val="00C11249"/>
    <w:rsid w:val="00C129BD"/>
    <w:rsid w:val="00C13FC2"/>
    <w:rsid w:val="00C1400A"/>
    <w:rsid w:val="00C145C0"/>
    <w:rsid w:val="00C145EF"/>
    <w:rsid w:val="00C15C40"/>
    <w:rsid w:val="00C16DF6"/>
    <w:rsid w:val="00C17E76"/>
    <w:rsid w:val="00C20D04"/>
    <w:rsid w:val="00C212A5"/>
    <w:rsid w:val="00C21D1C"/>
    <w:rsid w:val="00C261E2"/>
    <w:rsid w:val="00C31018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2A3"/>
    <w:rsid w:val="00C64611"/>
    <w:rsid w:val="00C6564D"/>
    <w:rsid w:val="00C665D8"/>
    <w:rsid w:val="00C7262D"/>
    <w:rsid w:val="00C753E4"/>
    <w:rsid w:val="00C82A04"/>
    <w:rsid w:val="00C86FCE"/>
    <w:rsid w:val="00C91EF7"/>
    <w:rsid w:val="00C97FC4"/>
    <w:rsid w:val="00CA13B6"/>
    <w:rsid w:val="00CA3041"/>
    <w:rsid w:val="00CA3660"/>
    <w:rsid w:val="00CA72DB"/>
    <w:rsid w:val="00CB537C"/>
    <w:rsid w:val="00CB5F16"/>
    <w:rsid w:val="00CB6847"/>
    <w:rsid w:val="00CC2031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3EAC"/>
    <w:rsid w:val="00CE4D46"/>
    <w:rsid w:val="00CE664D"/>
    <w:rsid w:val="00CE7DCA"/>
    <w:rsid w:val="00CF0DB8"/>
    <w:rsid w:val="00CF2080"/>
    <w:rsid w:val="00CF20D2"/>
    <w:rsid w:val="00CF263F"/>
    <w:rsid w:val="00CF3952"/>
    <w:rsid w:val="00CF7814"/>
    <w:rsid w:val="00D01222"/>
    <w:rsid w:val="00D03026"/>
    <w:rsid w:val="00D03669"/>
    <w:rsid w:val="00D0406E"/>
    <w:rsid w:val="00D06B1A"/>
    <w:rsid w:val="00D210DE"/>
    <w:rsid w:val="00D2329B"/>
    <w:rsid w:val="00D26673"/>
    <w:rsid w:val="00D30DF3"/>
    <w:rsid w:val="00D3113B"/>
    <w:rsid w:val="00D315F3"/>
    <w:rsid w:val="00D3251B"/>
    <w:rsid w:val="00D32ED2"/>
    <w:rsid w:val="00D40879"/>
    <w:rsid w:val="00D411E8"/>
    <w:rsid w:val="00D529D9"/>
    <w:rsid w:val="00D61231"/>
    <w:rsid w:val="00D6151F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87156"/>
    <w:rsid w:val="00D97EC5"/>
    <w:rsid w:val="00DA029A"/>
    <w:rsid w:val="00DA1340"/>
    <w:rsid w:val="00DA17D4"/>
    <w:rsid w:val="00DA3C37"/>
    <w:rsid w:val="00DA4AD9"/>
    <w:rsid w:val="00DA6947"/>
    <w:rsid w:val="00DB1F65"/>
    <w:rsid w:val="00DB46CE"/>
    <w:rsid w:val="00DB4934"/>
    <w:rsid w:val="00DB7AAA"/>
    <w:rsid w:val="00DC1CC1"/>
    <w:rsid w:val="00DC72DE"/>
    <w:rsid w:val="00DD3376"/>
    <w:rsid w:val="00DD3B45"/>
    <w:rsid w:val="00DD55C9"/>
    <w:rsid w:val="00DE28F8"/>
    <w:rsid w:val="00DE5A75"/>
    <w:rsid w:val="00DF1993"/>
    <w:rsid w:val="00DF357D"/>
    <w:rsid w:val="00E01049"/>
    <w:rsid w:val="00E019FA"/>
    <w:rsid w:val="00E07708"/>
    <w:rsid w:val="00E11E66"/>
    <w:rsid w:val="00E15A2F"/>
    <w:rsid w:val="00E211E7"/>
    <w:rsid w:val="00E22169"/>
    <w:rsid w:val="00E24214"/>
    <w:rsid w:val="00E244C2"/>
    <w:rsid w:val="00E256D1"/>
    <w:rsid w:val="00E31921"/>
    <w:rsid w:val="00E346A1"/>
    <w:rsid w:val="00E3757E"/>
    <w:rsid w:val="00E40C8F"/>
    <w:rsid w:val="00E52FDC"/>
    <w:rsid w:val="00E574C9"/>
    <w:rsid w:val="00E62941"/>
    <w:rsid w:val="00E63C44"/>
    <w:rsid w:val="00E742CC"/>
    <w:rsid w:val="00E746AB"/>
    <w:rsid w:val="00E8246E"/>
    <w:rsid w:val="00E90220"/>
    <w:rsid w:val="00E90D07"/>
    <w:rsid w:val="00E91C5F"/>
    <w:rsid w:val="00E92BF7"/>
    <w:rsid w:val="00E9344C"/>
    <w:rsid w:val="00E962E4"/>
    <w:rsid w:val="00EA04BF"/>
    <w:rsid w:val="00EA1A65"/>
    <w:rsid w:val="00EA5520"/>
    <w:rsid w:val="00EA5867"/>
    <w:rsid w:val="00EA6FF8"/>
    <w:rsid w:val="00EB1719"/>
    <w:rsid w:val="00EB20DD"/>
    <w:rsid w:val="00EB49B5"/>
    <w:rsid w:val="00EB519F"/>
    <w:rsid w:val="00EB62C8"/>
    <w:rsid w:val="00EB76E4"/>
    <w:rsid w:val="00EC027D"/>
    <w:rsid w:val="00EC0636"/>
    <w:rsid w:val="00EC37AB"/>
    <w:rsid w:val="00ED56BB"/>
    <w:rsid w:val="00EE1435"/>
    <w:rsid w:val="00EE384D"/>
    <w:rsid w:val="00EE4209"/>
    <w:rsid w:val="00EE560F"/>
    <w:rsid w:val="00EE75EA"/>
    <w:rsid w:val="00EE7936"/>
    <w:rsid w:val="00EF09F6"/>
    <w:rsid w:val="00EF33A2"/>
    <w:rsid w:val="00EF3F1B"/>
    <w:rsid w:val="00EF5621"/>
    <w:rsid w:val="00EF6E4F"/>
    <w:rsid w:val="00F0130F"/>
    <w:rsid w:val="00F03CE6"/>
    <w:rsid w:val="00F0483C"/>
    <w:rsid w:val="00F04AAC"/>
    <w:rsid w:val="00F05761"/>
    <w:rsid w:val="00F12F52"/>
    <w:rsid w:val="00F25EEE"/>
    <w:rsid w:val="00F27878"/>
    <w:rsid w:val="00F3108D"/>
    <w:rsid w:val="00F33026"/>
    <w:rsid w:val="00F33A82"/>
    <w:rsid w:val="00F34EAE"/>
    <w:rsid w:val="00F361CF"/>
    <w:rsid w:val="00F41000"/>
    <w:rsid w:val="00F417BE"/>
    <w:rsid w:val="00F41E39"/>
    <w:rsid w:val="00F45998"/>
    <w:rsid w:val="00F46516"/>
    <w:rsid w:val="00F52332"/>
    <w:rsid w:val="00F57C1E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0835"/>
    <w:rsid w:val="00F8146E"/>
    <w:rsid w:val="00F81BFF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3DD7"/>
    <w:rsid w:val="00FC64C6"/>
    <w:rsid w:val="00FC707F"/>
    <w:rsid w:val="00FD03FB"/>
    <w:rsid w:val="00FD1129"/>
    <w:rsid w:val="00FD1B70"/>
    <w:rsid w:val="00FD4302"/>
    <w:rsid w:val="00FD4B63"/>
    <w:rsid w:val="00FD7B3B"/>
    <w:rsid w:val="00FE675B"/>
    <w:rsid w:val="00FE7144"/>
    <w:rsid w:val="00FE73E7"/>
    <w:rsid w:val="00FE7BDC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99100DA7E49BC254E95FF7AC70BEDD1E0C4l071E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2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99005DA7E49BC254E95FF7AC70BEDD1E0C4l071E" TargetMode="External"/><Relationship Id="rId24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3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34E880FE20B416427F15741F8691F768568097D62AF35E32D785B6A955868E45D19C511910899302DA7E49BC254E95FF7AC70BEDD1E0C4l071E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14" Type="http://schemas.openxmlformats.org/officeDocument/2006/relationships/hyperlink" Target="consultantplus://offline/ref=5334E880FE20B416427F15741F8691F768568097D62AF35E32D785B6A955868E45D19C511910889507DA7E49BC254E95FF7AC70BEDD1E0C4l071E" TargetMode="External"/><Relationship Id="rId22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2B2F-0DC5-4D26-B9AE-295A7AB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</cp:revision>
  <cp:lastPrinted>2018-08-22T09:16:00Z</cp:lastPrinted>
  <dcterms:created xsi:type="dcterms:W3CDTF">2020-06-03T05:47:00Z</dcterms:created>
  <dcterms:modified xsi:type="dcterms:W3CDTF">2020-11-25T09:20:00Z</dcterms:modified>
</cp:coreProperties>
</file>