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CC2" w:rsidRDefault="00762C71" w:rsidP="00181731">
      <w:pPr>
        <w:pStyle w:val="2"/>
        <w:spacing w:line="240" w:lineRule="exact"/>
        <w:rPr>
          <w:spacing w:val="20"/>
          <w:szCs w:val="28"/>
          <w:lang w:val="ru-RU"/>
        </w:rPr>
      </w:pPr>
      <w:r>
        <w:rPr>
          <w:spacing w:val="20"/>
          <w:szCs w:val="28"/>
          <w:lang w:val="ru-RU"/>
        </w:rPr>
        <w:t>ОТЧЕТ</w:t>
      </w:r>
    </w:p>
    <w:p w:rsidR="00B75DCF" w:rsidRPr="00B75DCF" w:rsidRDefault="00454634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9D7FCD">
        <w:rPr>
          <w:rFonts w:ascii="Times New Roman" w:hAnsi="Times New Roman"/>
          <w:b/>
          <w:sz w:val="28"/>
          <w:szCs w:val="28"/>
        </w:rPr>
        <w:t xml:space="preserve">по результатам </w:t>
      </w:r>
      <w:r w:rsidR="00B75DCF" w:rsidRPr="00B75DCF">
        <w:rPr>
          <w:rFonts w:ascii="Times New Roman" w:hAnsi="Times New Roman"/>
          <w:b/>
          <w:sz w:val="28"/>
          <w:szCs w:val="28"/>
        </w:rPr>
        <w:t>внешней проверки бюджетной отчетности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главного администратора бюджетных средств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Финансового управления Администрации</w:t>
      </w:r>
    </w:p>
    <w:p w:rsidR="00B75DCF" w:rsidRPr="00B75DCF" w:rsidRDefault="00B75DCF" w:rsidP="00B75DCF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 w:rsidRPr="00B75DCF">
        <w:rPr>
          <w:rFonts w:ascii="Times New Roman" w:hAnsi="Times New Roman"/>
          <w:b/>
          <w:sz w:val="28"/>
          <w:szCs w:val="28"/>
        </w:rPr>
        <w:t>Суксунского муниципального района за 201</w:t>
      </w:r>
      <w:r w:rsidR="00096A8F">
        <w:rPr>
          <w:rFonts w:ascii="Times New Roman" w:hAnsi="Times New Roman"/>
          <w:b/>
          <w:sz w:val="28"/>
          <w:szCs w:val="28"/>
        </w:rPr>
        <w:t>9</w:t>
      </w:r>
      <w:r w:rsidRPr="00B75DC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B75DCF" w:rsidRPr="00FD7B3B" w:rsidRDefault="00B75DCF" w:rsidP="00B52869">
      <w:pPr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</w:rPr>
      </w:pPr>
    </w:p>
    <w:p w:rsidR="00A92CC2" w:rsidRDefault="00A92CC2" w:rsidP="00181731">
      <w:pPr>
        <w:autoSpaceDE w:val="0"/>
        <w:autoSpaceDN w:val="0"/>
        <w:spacing w:after="0" w:line="240" w:lineRule="exact"/>
        <w:jc w:val="center"/>
        <w:rPr>
          <w:rFonts w:ascii="Times New Roman" w:eastAsiaTheme="minorEastAsia" w:hAnsi="Times New Roman"/>
          <w:b/>
          <w:spacing w:val="-2"/>
          <w:sz w:val="28"/>
          <w:szCs w:val="28"/>
          <w:lang w:eastAsia="ru-RU"/>
        </w:rPr>
      </w:pPr>
    </w:p>
    <w:p w:rsidR="00A92CC2" w:rsidRPr="00D66859" w:rsidRDefault="00A92CC2" w:rsidP="004510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6859">
        <w:rPr>
          <w:rFonts w:ascii="Times New Roman" w:hAnsi="Times New Roman"/>
          <w:sz w:val="28"/>
          <w:szCs w:val="28"/>
        </w:rPr>
        <w:t>«</w:t>
      </w:r>
      <w:r w:rsidR="008819A1">
        <w:rPr>
          <w:rFonts w:ascii="Times New Roman" w:hAnsi="Times New Roman"/>
          <w:sz w:val="28"/>
          <w:szCs w:val="28"/>
        </w:rPr>
        <w:t>29</w:t>
      </w:r>
      <w:r w:rsidRPr="00AC1042">
        <w:rPr>
          <w:rFonts w:ascii="Times New Roman" w:hAnsi="Times New Roman"/>
          <w:sz w:val="28"/>
          <w:szCs w:val="28"/>
        </w:rPr>
        <w:t>»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 w:rsidR="008819A1">
        <w:rPr>
          <w:rFonts w:ascii="Times New Roman" w:hAnsi="Times New Roman"/>
          <w:sz w:val="28"/>
          <w:szCs w:val="28"/>
        </w:rPr>
        <w:t>мая</w:t>
      </w:r>
      <w:r w:rsidRPr="00D66859">
        <w:rPr>
          <w:rFonts w:ascii="Times New Roman" w:hAnsi="Times New Roman"/>
          <w:sz w:val="28"/>
          <w:szCs w:val="28"/>
        </w:rPr>
        <w:t xml:space="preserve"> 20</w:t>
      </w:r>
      <w:r w:rsidR="008819A1">
        <w:rPr>
          <w:rFonts w:ascii="Times New Roman" w:hAnsi="Times New Roman"/>
          <w:sz w:val="28"/>
          <w:szCs w:val="28"/>
        </w:rPr>
        <w:t>20</w:t>
      </w:r>
      <w:r w:rsidRPr="00D66859">
        <w:rPr>
          <w:rFonts w:ascii="Times New Roman" w:hAnsi="Times New Roman"/>
          <w:sz w:val="28"/>
          <w:szCs w:val="28"/>
        </w:rPr>
        <w:t xml:space="preserve"> года                        </w:t>
      </w:r>
      <w:r w:rsidR="00131C16">
        <w:rPr>
          <w:rFonts w:ascii="Times New Roman" w:hAnsi="Times New Roman"/>
          <w:sz w:val="28"/>
          <w:szCs w:val="28"/>
        </w:rPr>
        <w:t xml:space="preserve">  </w:t>
      </w:r>
      <w:r w:rsidRPr="00D668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D66859">
        <w:rPr>
          <w:rFonts w:ascii="Times New Roman" w:hAnsi="Times New Roman"/>
          <w:sz w:val="28"/>
          <w:szCs w:val="28"/>
        </w:rPr>
        <w:t xml:space="preserve">    </w:t>
      </w:r>
      <w:r w:rsidR="0011552F">
        <w:rPr>
          <w:rFonts w:ascii="Times New Roman" w:hAnsi="Times New Roman"/>
          <w:sz w:val="28"/>
          <w:szCs w:val="28"/>
        </w:rPr>
        <w:t xml:space="preserve">          </w:t>
      </w:r>
      <w:r w:rsidR="0035699F">
        <w:rPr>
          <w:rFonts w:ascii="Times New Roman" w:hAnsi="Times New Roman"/>
          <w:sz w:val="28"/>
          <w:szCs w:val="28"/>
        </w:rPr>
        <w:t xml:space="preserve">               </w:t>
      </w:r>
      <w:r w:rsidR="0011552F">
        <w:rPr>
          <w:rFonts w:ascii="Times New Roman" w:hAnsi="Times New Roman"/>
          <w:sz w:val="28"/>
          <w:szCs w:val="28"/>
        </w:rPr>
        <w:t xml:space="preserve">             </w:t>
      </w:r>
      <w:r w:rsidR="008819A1">
        <w:rPr>
          <w:rFonts w:ascii="Times New Roman" w:hAnsi="Times New Roman"/>
          <w:sz w:val="28"/>
          <w:szCs w:val="28"/>
        </w:rPr>
        <w:t xml:space="preserve">                          </w:t>
      </w:r>
      <w:bookmarkStart w:id="0" w:name="_GoBack"/>
      <w:bookmarkEnd w:id="0"/>
      <w:r w:rsidR="0011552F">
        <w:rPr>
          <w:rFonts w:ascii="Times New Roman" w:hAnsi="Times New Roman"/>
          <w:sz w:val="28"/>
          <w:szCs w:val="28"/>
        </w:rPr>
        <w:t xml:space="preserve"> </w:t>
      </w:r>
      <w:r w:rsidR="00AD5320">
        <w:rPr>
          <w:rFonts w:ascii="Times New Roman" w:hAnsi="Times New Roman"/>
          <w:sz w:val="28"/>
          <w:szCs w:val="28"/>
        </w:rPr>
        <w:t>№</w:t>
      </w:r>
      <w:r w:rsidR="004510D0">
        <w:rPr>
          <w:rFonts w:ascii="Times New Roman" w:hAnsi="Times New Roman"/>
          <w:sz w:val="28"/>
          <w:szCs w:val="28"/>
        </w:rPr>
        <w:t xml:space="preserve"> </w:t>
      </w:r>
      <w:r w:rsidR="008819A1">
        <w:rPr>
          <w:rFonts w:ascii="Times New Roman" w:hAnsi="Times New Roman"/>
          <w:sz w:val="28"/>
          <w:szCs w:val="28"/>
        </w:rPr>
        <w:t>6</w:t>
      </w:r>
    </w:p>
    <w:p w:rsidR="00A92CC2" w:rsidRDefault="00A92CC2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3958FB" w:rsidRPr="007C5268" w:rsidRDefault="003958FB" w:rsidP="00A92CC2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1943F2" w:rsidRDefault="001B7F56" w:rsidP="001943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0D6942">
        <w:rPr>
          <w:rFonts w:ascii="Times New Roman" w:eastAsia="Times New Roman" w:hAnsi="Times New Roman"/>
          <w:sz w:val="28"/>
          <w:szCs w:val="28"/>
          <w:lang w:eastAsia="ru-RU"/>
        </w:rPr>
        <w:t>План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ом работы </w:t>
      </w:r>
      <w:r w:rsidR="004726C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4726C2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4726C2"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</w:t>
      </w:r>
      <w:r w:rsidR="00096A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распоряжением </w:t>
      </w:r>
      <w:r w:rsidR="004726C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 Суксунского городск</w:t>
      </w:r>
      <w:r w:rsidR="004726C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4726C2"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от </w:t>
      </w:r>
      <w:r w:rsidR="00096A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096A8F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096A8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96A8F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«О проведении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внешней </w:t>
      </w:r>
      <w:r w:rsidR="001943F2" w:rsidRPr="00C4374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проверки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>бюджетной отчетности Финансового управления Администрации Суксунского муниципального района за 201</w:t>
      </w:r>
      <w:r w:rsidR="00274EF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</w:t>
      </w:r>
      <w:r w:rsidR="001943F2" w:rsidRPr="00DF254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проведено контрольное мероприятие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внешняя 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>роверк</w:t>
      </w:r>
      <w:r w:rsidR="001943F2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943F2" w:rsidRPr="00F916A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бюджетной отчетности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Финансового управления Администрации Суксунского муниципального района (далее – Финансовое управление)</w:t>
      </w:r>
      <w:r w:rsid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75DCF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274EF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1943F2" w:rsidRPr="007429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1943F2" w:rsidRPr="009D2E9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A26E6B" w:rsidRPr="00D26673" w:rsidRDefault="00B968EE" w:rsidP="002334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Проверка </w:t>
      </w:r>
      <w:r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проведена в период 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="00274EFA">
        <w:rPr>
          <w:rFonts w:ascii="Times New Roman" w:eastAsia="Times New Roman" w:hAnsi="Times New Roman"/>
          <w:sz w:val="28"/>
          <w:szCs w:val="28"/>
          <w:lang w:eastAsia="ru-RU"/>
        </w:rPr>
        <w:t>21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74E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74EF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 xml:space="preserve"> по 2</w:t>
      </w:r>
      <w:r w:rsidR="00274EF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.0</w:t>
      </w:r>
      <w:r w:rsidR="00274EF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70E96" w:rsidRPr="00F70E96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274EFA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203F2" w:rsidRPr="00A2173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70E96" w:rsidRDefault="00B8161C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03F2">
        <w:rPr>
          <w:rFonts w:ascii="Times New Roman" w:hAnsi="Times New Roman"/>
          <w:sz w:val="28"/>
          <w:szCs w:val="28"/>
        </w:rPr>
        <w:t>Цел</w:t>
      </w:r>
      <w:r w:rsidR="003E4E33" w:rsidRPr="007203F2">
        <w:rPr>
          <w:rFonts w:ascii="Times New Roman" w:hAnsi="Times New Roman"/>
          <w:sz w:val="28"/>
          <w:szCs w:val="28"/>
        </w:rPr>
        <w:t>ь</w:t>
      </w:r>
      <w:r w:rsidRPr="007203F2">
        <w:rPr>
          <w:rFonts w:ascii="Times New Roman" w:hAnsi="Times New Roman"/>
          <w:sz w:val="28"/>
          <w:szCs w:val="28"/>
        </w:rPr>
        <w:t xml:space="preserve"> контрольного мероприятия: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0E96">
        <w:rPr>
          <w:rFonts w:ascii="Times New Roman" w:hAnsi="Times New Roman"/>
          <w:sz w:val="28"/>
          <w:szCs w:val="28"/>
        </w:rPr>
        <w:t>1. установить степень полноты бюджетной отчетности за 201</w:t>
      </w:r>
      <w:r w:rsidR="00BD4DF8">
        <w:rPr>
          <w:rFonts w:ascii="Times New Roman" w:hAnsi="Times New Roman"/>
          <w:sz w:val="28"/>
          <w:szCs w:val="28"/>
        </w:rPr>
        <w:t>9</w:t>
      </w:r>
      <w:r w:rsidRPr="00F70E96">
        <w:rPr>
          <w:rFonts w:ascii="Times New Roman" w:hAnsi="Times New Roman"/>
          <w:sz w:val="28"/>
          <w:szCs w:val="28"/>
        </w:rPr>
        <w:t xml:space="preserve"> год, ее соо</w:t>
      </w:r>
      <w:r w:rsidRPr="00F70E96">
        <w:rPr>
          <w:rFonts w:ascii="Times New Roman" w:hAnsi="Times New Roman"/>
          <w:sz w:val="28"/>
          <w:szCs w:val="28"/>
        </w:rPr>
        <w:t>т</w:t>
      </w:r>
      <w:r w:rsidRPr="00F70E96">
        <w:rPr>
          <w:rFonts w:ascii="Times New Roman" w:hAnsi="Times New Roman"/>
          <w:sz w:val="28"/>
          <w:szCs w:val="28"/>
        </w:rPr>
        <w:t>ветствие требованиям статьей 264.1, 264.2 Бюджетного кодекса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рации,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рации от 28.12.2010 № 191н</w:t>
      </w:r>
      <w:r w:rsidR="00950454">
        <w:rPr>
          <w:rFonts w:ascii="Times New Roman" w:hAnsi="Times New Roman"/>
          <w:sz w:val="28"/>
          <w:szCs w:val="28"/>
        </w:rPr>
        <w:t xml:space="preserve"> </w:t>
      </w:r>
      <w:r w:rsidR="00950454" w:rsidRPr="0069504B">
        <w:rPr>
          <w:rFonts w:ascii="Times New Roman" w:hAnsi="Times New Roman"/>
          <w:sz w:val="28"/>
          <w:szCs w:val="28"/>
        </w:rPr>
        <w:t>«Об утверждении Инструкции о порядке составления и представления годовой, квартальной и месячной отчетности об</w:t>
      </w:r>
      <w:proofErr w:type="gramEnd"/>
      <w:r w:rsidR="00950454" w:rsidRPr="0069504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50454" w:rsidRPr="0069504B">
        <w:rPr>
          <w:rFonts w:ascii="Times New Roman" w:hAnsi="Times New Roman"/>
          <w:sz w:val="28"/>
          <w:szCs w:val="28"/>
        </w:rPr>
        <w:t>исполнении</w:t>
      </w:r>
      <w:proofErr w:type="gramEnd"/>
      <w:r w:rsidR="00950454" w:rsidRPr="0069504B">
        <w:rPr>
          <w:rFonts w:ascii="Times New Roman" w:hAnsi="Times New Roman"/>
          <w:sz w:val="28"/>
          <w:szCs w:val="28"/>
        </w:rPr>
        <w:t xml:space="preserve"> бюджетов бюджетной системы Российской Федерации»</w:t>
      </w:r>
      <w:r w:rsidRPr="00F70E96">
        <w:rPr>
          <w:rFonts w:ascii="Times New Roman" w:hAnsi="Times New Roman"/>
          <w:sz w:val="28"/>
          <w:szCs w:val="28"/>
        </w:rPr>
        <w:t xml:space="preserve"> (с учетом изменений и дополнений) (далее – Инструкция № 191н), по составу и содержанию;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2. проверить внутреннюю согласованность показателей форм бюджетной отчетности;</w:t>
      </w:r>
    </w:p>
    <w:p w:rsidR="001943F2" w:rsidRPr="007203F2" w:rsidRDefault="00F70E96" w:rsidP="001A0F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3. оценить достоверность показателей бюджетной отчетности за 201</w:t>
      </w:r>
      <w:r w:rsidR="009F31DE">
        <w:rPr>
          <w:rFonts w:ascii="Times New Roman" w:hAnsi="Times New Roman"/>
          <w:sz w:val="28"/>
          <w:szCs w:val="28"/>
        </w:rPr>
        <w:t>9</w:t>
      </w:r>
      <w:r w:rsidRPr="00F70E96">
        <w:rPr>
          <w:rFonts w:ascii="Times New Roman" w:hAnsi="Times New Roman"/>
          <w:sz w:val="28"/>
          <w:szCs w:val="28"/>
        </w:rPr>
        <w:t xml:space="preserve"> год.</w:t>
      </w:r>
    </w:p>
    <w:p w:rsidR="003E4E33" w:rsidRDefault="00283D91" w:rsidP="00233452">
      <w:pPr>
        <w:pStyle w:val="21"/>
        <w:widowControl w:val="0"/>
        <w:ind w:firstLine="709"/>
      </w:pPr>
      <w:r>
        <w:t>Краткая информация об объекте контрольного мероприятия: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Финансовое управление Администрации Суксунского муниципального ра</w:t>
      </w:r>
      <w:r w:rsidRPr="00F70E96">
        <w:rPr>
          <w:rFonts w:ascii="Times New Roman" w:hAnsi="Times New Roman"/>
          <w:sz w:val="28"/>
          <w:szCs w:val="28"/>
        </w:rPr>
        <w:t>й</w:t>
      </w:r>
      <w:r w:rsidRPr="00F70E96">
        <w:rPr>
          <w:rFonts w:ascii="Times New Roman" w:hAnsi="Times New Roman"/>
          <w:sz w:val="28"/>
          <w:szCs w:val="28"/>
        </w:rPr>
        <w:t>она является отраслевым (функциональным) органом Администрации Суксунск</w:t>
      </w:r>
      <w:r w:rsidRPr="00F70E96">
        <w:rPr>
          <w:rFonts w:ascii="Times New Roman" w:hAnsi="Times New Roman"/>
          <w:sz w:val="28"/>
          <w:szCs w:val="28"/>
        </w:rPr>
        <w:t>о</w:t>
      </w:r>
      <w:r w:rsidRPr="00F70E96">
        <w:rPr>
          <w:rFonts w:ascii="Times New Roman" w:hAnsi="Times New Roman"/>
          <w:sz w:val="28"/>
          <w:szCs w:val="28"/>
        </w:rPr>
        <w:t xml:space="preserve">го муниципального района, обеспечивающим проведение единой финансовой и налоговой политики в Суксунском муниципальном районе, а так же составление проекта и исполнение бюджета района, составление отчета о его исполнении, осуществление финансового </w:t>
      </w:r>
      <w:proofErr w:type="gramStart"/>
      <w:r w:rsidRPr="00F70E9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F70E96">
        <w:rPr>
          <w:rFonts w:ascii="Times New Roman" w:hAnsi="Times New Roman"/>
          <w:sz w:val="28"/>
          <w:szCs w:val="28"/>
        </w:rPr>
        <w:t xml:space="preserve"> сохранностью, эффективным и целевым использованием бюджетных средств, осуществление контроля за организацией бухгалтерского учета и отчетности в муниципальных учреждениях, финансиру</w:t>
      </w:r>
      <w:r w:rsidRPr="00F70E96">
        <w:rPr>
          <w:rFonts w:ascii="Times New Roman" w:hAnsi="Times New Roman"/>
          <w:sz w:val="28"/>
          <w:szCs w:val="28"/>
        </w:rPr>
        <w:t>е</w:t>
      </w:r>
      <w:r w:rsidRPr="00F70E96">
        <w:rPr>
          <w:rFonts w:ascii="Times New Roman" w:hAnsi="Times New Roman"/>
          <w:sz w:val="28"/>
          <w:szCs w:val="28"/>
        </w:rPr>
        <w:t>мых из бюджета Суксунского муниципального района.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Финансовое управление осуществляет свою деятельность на основании П</w:t>
      </w:r>
      <w:r w:rsidRPr="00F70E96">
        <w:rPr>
          <w:rFonts w:ascii="Times New Roman" w:hAnsi="Times New Roman"/>
          <w:sz w:val="28"/>
          <w:szCs w:val="28"/>
        </w:rPr>
        <w:t>о</w:t>
      </w:r>
      <w:r w:rsidRPr="00F70E96">
        <w:rPr>
          <w:rFonts w:ascii="Times New Roman" w:hAnsi="Times New Roman"/>
          <w:sz w:val="28"/>
          <w:szCs w:val="28"/>
        </w:rPr>
        <w:t>ложения о Финансовом управлении Администрации Суксунского муниципальн</w:t>
      </w:r>
      <w:r w:rsidRPr="00F70E96">
        <w:rPr>
          <w:rFonts w:ascii="Times New Roman" w:hAnsi="Times New Roman"/>
          <w:sz w:val="28"/>
          <w:szCs w:val="28"/>
        </w:rPr>
        <w:t>о</w:t>
      </w:r>
      <w:r w:rsidRPr="00F70E96">
        <w:rPr>
          <w:rFonts w:ascii="Times New Roman" w:hAnsi="Times New Roman"/>
          <w:sz w:val="28"/>
          <w:szCs w:val="28"/>
        </w:rPr>
        <w:t>го района, утвержденного Решением Земского собрания Суксунского муниц</w:t>
      </w:r>
      <w:r w:rsidRPr="00F70E96">
        <w:rPr>
          <w:rFonts w:ascii="Times New Roman" w:hAnsi="Times New Roman"/>
          <w:sz w:val="28"/>
          <w:szCs w:val="28"/>
        </w:rPr>
        <w:t>и</w:t>
      </w:r>
      <w:r w:rsidRPr="00F70E96">
        <w:rPr>
          <w:rFonts w:ascii="Times New Roman" w:hAnsi="Times New Roman"/>
          <w:sz w:val="28"/>
          <w:szCs w:val="28"/>
        </w:rPr>
        <w:t xml:space="preserve">пального района от 28.02.2011 № 156 «Об утверждении Положения о Финансовом </w:t>
      </w:r>
      <w:r w:rsidRPr="00F70E96">
        <w:rPr>
          <w:rFonts w:ascii="Times New Roman" w:hAnsi="Times New Roman"/>
          <w:sz w:val="28"/>
          <w:szCs w:val="28"/>
        </w:rPr>
        <w:lastRenderedPageBreak/>
        <w:t>управлении Администрации Суксунского муниципального района».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Финансовое управление не имеет подведомственных участников бюджетн</w:t>
      </w:r>
      <w:r w:rsidRPr="00F70E96">
        <w:rPr>
          <w:rFonts w:ascii="Times New Roman" w:hAnsi="Times New Roman"/>
          <w:sz w:val="28"/>
          <w:szCs w:val="28"/>
        </w:rPr>
        <w:t>о</w:t>
      </w:r>
      <w:r w:rsidRPr="00F70E96">
        <w:rPr>
          <w:rFonts w:ascii="Times New Roman" w:hAnsi="Times New Roman"/>
          <w:sz w:val="28"/>
          <w:szCs w:val="28"/>
        </w:rPr>
        <w:t>го процесса, учреждений и муниципальных унитарных предприятий.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>Руководителем Финансового управления</w:t>
      </w:r>
      <w:r w:rsidR="00154D23">
        <w:rPr>
          <w:rFonts w:ascii="Times New Roman" w:hAnsi="Times New Roman"/>
          <w:sz w:val="28"/>
          <w:szCs w:val="28"/>
        </w:rPr>
        <w:t xml:space="preserve"> в 2019 году</w:t>
      </w:r>
      <w:r w:rsidRPr="00F70E96">
        <w:rPr>
          <w:rFonts w:ascii="Times New Roman" w:hAnsi="Times New Roman"/>
          <w:sz w:val="28"/>
          <w:szCs w:val="28"/>
        </w:rPr>
        <w:t xml:space="preserve"> явля</w:t>
      </w:r>
      <w:r w:rsidR="00154D23">
        <w:rPr>
          <w:rFonts w:ascii="Times New Roman" w:hAnsi="Times New Roman"/>
          <w:sz w:val="28"/>
          <w:szCs w:val="28"/>
        </w:rPr>
        <w:t>ла</w:t>
      </w:r>
      <w:r w:rsidRPr="00F70E96">
        <w:rPr>
          <w:rFonts w:ascii="Times New Roman" w:hAnsi="Times New Roman"/>
          <w:sz w:val="28"/>
          <w:szCs w:val="28"/>
        </w:rPr>
        <w:t>с</w:t>
      </w:r>
      <w:r w:rsidR="00154D23">
        <w:rPr>
          <w:rFonts w:ascii="Times New Roman" w:hAnsi="Times New Roman"/>
          <w:sz w:val="28"/>
          <w:szCs w:val="28"/>
        </w:rPr>
        <w:t>ь</w:t>
      </w:r>
      <w:r w:rsidRPr="00F70E96">
        <w:rPr>
          <w:rFonts w:ascii="Times New Roman" w:hAnsi="Times New Roman"/>
          <w:sz w:val="28"/>
          <w:szCs w:val="28"/>
        </w:rPr>
        <w:t xml:space="preserve"> исполня</w:t>
      </w:r>
      <w:r w:rsidRPr="00F70E96">
        <w:rPr>
          <w:rFonts w:ascii="Times New Roman" w:hAnsi="Times New Roman"/>
          <w:sz w:val="28"/>
          <w:szCs w:val="28"/>
        </w:rPr>
        <w:t>ю</w:t>
      </w:r>
      <w:r w:rsidRPr="00F70E96">
        <w:rPr>
          <w:rFonts w:ascii="Times New Roman" w:hAnsi="Times New Roman"/>
          <w:sz w:val="28"/>
          <w:szCs w:val="28"/>
        </w:rPr>
        <w:t>щая обязанности начальника Финансового управления, начальник отдела опер</w:t>
      </w:r>
      <w:r w:rsidRPr="00F70E96">
        <w:rPr>
          <w:rFonts w:ascii="Times New Roman" w:hAnsi="Times New Roman"/>
          <w:sz w:val="28"/>
          <w:szCs w:val="28"/>
        </w:rPr>
        <w:t>а</w:t>
      </w:r>
      <w:r w:rsidRPr="00F70E96">
        <w:rPr>
          <w:rFonts w:ascii="Times New Roman" w:hAnsi="Times New Roman"/>
          <w:sz w:val="28"/>
          <w:szCs w:val="28"/>
        </w:rPr>
        <w:t xml:space="preserve">ционно-кассового обслуживания Анциферова С. Ю., назначенная на должность распоряжением Администрации Суксунского муниципального района от 08.12.2014 № 69-л «О возложении </w:t>
      </w:r>
      <w:proofErr w:type="gramStart"/>
      <w:r w:rsidRPr="00F70E96">
        <w:rPr>
          <w:rFonts w:ascii="Times New Roman" w:hAnsi="Times New Roman"/>
          <w:sz w:val="28"/>
          <w:szCs w:val="28"/>
        </w:rPr>
        <w:t>исполнения обязанностей начальника Фина</w:t>
      </w:r>
      <w:r w:rsidRPr="00F70E96">
        <w:rPr>
          <w:rFonts w:ascii="Times New Roman" w:hAnsi="Times New Roman"/>
          <w:sz w:val="28"/>
          <w:szCs w:val="28"/>
        </w:rPr>
        <w:t>н</w:t>
      </w:r>
      <w:r w:rsidRPr="00F70E96">
        <w:rPr>
          <w:rFonts w:ascii="Times New Roman" w:hAnsi="Times New Roman"/>
          <w:sz w:val="28"/>
          <w:szCs w:val="28"/>
        </w:rPr>
        <w:t>сового управления Администрации района</w:t>
      </w:r>
      <w:proofErr w:type="gramEnd"/>
      <w:r w:rsidRPr="00F70E96">
        <w:rPr>
          <w:rFonts w:ascii="Times New Roman" w:hAnsi="Times New Roman"/>
          <w:sz w:val="28"/>
          <w:szCs w:val="28"/>
        </w:rPr>
        <w:t>».</w:t>
      </w:r>
    </w:p>
    <w:p w:rsid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3E359F">
        <w:rPr>
          <w:rFonts w:ascii="Times New Roman" w:hAnsi="Times New Roman"/>
          <w:sz w:val="28"/>
          <w:szCs w:val="28"/>
        </w:rPr>
        <w:t>Руководствуясь пунктом 10.1 статьи 161 Бюджетного кодекса Российской Федерации, частью 3 статьи 7 Федерального закона от 06.12.2011 № 402-ФЗ «О бухгалтерском учете», Финансовым управлением заключено с МКУ «Централ</w:t>
      </w:r>
      <w:r w:rsidRPr="003E359F">
        <w:rPr>
          <w:rFonts w:ascii="Times New Roman" w:hAnsi="Times New Roman"/>
          <w:sz w:val="28"/>
          <w:szCs w:val="28"/>
        </w:rPr>
        <w:t>и</w:t>
      </w:r>
      <w:r w:rsidRPr="003E359F">
        <w:rPr>
          <w:rFonts w:ascii="Times New Roman" w:hAnsi="Times New Roman"/>
          <w:sz w:val="28"/>
          <w:szCs w:val="28"/>
        </w:rPr>
        <w:t>зованная бухгалтерия Суксунского муниципального района» Соглашение № 2 об оказании услуг по ведению бухгалтерского налогового, статистического учета, планирования финансово-хозяйственной деятельности и составления отчетности от 10 января 2019 года.</w:t>
      </w:r>
      <w:proofErr w:type="gramEnd"/>
    </w:p>
    <w:p w:rsidR="009C4558" w:rsidRDefault="009C4558" w:rsidP="009C45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558">
        <w:rPr>
          <w:rFonts w:ascii="Times New Roman" w:eastAsia="Times New Roman" w:hAnsi="Times New Roman"/>
          <w:sz w:val="28"/>
          <w:szCs w:val="28"/>
          <w:lang w:eastAsia="ru-RU"/>
        </w:rPr>
        <w:t xml:space="preserve">В связи с Постановлением Администрации Суксунского муниципального района от 26.12.2019г </w:t>
      </w:r>
      <w:r w:rsidR="00DB63C7" w:rsidRPr="009C4558">
        <w:rPr>
          <w:rFonts w:ascii="Times New Roman" w:eastAsia="Times New Roman" w:hAnsi="Times New Roman"/>
          <w:sz w:val="28"/>
          <w:szCs w:val="28"/>
          <w:lang w:eastAsia="ru-RU"/>
        </w:rPr>
        <w:t xml:space="preserve">№ 640 </w:t>
      </w:r>
      <w:r w:rsidRPr="009C4558">
        <w:rPr>
          <w:rFonts w:ascii="Times New Roman" w:eastAsia="Times New Roman" w:hAnsi="Times New Roman"/>
          <w:sz w:val="28"/>
          <w:szCs w:val="28"/>
          <w:lang w:eastAsia="ru-RU"/>
        </w:rPr>
        <w:t>«О ликвидации Финансового управления Админ</w:t>
      </w:r>
      <w:r w:rsidRPr="009C455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9C4558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страции Суксунского муниципального района» объявлена ликвидация и назначен Ликвидатор Токарева Полина </w:t>
      </w:r>
      <w:r w:rsidR="003E33A0">
        <w:rPr>
          <w:rFonts w:ascii="Times New Roman" w:eastAsia="Times New Roman" w:hAnsi="Times New Roman"/>
          <w:sz w:val="28"/>
          <w:szCs w:val="28"/>
          <w:lang w:eastAsia="ru-RU"/>
        </w:rPr>
        <w:t>Владимировна с 27.12.2019</w:t>
      </w:r>
      <w:r w:rsidRPr="006B0C3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E33A0" w:rsidRPr="003E33A0" w:rsidRDefault="003E33A0" w:rsidP="009C455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33A0">
        <w:rPr>
          <w:rFonts w:ascii="Times New Roman" w:hAnsi="Times New Roman"/>
          <w:sz w:val="28"/>
          <w:szCs w:val="28"/>
        </w:rPr>
        <w:t>Исполнителем по составлению бюджетной отчетности является Селина Ирина Александровна на основании срочного трудового договора от 09.01.2020.</w:t>
      </w:r>
    </w:p>
    <w:p w:rsidR="00F70E96" w:rsidRPr="003E359F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59F">
        <w:rPr>
          <w:rFonts w:ascii="Times New Roman" w:hAnsi="Times New Roman"/>
          <w:sz w:val="28"/>
          <w:szCs w:val="28"/>
        </w:rPr>
        <w:t>Таким образом, в соответствии с пунктом 6 Инструкции № 191н право по</w:t>
      </w:r>
      <w:r w:rsidRPr="003E359F">
        <w:rPr>
          <w:rFonts w:ascii="Times New Roman" w:hAnsi="Times New Roman"/>
          <w:sz w:val="28"/>
          <w:szCs w:val="28"/>
        </w:rPr>
        <w:t>д</w:t>
      </w:r>
      <w:r w:rsidRPr="003E359F">
        <w:rPr>
          <w:rFonts w:ascii="Times New Roman" w:hAnsi="Times New Roman"/>
          <w:sz w:val="28"/>
          <w:szCs w:val="28"/>
        </w:rPr>
        <w:t xml:space="preserve">писи бюджетной отчетности </w:t>
      </w:r>
      <w:r>
        <w:rPr>
          <w:rFonts w:ascii="Times New Roman" w:hAnsi="Times New Roman"/>
          <w:sz w:val="28"/>
          <w:szCs w:val="28"/>
        </w:rPr>
        <w:t xml:space="preserve">Финансового управления </w:t>
      </w:r>
      <w:r w:rsidRPr="003E359F">
        <w:rPr>
          <w:rFonts w:ascii="Times New Roman" w:hAnsi="Times New Roman"/>
          <w:sz w:val="28"/>
          <w:szCs w:val="28"/>
        </w:rPr>
        <w:t>за 201</w:t>
      </w:r>
      <w:r w:rsidR="00B770B6">
        <w:rPr>
          <w:rFonts w:ascii="Times New Roman" w:hAnsi="Times New Roman"/>
          <w:sz w:val="28"/>
          <w:szCs w:val="28"/>
        </w:rPr>
        <w:t>9</w:t>
      </w:r>
      <w:r w:rsidRPr="003E359F">
        <w:rPr>
          <w:rFonts w:ascii="Times New Roman" w:hAnsi="Times New Roman"/>
          <w:sz w:val="28"/>
          <w:szCs w:val="28"/>
        </w:rPr>
        <w:t xml:space="preserve"> имеют:</w:t>
      </w:r>
    </w:p>
    <w:p w:rsidR="00F70E96" w:rsidRPr="00F70E96" w:rsidRDefault="00F70E96" w:rsidP="00F70E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 xml:space="preserve">- </w:t>
      </w:r>
      <w:r w:rsidR="009C4558">
        <w:rPr>
          <w:rFonts w:ascii="Times New Roman" w:hAnsi="Times New Roman"/>
          <w:sz w:val="28"/>
          <w:szCs w:val="28"/>
        </w:rPr>
        <w:t>Ликвидатор Фи</w:t>
      </w:r>
      <w:r w:rsidR="00DE5E94">
        <w:rPr>
          <w:rFonts w:ascii="Times New Roman" w:hAnsi="Times New Roman"/>
          <w:sz w:val="28"/>
          <w:szCs w:val="28"/>
        </w:rPr>
        <w:t>нансового управления Токарева Полина Владимировна</w:t>
      </w:r>
      <w:r w:rsidR="009C4558">
        <w:rPr>
          <w:rFonts w:ascii="Times New Roman" w:hAnsi="Times New Roman"/>
          <w:sz w:val="28"/>
          <w:szCs w:val="28"/>
        </w:rPr>
        <w:t>;</w:t>
      </w:r>
    </w:p>
    <w:p w:rsidR="00E256D1" w:rsidRPr="005A6E6D" w:rsidRDefault="00F70E96" w:rsidP="005A6E6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E96">
        <w:rPr>
          <w:rFonts w:ascii="Times New Roman" w:hAnsi="Times New Roman"/>
          <w:sz w:val="28"/>
          <w:szCs w:val="28"/>
        </w:rPr>
        <w:t xml:space="preserve">- </w:t>
      </w:r>
      <w:r w:rsidR="009C4558">
        <w:rPr>
          <w:rFonts w:ascii="Times New Roman" w:hAnsi="Times New Roman"/>
          <w:sz w:val="28"/>
          <w:szCs w:val="28"/>
        </w:rPr>
        <w:t xml:space="preserve">исполнитель </w:t>
      </w:r>
      <w:r w:rsidRPr="00F70E96">
        <w:rPr>
          <w:rFonts w:ascii="Times New Roman" w:hAnsi="Times New Roman"/>
          <w:sz w:val="28"/>
          <w:szCs w:val="28"/>
        </w:rPr>
        <w:t>Селина И</w:t>
      </w:r>
      <w:r w:rsidR="00C555B0">
        <w:rPr>
          <w:rFonts w:ascii="Times New Roman" w:hAnsi="Times New Roman"/>
          <w:sz w:val="28"/>
          <w:szCs w:val="28"/>
        </w:rPr>
        <w:t>рина Александровна</w:t>
      </w:r>
      <w:r w:rsidR="009C4558">
        <w:rPr>
          <w:rFonts w:ascii="Times New Roman" w:hAnsi="Times New Roman"/>
          <w:sz w:val="28"/>
          <w:szCs w:val="28"/>
        </w:rPr>
        <w:t>.</w:t>
      </w:r>
    </w:p>
    <w:p w:rsidR="00E31921" w:rsidRDefault="0011552F" w:rsidP="00233452">
      <w:pPr>
        <w:pStyle w:val="21"/>
        <w:widowControl w:val="0"/>
        <w:ind w:firstLine="709"/>
        <w:rPr>
          <w:bCs w:val="0"/>
        </w:rPr>
      </w:pPr>
      <w:r>
        <w:rPr>
          <w:bCs w:val="0"/>
        </w:rPr>
        <w:t xml:space="preserve">В результате </w:t>
      </w:r>
      <w:r w:rsidR="0013386A">
        <w:rPr>
          <w:bCs w:val="0"/>
        </w:rPr>
        <w:t>контрольного мероприятия</w:t>
      </w:r>
      <w:r>
        <w:rPr>
          <w:bCs w:val="0"/>
        </w:rPr>
        <w:t xml:space="preserve"> </w:t>
      </w:r>
      <w:r w:rsidR="00013614">
        <w:rPr>
          <w:bCs w:val="0"/>
        </w:rPr>
        <w:t>установлено</w:t>
      </w:r>
      <w:r w:rsidR="00030EF6">
        <w:rPr>
          <w:bCs w:val="0"/>
        </w:rPr>
        <w:t xml:space="preserve"> следующее.</w:t>
      </w:r>
    </w:p>
    <w:p w:rsidR="00233452" w:rsidRDefault="00233452" w:rsidP="00233452">
      <w:pPr>
        <w:widowControl w:val="0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E256D1" w:rsidRPr="00502350" w:rsidRDefault="00174A86" w:rsidP="00502350">
      <w:pPr>
        <w:pStyle w:val="a7"/>
        <w:numPr>
          <w:ilvl w:val="0"/>
          <w:numId w:val="10"/>
        </w:numPr>
        <w:spacing w:after="0" w:line="240" w:lineRule="exac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сведения</w:t>
      </w:r>
    </w:p>
    <w:p w:rsidR="00502350" w:rsidRPr="00502350" w:rsidRDefault="00502350" w:rsidP="00502350">
      <w:pPr>
        <w:spacing w:after="0" w:line="240" w:lineRule="exact"/>
        <w:ind w:left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10 Инструкции № 191н бюджетная отчетность Финансового управления за 201</w:t>
      </w:r>
      <w:r w:rsidR="001337E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сформирована единым комплектом по сов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купности выполняемых Финансовым управлением полномочий.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Представленная к проверке годовая бюджетная отчетность Финансового управления Администрации Суксунского муниципального района за 201</w:t>
      </w:r>
      <w:r w:rsidR="001337EE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в соответствии с требованиями пункта 3 статьи 264.1 Бюджетного кодекса Росси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ской Федерации, включает: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1) отчет об исполнении бюджета главного распорядителя, распорядителя, получателя бюджетных средств бюджета, главного администратора, администр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тора источников финансирования дефицита бюджета, главного администратора, администратора доходов бюджета (ф.0503127);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2) баланс исполнения бюджета (ф.0503120);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3) отчет о финансовых результатах деятельности (ф.0503121);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4) отчет о движении денежных средств (ф.0503123);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5) пояснительную записку в составе: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текстовой части пояснительной записки (ф.0503160);</w:t>
      </w:r>
    </w:p>
    <w:p w:rsidR="00502350" w:rsidRPr="00502350" w:rsidRDefault="00502350" w:rsidP="005023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2350">
        <w:rPr>
          <w:rFonts w:ascii="Times New Roman" w:eastAsiaTheme="minorHAnsi" w:hAnsi="Times New Roman"/>
          <w:sz w:val="28"/>
          <w:szCs w:val="28"/>
        </w:rPr>
        <w:t>- сведений об основных направлениях деятельности (Таблица №1);</w:t>
      </w:r>
    </w:p>
    <w:p w:rsidR="00502350" w:rsidRPr="00502350" w:rsidRDefault="00502350" w:rsidP="005023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2350">
        <w:rPr>
          <w:rFonts w:ascii="Times New Roman" w:eastAsiaTheme="minorHAnsi" w:hAnsi="Times New Roman"/>
          <w:sz w:val="28"/>
          <w:szCs w:val="28"/>
        </w:rPr>
        <w:t>-</w:t>
      </w:r>
      <w:r w:rsidR="005D1121">
        <w:rPr>
          <w:rFonts w:ascii="Times New Roman" w:eastAsiaTheme="minorHAnsi" w:hAnsi="Times New Roman"/>
          <w:sz w:val="28"/>
          <w:szCs w:val="28"/>
        </w:rPr>
        <w:t xml:space="preserve"> </w:t>
      </w:r>
      <w:r w:rsidRPr="00502350">
        <w:rPr>
          <w:rFonts w:ascii="Times New Roman" w:eastAsiaTheme="minorHAnsi" w:hAnsi="Times New Roman"/>
          <w:sz w:val="28"/>
          <w:szCs w:val="28"/>
        </w:rPr>
        <w:t>сведений об особенностях ведения бюджетного учета (Таблица № 4);</w:t>
      </w:r>
    </w:p>
    <w:p w:rsidR="00502350" w:rsidRPr="00502350" w:rsidRDefault="004D43DD" w:rsidP="0050235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026D2">
        <w:rPr>
          <w:rFonts w:ascii="Times New Roman" w:hAnsi="Times New Roman"/>
          <w:sz w:val="28"/>
          <w:szCs w:val="28"/>
        </w:rPr>
        <w:t xml:space="preserve"> </w:t>
      </w:r>
      <w:r w:rsidR="00502350" w:rsidRPr="00502350">
        <w:rPr>
          <w:rFonts w:ascii="Times New Roman" w:hAnsi="Times New Roman"/>
          <w:sz w:val="28"/>
          <w:szCs w:val="28"/>
        </w:rPr>
        <w:t>сведений о количестве подведомственных участников бюджетного пр</w:t>
      </w:r>
      <w:r w:rsidR="00502350" w:rsidRPr="00502350">
        <w:rPr>
          <w:rFonts w:ascii="Times New Roman" w:hAnsi="Times New Roman"/>
          <w:sz w:val="28"/>
          <w:szCs w:val="28"/>
        </w:rPr>
        <w:t>о</w:t>
      </w:r>
      <w:r w:rsidR="00502350" w:rsidRPr="00502350">
        <w:rPr>
          <w:rFonts w:ascii="Times New Roman" w:hAnsi="Times New Roman"/>
          <w:sz w:val="28"/>
          <w:szCs w:val="28"/>
        </w:rPr>
        <w:t>цесса, учреждений и государственных (муниципальных) унитарных предприятий (ф.0503161);</w:t>
      </w:r>
    </w:p>
    <w:p w:rsidR="00502350" w:rsidRPr="00502350" w:rsidRDefault="00502350" w:rsidP="0050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350">
        <w:rPr>
          <w:rFonts w:ascii="Times New Roman" w:eastAsia="Times New Roman" w:hAnsi="Times New Roman"/>
          <w:sz w:val="28"/>
          <w:szCs w:val="28"/>
          <w:lang w:eastAsia="ru-RU"/>
        </w:rPr>
        <w:t>- сведений об исполнении бюджета (ф.0503164);</w:t>
      </w:r>
    </w:p>
    <w:p w:rsidR="00502350" w:rsidRPr="00502350" w:rsidRDefault="00AA34E8" w:rsidP="005023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- </w:t>
      </w:r>
      <w:r w:rsidR="00502350" w:rsidRPr="00502350">
        <w:rPr>
          <w:rFonts w:ascii="Times New Roman" w:eastAsiaTheme="minorHAnsi" w:hAnsi="Times New Roman"/>
          <w:sz w:val="28"/>
          <w:szCs w:val="28"/>
        </w:rPr>
        <w:t>сведений об исполнении мероприятий в рамках целевых программ (</w:t>
      </w:r>
      <w:hyperlink r:id="rId9" w:anchor="/document/99/902254657/XA00M2O2M2/" w:tgtFrame="_self" w:history="1">
        <w:r w:rsidR="00502350" w:rsidRPr="00502350">
          <w:rPr>
            <w:rFonts w:ascii="Times New Roman" w:eastAsiaTheme="minorHAnsi" w:hAnsi="Times New Roman"/>
            <w:sz w:val="28"/>
            <w:szCs w:val="28"/>
          </w:rPr>
          <w:t>ф.0503166</w:t>
        </w:r>
      </w:hyperlink>
      <w:r w:rsidR="00502350" w:rsidRPr="00502350">
        <w:rPr>
          <w:rFonts w:ascii="Times New Roman" w:eastAsiaTheme="minorHAnsi" w:hAnsi="Times New Roman"/>
          <w:sz w:val="28"/>
          <w:szCs w:val="28"/>
        </w:rPr>
        <w:t>);</w:t>
      </w:r>
    </w:p>
    <w:p w:rsidR="00502350" w:rsidRPr="00502350" w:rsidRDefault="00502350" w:rsidP="0050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350">
        <w:rPr>
          <w:rFonts w:ascii="Times New Roman" w:eastAsia="Times New Roman" w:hAnsi="Times New Roman"/>
          <w:sz w:val="28"/>
          <w:szCs w:val="28"/>
          <w:lang w:eastAsia="ru-RU"/>
        </w:rPr>
        <w:t>- сведений о движении нефинансовых активов (ф.0503168);</w:t>
      </w:r>
    </w:p>
    <w:p w:rsidR="00502350" w:rsidRPr="00502350" w:rsidRDefault="00502350" w:rsidP="0050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350">
        <w:rPr>
          <w:rFonts w:ascii="Times New Roman" w:eastAsia="Times New Roman" w:hAnsi="Times New Roman"/>
          <w:sz w:val="28"/>
          <w:szCs w:val="28"/>
          <w:lang w:eastAsia="ru-RU"/>
        </w:rPr>
        <w:t>- сведений о дебиторской и кредиторской задолженности (вид задолженн</w:t>
      </w:r>
      <w:r w:rsidRPr="0050235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02350">
        <w:rPr>
          <w:rFonts w:ascii="Times New Roman" w:eastAsia="Times New Roman" w:hAnsi="Times New Roman"/>
          <w:sz w:val="28"/>
          <w:szCs w:val="28"/>
          <w:lang w:eastAsia="ru-RU"/>
        </w:rPr>
        <w:t>сти – дебиторская задолженность) (ф.0503169);</w:t>
      </w:r>
    </w:p>
    <w:p w:rsidR="00502350" w:rsidRPr="00502350" w:rsidRDefault="00502350" w:rsidP="0050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350">
        <w:rPr>
          <w:rFonts w:ascii="Times New Roman" w:eastAsia="Times New Roman" w:hAnsi="Times New Roman"/>
          <w:sz w:val="28"/>
          <w:szCs w:val="28"/>
          <w:lang w:eastAsia="ru-RU"/>
        </w:rPr>
        <w:t>- сведений о дебиторской и кредиторской задолженности (вид задолженн</w:t>
      </w:r>
      <w:r w:rsidRPr="00502350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502350">
        <w:rPr>
          <w:rFonts w:ascii="Times New Roman" w:eastAsia="Times New Roman" w:hAnsi="Times New Roman"/>
          <w:sz w:val="28"/>
          <w:szCs w:val="28"/>
          <w:lang w:eastAsia="ru-RU"/>
        </w:rPr>
        <w:t>сти – кредиторская задолженность) (ф.0503169);</w:t>
      </w:r>
    </w:p>
    <w:p w:rsidR="00502350" w:rsidRPr="00502350" w:rsidRDefault="003F6A31" w:rsidP="0050235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</w:t>
      </w:r>
      <w:r w:rsidR="00502350" w:rsidRPr="00502350">
        <w:rPr>
          <w:rFonts w:ascii="Times New Roman" w:eastAsia="Times New Roman" w:hAnsi="Times New Roman"/>
          <w:sz w:val="28"/>
          <w:szCs w:val="28"/>
          <w:lang w:eastAsia="ru-RU"/>
        </w:rPr>
        <w:t>ведени</w:t>
      </w:r>
      <w:r w:rsidR="004530C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02350" w:rsidRPr="00502350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принятых и неисполненных обязательствах получателя бю</w:t>
      </w:r>
      <w:r w:rsidR="00502350" w:rsidRPr="00502350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02350" w:rsidRPr="00502350">
        <w:rPr>
          <w:rFonts w:ascii="Times New Roman" w:eastAsia="Times New Roman" w:hAnsi="Times New Roman"/>
          <w:sz w:val="28"/>
          <w:szCs w:val="28"/>
          <w:lang w:eastAsia="ru-RU"/>
        </w:rPr>
        <w:t xml:space="preserve">жетных средств </w:t>
      </w:r>
      <w:hyperlink r:id="rId10" w:history="1">
        <w:r w:rsidR="00502350" w:rsidRPr="00502350">
          <w:rPr>
            <w:rFonts w:ascii="Times New Roman" w:eastAsia="Times New Roman" w:hAnsi="Times New Roman"/>
            <w:sz w:val="28"/>
            <w:szCs w:val="28"/>
            <w:lang w:eastAsia="ru-RU"/>
          </w:rPr>
          <w:t>(ф. 0503175)</w:t>
        </w:r>
      </w:hyperlink>
      <w:r w:rsidR="00502350" w:rsidRPr="0050235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02350" w:rsidRPr="00502350" w:rsidRDefault="00502350" w:rsidP="0050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350">
        <w:rPr>
          <w:rFonts w:ascii="Times New Roman" w:eastAsia="Times New Roman" w:hAnsi="Times New Roman"/>
          <w:sz w:val="28"/>
          <w:szCs w:val="28"/>
          <w:lang w:eastAsia="ru-RU"/>
        </w:rPr>
        <w:t>Кроме того, Финансовым управлением в составе бюджетной отчетности представлены следующие формы отчетности:</w:t>
      </w:r>
    </w:p>
    <w:p w:rsidR="00502350" w:rsidRPr="00502350" w:rsidRDefault="00502350" w:rsidP="005023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2350">
        <w:rPr>
          <w:rFonts w:ascii="Times New Roman" w:eastAsiaTheme="minorHAnsi" w:hAnsi="Times New Roman"/>
          <w:sz w:val="28"/>
          <w:szCs w:val="28"/>
        </w:rPr>
        <w:t>- справка по заключению счетов бюджетного учета отчетного финансового года (ф.0503110);</w:t>
      </w:r>
    </w:p>
    <w:p w:rsidR="00502350" w:rsidRPr="00502350" w:rsidRDefault="00502350" w:rsidP="005023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2350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по коду счета бюджетного учета 120551560 (ф.0503125);</w:t>
      </w:r>
    </w:p>
    <w:p w:rsidR="00502350" w:rsidRPr="00502350" w:rsidRDefault="00502350" w:rsidP="005023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2350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по коду счета бюджетного учета 120551660 (ф.0503125);</w:t>
      </w:r>
    </w:p>
    <w:p w:rsidR="00502350" w:rsidRPr="00502350" w:rsidRDefault="00502350" w:rsidP="005023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2350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по коду счета бюджетного учета 140110000 (ф.0503125);</w:t>
      </w:r>
    </w:p>
    <w:p w:rsidR="00502350" w:rsidRPr="00502350" w:rsidRDefault="00502350" w:rsidP="005023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2350">
        <w:rPr>
          <w:rFonts w:ascii="Times New Roman" w:eastAsiaTheme="minorHAnsi" w:hAnsi="Times New Roman"/>
          <w:sz w:val="28"/>
          <w:szCs w:val="28"/>
        </w:rPr>
        <w:t>- справка по консолидируемым расчетам по коду счета бюджетного учета 130404000 (ф.0503125);</w:t>
      </w:r>
    </w:p>
    <w:p w:rsidR="00502350" w:rsidRPr="00502350" w:rsidRDefault="00502350" w:rsidP="00502350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02350">
        <w:rPr>
          <w:rFonts w:ascii="Times New Roman" w:eastAsiaTheme="minorHAnsi" w:hAnsi="Times New Roman"/>
          <w:sz w:val="28"/>
          <w:szCs w:val="28"/>
        </w:rPr>
        <w:t>- отчет о бюджетных обязательствах (ф.0503128)</w:t>
      </w:r>
    </w:p>
    <w:p w:rsidR="00502350" w:rsidRPr="00502350" w:rsidRDefault="00502350" w:rsidP="0050235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2350">
        <w:rPr>
          <w:rFonts w:ascii="Times New Roman" w:eastAsia="Times New Roman" w:hAnsi="Times New Roman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</w:p>
    <w:p w:rsidR="00E256D1" w:rsidRPr="00E256D1" w:rsidRDefault="00E256D1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Доходы бюджета Суксунского муниципального района, администр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руемые Финансовым управлением Администрации Суксунского муниц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пального </w:t>
      </w:r>
      <w:r w:rsidR="002641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района</w:t>
      </w:r>
    </w:p>
    <w:p w:rsidR="00BA4AFB" w:rsidRPr="00BA4AFB" w:rsidRDefault="00BA4AFB" w:rsidP="001A0F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E256D1" w:rsidRPr="00E256D1" w:rsidRDefault="00BA4AFB" w:rsidP="00B104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A4AFB">
        <w:rPr>
          <w:rFonts w:ascii="Times New Roman" w:eastAsiaTheme="minorHAnsi" w:hAnsi="Times New Roman"/>
          <w:sz w:val="28"/>
          <w:szCs w:val="28"/>
        </w:rPr>
        <w:t>В соответствии с Решением Земского собрания Суксунского муниципальн</w:t>
      </w:r>
      <w:r w:rsidRPr="00BA4AFB">
        <w:rPr>
          <w:rFonts w:ascii="Times New Roman" w:eastAsiaTheme="minorHAnsi" w:hAnsi="Times New Roman"/>
          <w:sz w:val="28"/>
          <w:szCs w:val="28"/>
        </w:rPr>
        <w:t>о</w:t>
      </w:r>
      <w:r w:rsidRPr="00BA4AFB">
        <w:rPr>
          <w:rFonts w:ascii="Times New Roman" w:eastAsiaTheme="minorHAnsi" w:hAnsi="Times New Roman"/>
          <w:sz w:val="28"/>
          <w:szCs w:val="28"/>
        </w:rPr>
        <w:t xml:space="preserve">го района от </w:t>
      </w:r>
      <w:r w:rsidRPr="00BA4AFB">
        <w:rPr>
          <w:rFonts w:ascii="Times New Roman" w:eastAsia="Times New Roman" w:hAnsi="Times New Roman"/>
          <w:sz w:val="28"/>
          <w:szCs w:val="28"/>
          <w:lang w:eastAsia="ru-RU"/>
        </w:rPr>
        <w:t xml:space="preserve">20.12.2018 № 61 </w:t>
      </w:r>
      <w:r w:rsidRPr="00BA4AFB">
        <w:rPr>
          <w:rFonts w:ascii="Times New Roman" w:eastAsiaTheme="minorHAnsi" w:hAnsi="Times New Roman"/>
          <w:sz w:val="28"/>
          <w:szCs w:val="28"/>
        </w:rPr>
        <w:t>«О бюджете Суксунского муниципального района на 2019 год и на плановый период 2020 и 2021 годов» (далее – Решение о бюдж</w:t>
      </w:r>
      <w:r w:rsidRPr="00BA4AFB">
        <w:rPr>
          <w:rFonts w:ascii="Times New Roman" w:eastAsiaTheme="minorHAnsi" w:hAnsi="Times New Roman"/>
          <w:sz w:val="28"/>
          <w:szCs w:val="28"/>
        </w:rPr>
        <w:t>е</w:t>
      </w:r>
      <w:r w:rsidRPr="00BA4AFB">
        <w:rPr>
          <w:rFonts w:ascii="Times New Roman" w:eastAsiaTheme="minorHAnsi" w:hAnsi="Times New Roman"/>
          <w:sz w:val="28"/>
          <w:szCs w:val="28"/>
        </w:rPr>
        <w:t xml:space="preserve">те) </w:t>
      </w:r>
      <w:r w:rsidR="00D812AF" w:rsidRPr="00D812AF">
        <w:rPr>
          <w:rFonts w:ascii="Times New Roman" w:eastAsia="Times New Roman" w:hAnsi="Times New Roman"/>
          <w:sz w:val="28"/>
          <w:szCs w:val="28"/>
          <w:lang w:eastAsia="ru-RU"/>
        </w:rPr>
        <w:t>за Финансовым управлением, закреплены доходы бюджета на 2019 год в су</w:t>
      </w:r>
      <w:r w:rsidR="00D812AF" w:rsidRPr="00D812AF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812AF" w:rsidRPr="00D812AF">
        <w:rPr>
          <w:rFonts w:ascii="Times New Roman" w:eastAsia="Times New Roman" w:hAnsi="Times New Roman"/>
          <w:sz w:val="28"/>
          <w:szCs w:val="28"/>
          <w:lang w:eastAsia="ru-RU"/>
        </w:rPr>
        <w:t>ме 143 891,6 тыс. рублей, что подтверждается Бюджетной росписью доходов Су</w:t>
      </w:r>
      <w:r w:rsidR="00D812AF" w:rsidRPr="00D812AF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D812AF" w:rsidRPr="00D812AF">
        <w:rPr>
          <w:rFonts w:ascii="Times New Roman" w:eastAsia="Times New Roman" w:hAnsi="Times New Roman"/>
          <w:sz w:val="28"/>
          <w:szCs w:val="28"/>
          <w:lang w:eastAsia="ru-RU"/>
        </w:rPr>
        <w:t>сунского муниципального района на 2019 год и плановый</w:t>
      </w:r>
      <w:proofErr w:type="gramEnd"/>
      <w:r w:rsidR="00D812AF" w:rsidRPr="00D812AF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 2020 и 2021 г</w:t>
      </w:r>
      <w:r w:rsidR="00D812AF" w:rsidRPr="00D812A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D812AF" w:rsidRPr="00D812AF">
        <w:rPr>
          <w:rFonts w:ascii="Times New Roman" w:eastAsia="Times New Roman" w:hAnsi="Times New Roman"/>
          <w:sz w:val="28"/>
          <w:szCs w:val="28"/>
          <w:lang w:eastAsia="ru-RU"/>
        </w:rPr>
        <w:t>дов:</w:t>
      </w:r>
    </w:p>
    <w:p w:rsidR="00E256D1" w:rsidRPr="008043D3" w:rsidRDefault="00E256D1" w:rsidP="008043D3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8043D3">
        <w:rPr>
          <w:rFonts w:ascii="Times New Roman" w:hAnsi="Times New Roman"/>
          <w:sz w:val="20"/>
          <w:szCs w:val="20"/>
        </w:rPr>
        <w:lastRenderedPageBreak/>
        <w:t>(тыс. руб.)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516"/>
        <w:gridCol w:w="6113"/>
        <w:gridCol w:w="1276"/>
        <w:gridCol w:w="1134"/>
        <w:gridCol w:w="1098"/>
      </w:tblGrid>
      <w:tr w:rsidR="00E256D1" w:rsidRPr="008043D3" w:rsidTr="005A6E6D">
        <w:trPr>
          <w:tblHeader/>
        </w:trPr>
        <w:tc>
          <w:tcPr>
            <w:tcW w:w="516" w:type="dxa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043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043D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6113" w:type="dxa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Первон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а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чальный бюджет</w:t>
            </w:r>
          </w:p>
        </w:tc>
        <w:tc>
          <w:tcPr>
            <w:tcW w:w="1134" w:type="dxa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Измен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е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ния</w:t>
            </w:r>
          </w:p>
        </w:tc>
        <w:tc>
          <w:tcPr>
            <w:tcW w:w="1098" w:type="dxa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Уточне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ный бюджет</w:t>
            </w:r>
          </w:p>
        </w:tc>
      </w:tr>
      <w:tr w:rsidR="00E256D1" w:rsidRPr="008043D3" w:rsidTr="005A6E6D">
        <w:trPr>
          <w:tblHeader/>
        </w:trPr>
        <w:tc>
          <w:tcPr>
            <w:tcW w:w="516" w:type="dxa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13" w:type="dxa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98" w:type="dxa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A70BE" w:rsidRPr="008043D3" w:rsidTr="005A6E6D">
        <w:tc>
          <w:tcPr>
            <w:tcW w:w="516" w:type="dxa"/>
          </w:tcPr>
          <w:p w:rsidR="005A70BE" w:rsidRPr="00495C41" w:rsidRDefault="005A70BE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6113" w:type="dxa"/>
          </w:tcPr>
          <w:p w:rsidR="005A70BE" w:rsidRPr="00495C41" w:rsidRDefault="005A70BE" w:rsidP="00DB63C7">
            <w:pPr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134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-16,5</w:t>
            </w:r>
          </w:p>
        </w:tc>
        <w:tc>
          <w:tcPr>
            <w:tcW w:w="1098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33,50</w:t>
            </w:r>
          </w:p>
        </w:tc>
      </w:tr>
      <w:tr w:rsidR="005A70BE" w:rsidRPr="008043D3" w:rsidTr="005A6E6D">
        <w:tc>
          <w:tcPr>
            <w:tcW w:w="516" w:type="dxa"/>
          </w:tcPr>
          <w:p w:rsidR="005A70BE" w:rsidRPr="00495C41" w:rsidRDefault="005A70BE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6113" w:type="dxa"/>
          </w:tcPr>
          <w:p w:rsidR="005A70BE" w:rsidRPr="00495C41" w:rsidRDefault="005A70BE" w:rsidP="00DB63C7">
            <w:pPr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Дотации бюджетам муниципальных районов на выравнивание бю</w:t>
            </w:r>
            <w:r w:rsidRPr="00495C41">
              <w:rPr>
                <w:rFonts w:ascii="Times New Roman" w:hAnsi="Times New Roman"/>
                <w:sz w:val="20"/>
                <w:szCs w:val="20"/>
              </w:rPr>
              <w:t>д</w:t>
            </w:r>
            <w:r w:rsidRPr="00495C41">
              <w:rPr>
                <w:rFonts w:ascii="Times New Roman" w:hAnsi="Times New Roman"/>
                <w:sz w:val="20"/>
                <w:szCs w:val="20"/>
              </w:rPr>
              <w:t>жетной обеспеченности</w:t>
            </w:r>
          </w:p>
        </w:tc>
        <w:tc>
          <w:tcPr>
            <w:tcW w:w="1276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130 161,8</w:t>
            </w:r>
          </w:p>
        </w:tc>
        <w:tc>
          <w:tcPr>
            <w:tcW w:w="1134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130 161,8</w:t>
            </w:r>
          </w:p>
        </w:tc>
      </w:tr>
      <w:tr w:rsidR="005A70BE" w:rsidRPr="008043D3" w:rsidTr="005A6E6D">
        <w:tc>
          <w:tcPr>
            <w:tcW w:w="516" w:type="dxa"/>
          </w:tcPr>
          <w:p w:rsidR="005A70BE" w:rsidRPr="00495C41" w:rsidRDefault="005A70BE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6113" w:type="dxa"/>
          </w:tcPr>
          <w:p w:rsidR="005A70BE" w:rsidRPr="00495C41" w:rsidRDefault="005A70BE" w:rsidP="00DB63C7">
            <w:pPr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Прочие дотации бюджетам муниципальных районов</w:t>
            </w:r>
          </w:p>
        </w:tc>
        <w:tc>
          <w:tcPr>
            <w:tcW w:w="1276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6 264,6</w:t>
            </w:r>
          </w:p>
        </w:tc>
        <w:tc>
          <w:tcPr>
            <w:tcW w:w="1098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6 264,6</w:t>
            </w:r>
          </w:p>
        </w:tc>
      </w:tr>
      <w:tr w:rsidR="005A70BE" w:rsidRPr="008043D3" w:rsidTr="005A6E6D">
        <w:tc>
          <w:tcPr>
            <w:tcW w:w="516" w:type="dxa"/>
          </w:tcPr>
          <w:p w:rsidR="005A70BE" w:rsidRPr="00495C41" w:rsidRDefault="005A70BE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6113" w:type="dxa"/>
          </w:tcPr>
          <w:p w:rsidR="005A70BE" w:rsidRPr="00495C41" w:rsidRDefault="005A70BE" w:rsidP="00DB63C7">
            <w:pPr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Субвенции бюджетам муниципальных районов на выполнение п</w:t>
            </w:r>
            <w:r w:rsidRPr="00495C41">
              <w:rPr>
                <w:rFonts w:ascii="Times New Roman" w:hAnsi="Times New Roman"/>
                <w:sz w:val="20"/>
                <w:szCs w:val="20"/>
              </w:rPr>
              <w:t>е</w:t>
            </w:r>
            <w:r w:rsidRPr="00495C41">
              <w:rPr>
                <w:rFonts w:ascii="Times New Roman" w:hAnsi="Times New Roman"/>
                <w:sz w:val="20"/>
                <w:szCs w:val="20"/>
              </w:rPr>
              <w:t>редаваемых полномочий субъектов Российской Федерации</w:t>
            </w:r>
          </w:p>
        </w:tc>
        <w:tc>
          <w:tcPr>
            <w:tcW w:w="1276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6 374,0</w:t>
            </w:r>
          </w:p>
        </w:tc>
        <w:tc>
          <w:tcPr>
            <w:tcW w:w="1134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6 374,0</w:t>
            </w:r>
          </w:p>
        </w:tc>
      </w:tr>
      <w:tr w:rsidR="005A70BE" w:rsidRPr="008043D3" w:rsidTr="005A6E6D">
        <w:tc>
          <w:tcPr>
            <w:tcW w:w="516" w:type="dxa"/>
          </w:tcPr>
          <w:p w:rsidR="005A70BE" w:rsidRPr="00495C41" w:rsidRDefault="005A70BE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6113" w:type="dxa"/>
          </w:tcPr>
          <w:p w:rsidR="005A70BE" w:rsidRPr="00495C41" w:rsidRDefault="005A70BE" w:rsidP="00DB63C7">
            <w:pPr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Межбюджетные трансферты, передаваемые бюджетам муниципал</w:t>
            </w:r>
            <w:r w:rsidRPr="00495C41">
              <w:rPr>
                <w:rFonts w:ascii="Times New Roman" w:hAnsi="Times New Roman"/>
                <w:sz w:val="20"/>
                <w:szCs w:val="20"/>
              </w:rPr>
              <w:t>ь</w:t>
            </w:r>
            <w:r w:rsidRPr="00495C41">
              <w:rPr>
                <w:rFonts w:ascii="Times New Roman" w:hAnsi="Times New Roman"/>
                <w:sz w:val="20"/>
                <w:szCs w:val="20"/>
              </w:rPr>
              <w:t>ных районов из бюджетов поселений на осуществление части по</w:t>
            </w:r>
            <w:r w:rsidRPr="00495C41">
              <w:rPr>
                <w:rFonts w:ascii="Times New Roman" w:hAnsi="Times New Roman"/>
                <w:sz w:val="20"/>
                <w:szCs w:val="20"/>
              </w:rPr>
              <w:t>л</w:t>
            </w:r>
            <w:r w:rsidRPr="00495C41">
              <w:rPr>
                <w:rFonts w:ascii="Times New Roman" w:hAnsi="Times New Roman"/>
                <w:sz w:val="20"/>
                <w:szCs w:val="20"/>
              </w:rPr>
              <w:t>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  <w:tc>
          <w:tcPr>
            <w:tcW w:w="1134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98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154,0</w:t>
            </w:r>
          </w:p>
        </w:tc>
      </w:tr>
      <w:tr w:rsidR="005A70BE" w:rsidRPr="008043D3" w:rsidTr="005A6E6D">
        <w:tc>
          <w:tcPr>
            <w:tcW w:w="516" w:type="dxa"/>
          </w:tcPr>
          <w:p w:rsidR="005A70BE" w:rsidRPr="00495C41" w:rsidRDefault="005A70BE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6113" w:type="dxa"/>
          </w:tcPr>
          <w:p w:rsidR="005A70BE" w:rsidRPr="00495C41" w:rsidRDefault="005A70BE" w:rsidP="00DB63C7">
            <w:pPr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м</w:t>
            </w:r>
            <w:r w:rsidRPr="00495C41">
              <w:rPr>
                <w:rFonts w:ascii="Times New Roman" w:hAnsi="Times New Roman"/>
                <w:sz w:val="20"/>
                <w:szCs w:val="20"/>
              </w:rPr>
              <w:t>у</w:t>
            </w:r>
            <w:r w:rsidRPr="00495C41">
              <w:rPr>
                <w:rFonts w:ascii="Times New Roman" w:hAnsi="Times New Roman"/>
                <w:sz w:val="20"/>
                <w:szCs w:val="20"/>
              </w:rPr>
              <w:t>ниципальных районов</w:t>
            </w:r>
          </w:p>
        </w:tc>
        <w:tc>
          <w:tcPr>
            <w:tcW w:w="1276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903,70</w:t>
            </w:r>
          </w:p>
        </w:tc>
        <w:tc>
          <w:tcPr>
            <w:tcW w:w="1098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903,70</w:t>
            </w:r>
          </w:p>
        </w:tc>
      </w:tr>
      <w:tr w:rsidR="005A70BE" w:rsidRPr="008043D3" w:rsidTr="005A6E6D">
        <w:tc>
          <w:tcPr>
            <w:tcW w:w="516" w:type="dxa"/>
          </w:tcPr>
          <w:p w:rsidR="005A70BE" w:rsidRPr="00495C41" w:rsidRDefault="005A70BE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6113" w:type="dxa"/>
          </w:tcPr>
          <w:p w:rsidR="005A70BE" w:rsidRPr="00495C41" w:rsidRDefault="005A70BE" w:rsidP="005A6E6D">
            <w:pPr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136 739,8</w:t>
            </w:r>
          </w:p>
        </w:tc>
        <w:tc>
          <w:tcPr>
            <w:tcW w:w="1134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7 151,8</w:t>
            </w:r>
          </w:p>
        </w:tc>
        <w:tc>
          <w:tcPr>
            <w:tcW w:w="1098" w:type="dxa"/>
          </w:tcPr>
          <w:p w:rsidR="005A70BE" w:rsidRPr="00495C41" w:rsidRDefault="005A70BE" w:rsidP="00495C4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5C41">
              <w:rPr>
                <w:rFonts w:ascii="Times New Roman" w:hAnsi="Times New Roman"/>
                <w:sz w:val="20"/>
                <w:szCs w:val="20"/>
              </w:rPr>
              <w:t>143 891,6</w:t>
            </w:r>
          </w:p>
        </w:tc>
      </w:tr>
    </w:tbl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главного распорядителя, распорядителя, получателя бюджетных средств бюджета, главного администрат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ра, администратора источников финансирования дефицита бюджета, главного 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министратора, администратора доходов бюджета (ф.0503127) (далее – Отчет об исполнении бюджета (ф.0503127)) фактическое исполнение по доходам за 201</w:t>
      </w:r>
      <w:r w:rsidR="00A0405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A0405C" w:rsidRPr="00A0405C">
        <w:rPr>
          <w:rFonts w:ascii="Times New Roman" w:hAnsi="Times New Roman"/>
          <w:sz w:val="28"/>
          <w:szCs w:val="28"/>
        </w:rPr>
        <w:t>143 891 559,35</w:t>
      </w:r>
      <w:r w:rsidR="00A0405C">
        <w:rPr>
          <w:sz w:val="28"/>
          <w:szCs w:val="28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рублей или </w:t>
      </w:r>
      <w:r w:rsidR="006E6DD6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% от утвержденных бюджетных назначений:</w:t>
      </w:r>
      <w:proofErr w:type="gramEnd"/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5000" w:type="pct"/>
        <w:tblLayout w:type="fixed"/>
        <w:tblLook w:val="04A0" w:firstRow="1" w:lastRow="0" w:firstColumn="1" w:lastColumn="0" w:noHBand="0" w:noVBand="1"/>
      </w:tblPr>
      <w:tblGrid>
        <w:gridCol w:w="495"/>
        <w:gridCol w:w="4150"/>
        <w:gridCol w:w="1559"/>
        <w:gridCol w:w="1559"/>
        <w:gridCol w:w="1417"/>
        <w:gridCol w:w="957"/>
      </w:tblGrid>
      <w:tr w:rsidR="00E256D1" w:rsidRPr="008043D3" w:rsidTr="00F41663">
        <w:trPr>
          <w:tblHeader/>
        </w:trPr>
        <w:tc>
          <w:tcPr>
            <w:tcW w:w="244" w:type="pct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043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043D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047" w:type="pct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Наименование доходов</w:t>
            </w:r>
          </w:p>
        </w:tc>
        <w:tc>
          <w:tcPr>
            <w:tcW w:w="769" w:type="pct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Утвержденные бюджетные назначения, руб.</w:t>
            </w:r>
          </w:p>
        </w:tc>
        <w:tc>
          <w:tcPr>
            <w:tcW w:w="769" w:type="pct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Исполнено, руб.</w:t>
            </w:r>
          </w:p>
        </w:tc>
        <w:tc>
          <w:tcPr>
            <w:tcW w:w="699" w:type="pct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Неисполне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ные бюдже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т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ные назнач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е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ния, руб.</w:t>
            </w:r>
          </w:p>
        </w:tc>
        <w:tc>
          <w:tcPr>
            <w:tcW w:w="472" w:type="pct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Процент испо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л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нения, %</w:t>
            </w:r>
          </w:p>
        </w:tc>
      </w:tr>
      <w:tr w:rsidR="00E256D1" w:rsidRPr="008043D3" w:rsidTr="00F41663">
        <w:trPr>
          <w:tblHeader/>
        </w:trPr>
        <w:tc>
          <w:tcPr>
            <w:tcW w:w="244" w:type="pct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047" w:type="pct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69" w:type="pct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69" w:type="pct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99" w:type="pct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72" w:type="pct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C3A45" w:rsidRPr="008043D3" w:rsidTr="00F41663">
        <w:tc>
          <w:tcPr>
            <w:tcW w:w="244" w:type="pct"/>
          </w:tcPr>
          <w:p w:rsidR="006C3A45" w:rsidRPr="008043D3" w:rsidRDefault="006C3A45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47" w:type="pct"/>
          </w:tcPr>
          <w:p w:rsidR="006C3A45" w:rsidRPr="006C3A45" w:rsidRDefault="006C3A45" w:rsidP="00DB63C7">
            <w:pPr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76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33 500,00</w:t>
            </w:r>
          </w:p>
        </w:tc>
        <w:tc>
          <w:tcPr>
            <w:tcW w:w="76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33 459,35</w:t>
            </w:r>
          </w:p>
        </w:tc>
        <w:tc>
          <w:tcPr>
            <w:tcW w:w="69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40,65</w:t>
            </w:r>
          </w:p>
        </w:tc>
        <w:tc>
          <w:tcPr>
            <w:tcW w:w="472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99,9</w:t>
            </w:r>
          </w:p>
        </w:tc>
      </w:tr>
      <w:tr w:rsidR="006C3A45" w:rsidRPr="008043D3" w:rsidTr="00F41663">
        <w:tc>
          <w:tcPr>
            <w:tcW w:w="244" w:type="pct"/>
          </w:tcPr>
          <w:p w:rsidR="006C3A45" w:rsidRPr="008043D3" w:rsidRDefault="006C3A45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47" w:type="pct"/>
          </w:tcPr>
          <w:p w:rsidR="006C3A45" w:rsidRPr="006C3A45" w:rsidRDefault="006C3A45" w:rsidP="00DB63C7">
            <w:pPr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Дотации бюджетам муниципальных ра</w:t>
            </w:r>
            <w:r w:rsidRPr="006C3A45">
              <w:rPr>
                <w:rFonts w:ascii="Times New Roman" w:hAnsi="Times New Roman"/>
              </w:rPr>
              <w:t>й</w:t>
            </w:r>
            <w:r w:rsidRPr="006C3A45">
              <w:rPr>
                <w:rFonts w:ascii="Times New Roman" w:hAnsi="Times New Roman"/>
              </w:rPr>
              <w:t>онов на выравнивание бюджетной обе</w:t>
            </w:r>
            <w:r w:rsidRPr="006C3A45">
              <w:rPr>
                <w:rFonts w:ascii="Times New Roman" w:hAnsi="Times New Roman"/>
              </w:rPr>
              <w:t>с</w:t>
            </w:r>
            <w:r w:rsidRPr="006C3A45">
              <w:rPr>
                <w:rFonts w:ascii="Times New Roman" w:hAnsi="Times New Roman"/>
              </w:rPr>
              <w:t>печенности</w:t>
            </w:r>
          </w:p>
        </w:tc>
        <w:tc>
          <w:tcPr>
            <w:tcW w:w="769" w:type="pct"/>
          </w:tcPr>
          <w:p w:rsidR="006C3A45" w:rsidRPr="006C3A45" w:rsidRDefault="00EE6D38" w:rsidP="00EE6D3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130 161</w:t>
            </w:r>
            <w:r w:rsidR="006C3A45" w:rsidRPr="006C3A45">
              <w:rPr>
                <w:rFonts w:ascii="Times New Roman" w:hAnsi="Times New Roman"/>
              </w:rPr>
              <w:t>800,</w:t>
            </w:r>
            <w:r>
              <w:rPr>
                <w:rFonts w:ascii="Times New Roman" w:hAnsi="Times New Roman"/>
              </w:rPr>
              <w:t>0</w:t>
            </w:r>
            <w:r w:rsidR="006C3A45" w:rsidRPr="006C3A45">
              <w:rPr>
                <w:rFonts w:ascii="Times New Roman" w:hAnsi="Times New Roman"/>
              </w:rPr>
              <w:t>0</w:t>
            </w:r>
          </w:p>
        </w:tc>
        <w:tc>
          <w:tcPr>
            <w:tcW w:w="769" w:type="pct"/>
          </w:tcPr>
          <w:p w:rsidR="006C3A45" w:rsidRPr="006C3A45" w:rsidRDefault="00EE6D38" w:rsidP="00EE6D3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130 161800,0</w:t>
            </w:r>
            <w:r w:rsidR="006C3A45" w:rsidRPr="006C3A45">
              <w:rPr>
                <w:rFonts w:ascii="Times New Roman" w:hAnsi="Times New Roman"/>
              </w:rPr>
              <w:t>0</w:t>
            </w:r>
          </w:p>
        </w:tc>
        <w:tc>
          <w:tcPr>
            <w:tcW w:w="69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0,00</w:t>
            </w:r>
          </w:p>
        </w:tc>
        <w:tc>
          <w:tcPr>
            <w:tcW w:w="472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100,0</w:t>
            </w:r>
          </w:p>
        </w:tc>
      </w:tr>
      <w:tr w:rsidR="006C3A45" w:rsidRPr="008043D3" w:rsidTr="00F41663">
        <w:tc>
          <w:tcPr>
            <w:tcW w:w="244" w:type="pct"/>
          </w:tcPr>
          <w:p w:rsidR="006C3A45" w:rsidRPr="008043D3" w:rsidRDefault="006C3A45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47" w:type="pct"/>
          </w:tcPr>
          <w:p w:rsidR="006C3A45" w:rsidRPr="006C3A45" w:rsidRDefault="006C3A45" w:rsidP="00DB63C7">
            <w:pPr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Прочие дотации бюджетам муниципал</w:t>
            </w:r>
            <w:r w:rsidRPr="006C3A45">
              <w:rPr>
                <w:rFonts w:ascii="Times New Roman" w:hAnsi="Times New Roman"/>
              </w:rPr>
              <w:t>ь</w:t>
            </w:r>
            <w:r w:rsidRPr="006C3A45">
              <w:rPr>
                <w:rFonts w:ascii="Times New Roman" w:hAnsi="Times New Roman"/>
              </w:rPr>
              <w:t>ных районов</w:t>
            </w:r>
          </w:p>
        </w:tc>
        <w:tc>
          <w:tcPr>
            <w:tcW w:w="76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6 264 600,00</w:t>
            </w:r>
          </w:p>
        </w:tc>
        <w:tc>
          <w:tcPr>
            <w:tcW w:w="76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6 264 600,00</w:t>
            </w:r>
          </w:p>
        </w:tc>
        <w:tc>
          <w:tcPr>
            <w:tcW w:w="69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0,00</w:t>
            </w:r>
          </w:p>
        </w:tc>
        <w:tc>
          <w:tcPr>
            <w:tcW w:w="472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100,0</w:t>
            </w:r>
          </w:p>
        </w:tc>
      </w:tr>
      <w:tr w:rsidR="006C3A45" w:rsidRPr="008043D3" w:rsidTr="00F41663">
        <w:tc>
          <w:tcPr>
            <w:tcW w:w="244" w:type="pct"/>
          </w:tcPr>
          <w:p w:rsidR="006C3A45" w:rsidRPr="008043D3" w:rsidRDefault="006C3A45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047" w:type="pct"/>
          </w:tcPr>
          <w:p w:rsidR="006C3A45" w:rsidRPr="006C3A45" w:rsidRDefault="006C3A45" w:rsidP="00DB63C7">
            <w:pPr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Субвенции бюджетам муниципальных районов на выполнение передаваемых полномочий субъектов Российской Ф</w:t>
            </w:r>
            <w:r w:rsidRPr="006C3A45">
              <w:rPr>
                <w:rFonts w:ascii="Times New Roman" w:hAnsi="Times New Roman"/>
              </w:rPr>
              <w:t>е</w:t>
            </w:r>
            <w:r w:rsidRPr="006C3A45">
              <w:rPr>
                <w:rFonts w:ascii="Times New Roman" w:hAnsi="Times New Roman"/>
              </w:rPr>
              <w:t>дерации</w:t>
            </w:r>
          </w:p>
        </w:tc>
        <w:tc>
          <w:tcPr>
            <w:tcW w:w="76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6 374 000,00</w:t>
            </w:r>
          </w:p>
        </w:tc>
        <w:tc>
          <w:tcPr>
            <w:tcW w:w="76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6 374 000,00</w:t>
            </w:r>
          </w:p>
        </w:tc>
        <w:tc>
          <w:tcPr>
            <w:tcW w:w="69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0,00</w:t>
            </w:r>
          </w:p>
        </w:tc>
        <w:tc>
          <w:tcPr>
            <w:tcW w:w="472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100,0</w:t>
            </w:r>
          </w:p>
        </w:tc>
      </w:tr>
      <w:tr w:rsidR="006C3A45" w:rsidRPr="008043D3" w:rsidTr="00F41663">
        <w:tc>
          <w:tcPr>
            <w:tcW w:w="244" w:type="pct"/>
          </w:tcPr>
          <w:p w:rsidR="006C3A45" w:rsidRPr="008043D3" w:rsidRDefault="006C3A45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047" w:type="pct"/>
          </w:tcPr>
          <w:p w:rsidR="006C3A45" w:rsidRPr="006C3A45" w:rsidRDefault="006C3A45" w:rsidP="00DB63C7">
            <w:pPr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Межбюджетные трансферты, передава</w:t>
            </w:r>
            <w:r w:rsidRPr="006C3A45">
              <w:rPr>
                <w:rFonts w:ascii="Times New Roman" w:hAnsi="Times New Roman"/>
              </w:rPr>
              <w:t>е</w:t>
            </w:r>
            <w:r w:rsidRPr="006C3A45">
              <w:rPr>
                <w:rFonts w:ascii="Times New Roman" w:hAnsi="Times New Roman"/>
              </w:rPr>
              <w:t>мые бюджетам муниципальных районов из бюджетов поселений на осуществл</w:t>
            </w:r>
            <w:r w:rsidRPr="006C3A45">
              <w:rPr>
                <w:rFonts w:ascii="Times New Roman" w:hAnsi="Times New Roman"/>
              </w:rPr>
              <w:t>е</w:t>
            </w:r>
            <w:r w:rsidRPr="006C3A45">
              <w:rPr>
                <w:rFonts w:ascii="Times New Roman" w:hAnsi="Times New Roman"/>
              </w:rPr>
              <w:t>ние части полномочий по решению в</w:t>
            </w:r>
            <w:r w:rsidRPr="006C3A45">
              <w:rPr>
                <w:rFonts w:ascii="Times New Roman" w:hAnsi="Times New Roman"/>
              </w:rPr>
              <w:t>о</w:t>
            </w:r>
            <w:r w:rsidRPr="006C3A45">
              <w:rPr>
                <w:rFonts w:ascii="Times New Roman" w:hAnsi="Times New Roman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76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154 000,00</w:t>
            </w:r>
          </w:p>
        </w:tc>
        <w:tc>
          <w:tcPr>
            <w:tcW w:w="76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154 000,00</w:t>
            </w:r>
          </w:p>
        </w:tc>
        <w:tc>
          <w:tcPr>
            <w:tcW w:w="69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0,00</w:t>
            </w:r>
          </w:p>
        </w:tc>
        <w:tc>
          <w:tcPr>
            <w:tcW w:w="472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100,0</w:t>
            </w:r>
          </w:p>
        </w:tc>
      </w:tr>
      <w:tr w:rsidR="006C3A45" w:rsidRPr="008043D3" w:rsidTr="00F41663">
        <w:tc>
          <w:tcPr>
            <w:tcW w:w="244" w:type="pct"/>
          </w:tcPr>
          <w:p w:rsidR="006C3A45" w:rsidRPr="008043D3" w:rsidRDefault="006C3A45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047" w:type="pct"/>
          </w:tcPr>
          <w:p w:rsidR="006C3A45" w:rsidRPr="006C3A45" w:rsidRDefault="006C3A45" w:rsidP="00DB63C7">
            <w:pPr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Прочие межбюджетные трансферты, п</w:t>
            </w:r>
            <w:r w:rsidRPr="006C3A45">
              <w:rPr>
                <w:rFonts w:ascii="Times New Roman" w:hAnsi="Times New Roman"/>
              </w:rPr>
              <w:t>е</w:t>
            </w:r>
            <w:r w:rsidRPr="006C3A45">
              <w:rPr>
                <w:rFonts w:ascii="Times New Roman" w:hAnsi="Times New Roman"/>
              </w:rPr>
              <w:t>редаваемые бюджетам муниципальных районов</w:t>
            </w:r>
          </w:p>
        </w:tc>
        <w:tc>
          <w:tcPr>
            <w:tcW w:w="76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903 700,00</w:t>
            </w:r>
          </w:p>
        </w:tc>
        <w:tc>
          <w:tcPr>
            <w:tcW w:w="76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903 700,00</w:t>
            </w:r>
          </w:p>
        </w:tc>
        <w:tc>
          <w:tcPr>
            <w:tcW w:w="69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0,00</w:t>
            </w:r>
          </w:p>
        </w:tc>
        <w:tc>
          <w:tcPr>
            <w:tcW w:w="472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100,0</w:t>
            </w:r>
          </w:p>
        </w:tc>
      </w:tr>
      <w:tr w:rsidR="006C3A45" w:rsidRPr="008043D3" w:rsidTr="00F41663">
        <w:tc>
          <w:tcPr>
            <w:tcW w:w="244" w:type="pct"/>
          </w:tcPr>
          <w:p w:rsidR="006C3A45" w:rsidRPr="008043D3" w:rsidRDefault="006C3A45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47" w:type="pct"/>
          </w:tcPr>
          <w:p w:rsidR="006C3A45" w:rsidRPr="006C3A45" w:rsidRDefault="006C3A45" w:rsidP="00DB63C7">
            <w:pPr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ИТОГО</w:t>
            </w:r>
          </w:p>
        </w:tc>
        <w:tc>
          <w:tcPr>
            <w:tcW w:w="769" w:type="pct"/>
          </w:tcPr>
          <w:p w:rsidR="006C3A45" w:rsidRPr="006C3A45" w:rsidRDefault="00EE6D38" w:rsidP="00EE6D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143 891</w:t>
            </w:r>
            <w:r w:rsidR="006C3A45" w:rsidRPr="006C3A45">
              <w:rPr>
                <w:rFonts w:ascii="Times New Roman" w:hAnsi="Times New Roman"/>
              </w:rPr>
              <w:t>600,00</w:t>
            </w:r>
          </w:p>
        </w:tc>
        <w:tc>
          <w:tcPr>
            <w:tcW w:w="769" w:type="pct"/>
          </w:tcPr>
          <w:p w:rsidR="006C3A45" w:rsidRPr="006C3A45" w:rsidRDefault="00EE6D38" w:rsidP="00EE6D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143 891</w:t>
            </w:r>
            <w:r w:rsidR="006C3A45" w:rsidRPr="006C3A45">
              <w:rPr>
                <w:rFonts w:ascii="Times New Roman" w:hAnsi="Times New Roman"/>
              </w:rPr>
              <w:t>559,35</w:t>
            </w:r>
          </w:p>
        </w:tc>
        <w:tc>
          <w:tcPr>
            <w:tcW w:w="699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40,65</w:t>
            </w:r>
          </w:p>
        </w:tc>
        <w:tc>
          <w:tcPr>
            <w:tcW w:w="472" w:type="pct"/>
          </w:tcPr>
          <w:p w:rsidR="006C3A45" w:rsidRPr="006C3A45" w:rsidRDefault="006C3A45" w:rsidP="006C3A45">
            <w:pPr>
              <w:jc w:val="right"/>
              <w:rPr>
                <w:rFonts w:ascii="Times New Roman" w:hAnsi="Times New Roman"/>
              </w:rPr>
            </w:pPr>
            <w:r w:rsidRPr="006C3A45">
              <w:rPr>
                <w:rFonts w:ascii="Times New Roman" w:hAnsi="Times New Roman"/>
              </w:rPr>
              <w:t>100,0</w:t>
            </w:r>
          </w:p>
        </w:tc>
      </w:tr>
    </w:tbl>
    <w:p w:rsidR="00E256D1" w:rsidRPr="00E256D1" w:rsidRDefault="00E256D1" w:rsidP="00DC12D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Pr="00E256D1" w:rsidRDefault="00E256D1" w:rsidP="00E256D1">
      <w:pPr>
        <w:spacing w:after="0" w:line="240" w:lineRule="exact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 Расходы бюджета Суксунского муниципального района по Финанс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вому управлению Администрации Су</w:t>
      </w:r>
      <w:r w:rsidR="003314D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ксунского муниципального района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Финансовое управление Администрации Суксунского муниципального ра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она в 201</w:t>
      </w:r>
      <w:r w:rsidR="00B94FCA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соответствии с Решением о бюджете являлось главным распор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дителем бюджетных средств по следующим разделам классификации расходов бюджета: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938"/>
        <w:gridCol w:w="1524"/>
      </w:tblGrid>
      <w:tr w:rsidR="00E256D1" w:rsidRPr="008043D3" w:rsidTr="005A6E6D">
        <w:tc>
          <w:tcPr>
            <w:tcW w:w="675" w:type="dxa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043D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043D3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7938" w:type="dxa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524" w:type="dxa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Сумма, тыс. руб.</w:t>
            </w:r>
          </w:p>
        </w:tc>
      </w:tr>
      <w:tr w:rsidR="00E256D1" w:rsidRPr="008043D3" w:rsidTr="005A6E6D">
        <w:tc>
          <w:tcPr>
            <w:tcW w:w="675" w:type="dxa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38" w:type="dxa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24" w:type="dxa"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94FCA" w:rsidRPr="008043D3" w:rsidTr="005A6E6D">
        <w:tc>
          <w:tcPr>
            <w:tcW w:w="675" w:type="dxa"/>
          </w:tcPr>
          <w:p w:rsidR="00B94FCA" w:rsidRPr="008043D3" w:rsidRDefault="00B94FCA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938" w:type="dxa"/>
          </w:tcPr>
          <w:p w:rsidR="00B94FCA" w:rsidRPr="008043D3" w:rsidRDefault="00B94FCA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«Общегосударственные вопросы»</w:t>
            </w:r>
          </w:p>
        </w:tc>
        <w:tc>
          <w:tcPr>
            <w:tcW w:w="1524" w:type="dxa"/>
          </w:tcPr>
          <w:p w:rsidR="00B94FCA" w:rsidRPr="00B94FCA" w:rsidRDefault="00B94FCA" w:rsidP="00DB63C7">
            <w:pPr>
              <w:rPr>
                <w:rFonts w:ascii="Times New Roman" w:hAnsi="Times New Roman"/>
                <w:sz w:val="20"/>
                <w:szCs w:val="20"/>
              </w:rPr>
            </w:pPr>
            <w:r w:rsidRPr="00B94FCA">
              <w:rPr>
                <w:rFonts w:ascii="Times New Roman" w:hAnsi="Times New Roman"/>
                <w:sz w:val="20"/>
                <w:szCs w:val="20"/>
              </w:rPr>
              <w:t>8 430,57</w:t>
            </w:r>
          </w:p>
        </w:tc>
      </w:tr>
      <w:tr w:rsidR="00B94FCA" w:rsidRPr="008043D3" w:rsidTr="005A6E6D">
        <w:tc>
          <w:tcPr>
            <w:tcW w:w="675" w:type="dxa"/>
          </w:tcPr>
          <w:p w:rsidR="00B94FCA" w:rsidRPr="008043D3" w:rsidRDefault="00B94FCA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938" w:type="dxa"/>
          </w:tcPr>
          <w:p w:rsidR="00B94FCA" w:rsidRPr="008043D3" w:rsidRDefault="00B94FCA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«Межбюджетные трансферты общего характера бюджетам бюджетной системы Росси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й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ской Федерации»</w:t>
            </w:r>
          </w:p>
        </w:tc>
        <w:tc>
          <w:tcPr>
            <w:tcW w:w="1524" w:type="dxa"/>
          </w:tcPr>
          <w:p w:rsidR="00B94FCA" w:rsidRPr="00B94FCA" w:rsidRDefault="00B94FCA" w:rsidP="00DB63C7">
            <w:pPr>
              <w:rPr>
                <w:rFonts w:ascii="Times New Roman" w:hAnsi="Times New Roman"/>
                <w:sz w:val="20"/>
                <w:szCs w:val="20"/>
              </w:rPr>
            </w:pPr>
            <w:r w:rsidRPr="00B94FCA">
              <w:rPr>
                <w:rFonts w:ascii="Times New Roman" w:hAnsi="Times New Roman"/>
                <w:sz w:val="20"/>
                <w:szCs w:val="20"/>
              </w:rPr>
              <w:t>44 901,60</w:t>
            </w:r>
          </w:p>
        </w:tc>
      </w:tr>
      <w:tr w:rsidR="00B94FCA" w:rsidRPr="008043D3" w:rsidTr="005A6E6D">
        <w:tc>
          <w:tcPr>
            <w:tcW w:w="675" w:type="dxa"/>
          </w:tcPr>
          <w:p w:rsidR="00B94FCA" w:rsidRPr="008043D3" w:rsidRDefault="00B94FCA" w:rsidP="00B94FC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7938" w:type="dxa"/>
          </w:tcPr>
          <w:p w:rsidR="00B94FCA" w:rsidRPr="008043D3" w:rsidRDefault="00B94FCA" w:rsidP="005A6E6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524" w:type="dxa"/>
          </w:tcPr>
          <w:p w:rsidR="00B94FCA" w:rsidRPr="00B94FCA" w:rsidRDefault="00B94FCA" w:rsidP="00DB63C7">
            <w:pPr>
              <w:rPr>
                <w:rFonts w:ascii="Times New Roman" w:hAnsi="Times New Roman"/>
                <w:sz w:val="20"/>
                <w:szCs w:val="20"/>
              </w:rPr>
            </w:pPr>
            <w:r w:rsidRPr="00B94FCA">
              <w:rPr>
                <w:rFonts w:ascii="Times New Roman" w:hAnsi="Times New Roman"/>
                <w:sz w:val="20"/>
                <w:szCs w:val="20"/>
              </w:rPr>
              <w:t>53 332,17</w:t>
            </w:r>
          </w:p>
        </w:tc>
      </w:tr>
    </w:tbl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Согласно данным Отчета об исполнении бюджета (ф.0503127) фактическое исполнение по расходам за 201</w:t>
      </w:r>
      <w:r w:rsidR="00AF37C1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составило </w:t>
      </w:r>
      <w:r w:rsidR="000C39D5" w:rsidRPr="000C39D5">
        <w:rPr>
          <w:rFonts w:ascii="Times New Roman" w:hAnsi="Times New Roman"/>
          <w:sz w:val="28"/>
          <w:szCs w:val="28"/>
        </w:rPr>
        <w:t>52 619 010,54</w:t>
      </w:r>
      <w:r w:rsidR="000C39D5">
        <w:rPr>
          <w:sz w:val="28"/>
          <w:szCs w:val="28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рублей: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6"/>
        <w:gridCol w:w="1051"/>
        <w:gridCol w:w="1134"/>
        <w:gridCol w:w="993"/>
        <w:gridCol w:w="992"/>
        <w:gridCol w:w="1276"/>
        <w:gridCol w:w="1133"/>
        <w:gridCol w:w="1276"/>
      </w:tblGrid>
      <w:tr w:rsidR="00E256D1" w:rsidRPr="008043D3" w:rsidTr="005A6E6D">
        <w:trPr>
          <w:trHeight w:val="1855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Наименование раздела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6D1" w:rsidRPr="008043D3" w:rsidRDefault="00E256D1" w:rsidP="0095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Исполнено в 201</w:t>
            </w:r>
            <w:r w:rsidR="0095274D">
              <w:rPr>
                <w:rFonts w:ascii="Times New Roman" w:hAnsi="Times New Roman"/>
                <w:sz w:val="20"/>
                <w:szCs w:val="20"/>
              </w:rPr>
              <w:t>8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о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ду, тыс.</w:t>
            </w:r>
            <w:r w:rsidR="009527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6D1" w:rsidRPr="008043D3" w:rsidRDefault="00E256D1" w:rsidP="0095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Утвержде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ные бю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д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жетные назначения согласно уточненной бюджетной росписи на 201</w:t>
            </w:r>
            <w:r w:rsidR="0095274D">
              <w:rPr>
                <w:rFonts w:ascii="Times New Roman" w:hAnsi="Times New Roman"/>
                <w:sz w:val="20"/>
                <w:szCs w:val="20"/>
              </w:rPr>
              <w:t>9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 xml:space="preserve"> год, тыс.</w:t>
            </w:r>
            <w:r w:rsidR="009527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256D1" w:rsidRPr="008043D3" w:rsidRDefault="00E256D1" w:rsidP="0095274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Исполнено в 201</w:t>
            </w:r>
            <w:r w:rsidR="0095274D">
              <w:rPr>
                <w:rFonts w:ascii="Times New Roman" w:hAnsi="Times New Roman"/>
                <w:sz w:val="20"/>
                <w:szCs w:val="20"/>
              </w:rPr>
              <w:t>9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о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ду, тыс.</w:t>
            </w:r>
            <w:r w:rsidR="009527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Отклон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е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ния от и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с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полнения расходов 201</w:t>
            </w:r>
            <w:r w:rsidR="0095274D">
              <w:rPr>
                <w:rFonts w:ascii="Times New Roman" w:hAnsi="Times New Roman"/>
                <w:sz w:val="20"/>
                <w:szCs w:val="20"/>
              </w:rPr>
              <w:t>8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 xml:space="preserve"> года, тыс.</w:t>
            </w:r>
            <w:r w:rsidR="0095274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руб.</w:t>
            </w:r>
          </w:p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гр.4-гр.2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Исполнено расходов о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т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носительно 201</w:t>
            </w:r>
            <w:r w:rsidR="0095274D">
              <w:rPr>
                <w:rFonts w:ascii="Times New Roman" w:hAnsi="Times New Roman"/>
                <w:sz w:val="20"/>
                <w:szCs w:val="20"/>
              </w:rPr>
              <w:t>8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 xml:space="preserve"> года,</w:t>
            </w:r>
          </w:p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 xml:space="preserve"> %, гр.4/гр.2*100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Отклонения от утве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р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жденных бюджетных назначений,</w:t>
            </w:r>
          </w:p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 xml:space="preserve"> тыс. руб.,</w:t>
            </w:r>
          </w:p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гр.4-гр.3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Исполнено расходов о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т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носительно утвержде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ных бюдже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т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ных назнач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е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ний,</w:t>
            </w:r>
          </w:p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 xml:space="preserve"> %,</w:t>
            </w:r>
          </w:p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гр.4/гр.3*100</w:t>
            </w:r>
          </w:p>
        </w:tc>
      </w:tr>
      <w:tr w:rsidR="00E256D1" w:rsidRPr="008043D3" w:rsidTr="005A6E6D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E256D1" w:rsidRPr="008043D3" w:rsidRDefault="00E256D1" w:rsidP="005A6E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5A6E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5A6E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5A6E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5A6E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5A6E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5A6E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256D1" w:rsidRPr="008043D3" w:rsidRDefault="00E256D1" w:rsidP="005A6E6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95274D" w:rsidRPr="008043D3" w:rsidTr="006D6C4B">
        <w:trPr>
          <w:trHeight w:val="498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5274D" w:rsidRPr="008043D3" w:rsidRDefault="0095274D" w:rsidP="006D6C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6 249,73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8 430,57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7 717,41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1 467,68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123,48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713,16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91,54</w:t>
            </w:r>
          </w:p>
        </w:tc>
      </w:tr>
      <w:tr w:rsidR="0095274D" w:rsidRPr="008043D3" w:rsidTr="005A6E6D">
        <w:trPr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5274D" w:rsidRPr="008043D3" w:rsidRDefault="0095274D" w:rsidP="006D6C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3 463,53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-3 463,53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274D" w:rsidRPr="008043D3" w:rsidTr="006D6C4B">
        <w:trPr>
          <w:trHeight w:val="658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274D" w:rsidRPr="008043D3" w:rsidRDefault="0095274D" w:rsidP="006D6C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764,85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-764,85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5274D" w:rsidRPr="008043D3" w:rsidTr="005A6E6D">
        <w:trPr>
          <w:trHeight w:val="362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5274D" w:rsidRPr="008043D3" w:rsidRDefault="0095274D" w:rsidP="006D6C4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43D3">
              <w:rPr>
                <w:rFonts w:ascii="Times New Roman" w:hAnsi="Times New Roman"/>
                <w:sz w:val="20"/>
                <w:szCs w:val="20"/>
              </w:rPr>
              <w:t>Межбюджетные трансфе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р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ты общего характера бю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д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жетам субъектов Росси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й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ской Федерации и мун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и</w:t>
            </w:r>
            <w:r w:rsidRPr="008043D3">
              <w:rPr>
                <w:rFonts w:ascii="Times New Roman" w:hAnsi="Times New Roman"/>
                <w:sz w:val="20"/>
                <w:szCs w:val="20"/>
              </w:rPr>
              <w:t>ципальных образований общего характера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36 418,10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44 901,60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44 901,60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8483,50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123,29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95274D" w:rsidRPr="008043D3" w:rsidTr="005A6E6D">
        <w:trPr>
          <w:trHeight w:val="272"/>
          <w:tblCellSpacing w:w="0" w:type="dxa"/>
        </w:trPr>
        <w:tc>
          <w:tcPr>
            <w:tcW w:w="23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5274D" w:rsidRPr="008043D3" w:rsidRDefault="0095274D" w:rsidP="006D6C4B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043D3">
              <w:rPr>
                <w:rFonts w:ascii="Times New Roman" w:hAnsi="Times New Roman"/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10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46 896,21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53 332,17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52 619,01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5 722,80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112,20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713,16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5274D" w:rsidRPr="0095274D" w:rsidRDefault="0095274D" w:rsidP="006D6C4B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5274D">
              <w:rPr>
                <w:rFonts w:ascii="Times New Roman" w:hAnsi="Times New Roman"/>
                <w:sz w:val="20"/>
                <w:szCs w:val="20"/>
              </w:rPr>
              <w:t>98,66</w:t>
            </w:r>
          </w:p>
        </w:tc>
      </w:tr>
    </w:tbl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D6C4B" w:rsidRPr="006D6C4B" w:rsidRDefault="006D6C4B" w:rsidP="006D6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t xml:space="preserve">В 2019 году наблюдается увеличение общей суммы расходов по отношению к 2018 году на 5 722,8 тыс. рублей или на 12,2%. </w:t>
      </w:r>
    </w:p>
    <w:p w:rsidR="006D6C4B" w:rsidRPr="006D6C4B" w:rsidRDefault="006D6C4B" w:rsidP="006D6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этом по разделу «Национальная экономика» и «Жилищно-коммунальное хозяйство» расходы уменьшились на 100%.</w:t>
      </w:r>
    </w:p>
    <w:p w:rsidR="006D6C4B" w:rsidRPr="006D6C4B" w:rsidRDefault="006D6C4B" w:rsidP="006D6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остальным разделам расходы увеличились:</w:t>
      </w:r>
    </w:p>
    <w:p w:rsidR="006D6C4B" w:rsidRPr="006D6C4B" w:rsidRDefault="006D6C4B" w:rsidP="006D6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t>- «Общегосударственные вопросы» на 1 467,68 тыс. рублей или 23,48%,</w:t>
      </w:r>
    </w:p>
    <w:p w:rsidR="006D6C4B" w:rsidRPr="006D6C4B" w:rsidRDefault="006D6C4B" w:rsidP="006D6C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t>- «Межбюджетные трансферты общего характера бюджетам субъектов Ро</w:t>
      </w: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t>сийской Федерации и муниципальных образований общего характера» на 8 483,50 тыс. рублей или на 23,29%.</w:t>
      </w:r>
    </w:p>
    <w:p w:rsidR="006D6C4B" w:rsidRPr="006D6C4B" w:rsidRDefault="006D6C4B" w:rsidP="006D6C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t>Расходная часть в 2019 году исполнена в сумме 52 619,01 тыс. рублей. В</w:t>
      </w: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t>полнение составляет 98,66% утвержденных бюджетных назначений на 2019 год.</w:t>
      </w:r>
    </w:p>
    <w:p w:rsidR="00E256D1" w:rsidRDefault="006D6C4B" w:rsidP="006D6C4B">
      <w:pPr>
        <w:widowControl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t>Не исполнено 713,16 тыс. рублей или 1,34% по разделу «Общегосуда</w:t>
      </w: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t>ственные вопросы». Неисполнение по разделу расходов бюджета «Общегосуда</w:t>
      </w: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t>ственные вопросы» в размере 700,00 тыс. рублей связано с нераспределенным остатком резервного фонда, так как в течение 2019 года необходимость финанс</w:t>
      </w: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D6C4B">
        <w:rPr>
          <w:rFonts w:ascii="Times New Roman" w:eastAsia="Times New Roman" w:hAnsi="Times New Roman"/>
          <w:sz w:val="28"/>
          <w:szCs w:val="28"/>
          <w:lang w:eastAsia="ru-RU"/>
        </w:rPr>
        <w:t xml:space="preserve">вого обеспечения </w:t>
      </w:r>
      <w:r w:rsidRPr="006D6C4B">
        <w:rPr>
          <w:rFonts w:ascii="Times New Roman" w:eastAsiaTheme="minorHAnsi" w:hAnsi="Times New Roman"/>
          <w:sz w:val="28"/>
          <w:szCs w:val="28"/>
        </w:rPr>
        <w:t>непредвиденных расходов, в том числе на проведение авари</w:t>
      </w:r>
      <w:r w:rsidRPr="006D6C4B">
        <w:rPr>
          <w:rFonts w:ascii="Times New Roman" w:eastAsiaTheme="minorHAnsi" w:hAnsi="Times New Roman"/>
          <w:sz w:val="28"/>
          <w:szCs w:val="28"/>
        </w:rPr>
        <w:t>й</w:t>
      </w:r>
      <w:r w:rsidRPr="006D6C4B">
        <w:rPr>
          <w:rFonts w:ascii="Times New Roman" w:eastAsiaTheme="minorHAnsi" w:hAnsi="Times New Roman"/>
          <w:sz w:val="28"/>
          <w:szCs w:val="28"/>
        </w:rPr>
        <w:t>но-восстановительных работ и иных мероприятий, связанных с ликвидацией п</w:t>
      </w:r>
      <w:r w:rsidRPr="006D6C4B">
        <w:rPr>
          <w:rFonts w:ascii="Times New Roman" w:eastAsiaTheme="minorHAnsi" w:hAnsi="Times New Roman"/>
          <w:sz w:val="28"/>
          <w:szCs w:val="28"/>
        </w:rPr>
        <w:t>о</w:t>
      </w:r>
      <w:r w:rsidRPr="006D6C4B">
        <w:rPr>
          <w:rFonts w:ascii="Times New Roman" w:eastAsiaTheme="minorHAnsi" w:hAnsi="Times New Roman"/>
          <w:sz w:val="28"/>
          <w:szCs w:val="28"/>
        </w:rPr>
        <w:t>следствий стихийных бедствий и других чрезвычайных ситуаций отсутствовала.</w:t>
      </w:r>
    </w:p>
    <w:p w:rsidR="00C81285" w:rsidRPr="00E256D1" w:rsidRDefault="00C81285" w:rsidP="006D6C4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Анализ степени полноты бюджетной отчетности главного распоряд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теля бюджетных средств, ее соответствие требованиям нормативных прав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вых актов по составу и содержанию. Проверка внутренней согласованности форм бюджетной отчетности</w:t>
      </w:r>
    </w:p>
    <w:p w:rsidR="008043D3" w:rsidRPr="00E256D1" w:rsidRDefault="008043D3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графиком представления отчетности, утвержденным пр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казом начальника Финансового управления от </w:t>
      </w:r>
      <w:r w:rsidR="00841F20"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14479B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№ 4</w:t>
      </w:r>
      <w:r w:rsidR="00841F2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графика представления и сдачи ГРБС, поселениями годовой бюджетной отчетн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сти об исполнении бюджетов муниципальных образований Суксунского района и сводной бухгалтерской отчетности бюджетных и автономных учреждений за 201</w:t>
      </w:r>
      <w:r w:rsidR="00841F20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год», Финансовому управлению установлена дата представления и сдачи отчета 14.01.20</w:t>
      </w:r>
      <w:r w:rsidR="00841F20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End"/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Сроки предоставления отчетности соблюдены.</w:t>
      </w:r>
    </w:p>
    <w:p w:rsidR="00222E1D" w:rsidRPr="00222E1D" w:rsidRDefault="00222E1D" w:rsidP="00222E1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22E1D">
        <w:rPr>
          <w:rFonts w:ascii="Times New Roman" w:eastAsiaTheme="minorHAnsi" w:hAnsi="Times New Roman"/>
          <w:sz w:val="28"/>
          <w:szCs w:val="28"/>
        </w:rPr>
        <w:t xml:space="preserve">Предоставленная бюджетная отчетность подписана </w:t>
      </w:r>
      <w:r w:rsidRPr="00222E1D">
        <w:rPr>
          <w:rFonts w:ascii="Times New Roman" w:eastAsia="Times New Roman" w:hAnsi="Times New Roman"/>
          <w:iCs/>
          <w:sz w:val="28"/>
          <w:szCs w:val="28"/>
          <w:lang w:eastAsia="ru-RU"/>
        </w:rPr>
        <w:t>Ликвидатором Токар</w:t>
      </w:r>
      <w:r w:rsidRPr="00222E1D">
        <w:rPr>
          <w:rFonts w:ascii="Times New Roman" w:eastAsia="Times New Roman" w:hAnsi="Times New Roman"/>
          <w:iCs/>
          <w:sz w:val="28"/>
          <w:szCs w:val="28"/>
          <w:lang w:eastAsia="ru-RU"/>
        </w:rPr>
        <w:t>е</w:t>
      </w:r>
      <w:r w:rsidRPr="00222E1D">
        <w:rPr>
          <w:rFonts w:ascii="Times New Roman" w:eastAsia="Times New Roman" w:hAnsi="Times New Roman"/>
          <w:iCs/>
          <w:sz w:val="28"/>
          <w:szCs w:val="28"/>
          <w:lang w:eastAsia="ru-RU"/>
        </w:rPr>
        <w:t>вой П.В.,</w:t>
      </w:r>
      <w:r w:rsidRPr="00222E1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исполнителем Селиной И.А..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9 Инструкции № 191н бюджетная отчетность с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ставлена нарастающим итогом с начала года в рублях, с точностью до второго 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сятичного знака после запятой.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Проверка бюджетной отчетности Финансового управления показала, что данные Баланса исполнения бюджета (ф.0503120) на начало и конец отчетного периода о стоимости активов и обязательств, финансовом результате, отражены в балансе по счетам бюджетного учета Главной книги и полностью ей соотве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ствуют.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Раздел 1 «Нефинансовые активы» подтверждаются данными отраженными в Сведениях о движении нефинансовых активов (ф.0503168).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2 «Финансовые активы» подтверждаются данными отраженными в Сведениях о дебиторской и кредиторской задолженности (вид задолженности –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дебиторская задолженность) (ф.0503169).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Раздел 3 «Обязательства» подтверждаются данными отраженными в Свед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(вид задолженности – кред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(ф.0503169).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Раздел 4 «Финансовый результат» подтверждается данными Справки по з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ключению счетов бюджетного учета отчетного финансового года (ф.0503110) и Баланса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(ф.0503130) (далее – Баланс (ф.0503130)).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Показатели Отчета о финансовых результатах деятельности (ф.0503121) по состоянию на 01 января 20</w:t>
      </w:r>
      <w:r w:rsidR="003A4BE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подтверждаются данными Справки по закл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чению счетов бюджетного учета финансового года (ф.503110).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Отчет об исполнении бюджета (ф.0503127) содержит данные об исполнении бюджета по доходам, расходам и источникам финансирования дефицита бюджета в соответствии с кодами бюджетной классификации Российской Федерации.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Исполнение по доходам согласно Отчету об исполнении бюджета (ф.0503127) составило </w:t>
      </w:r>
      <w:r w:rsidR="00862695" w:rsidRPr="00862695">
        <w:rPr>
          <w:rFonts w:ascii="Times New Roman" w:hAnsi="Times New Roman"/>
          <w:sz w:val="28"/>
          <w:szCs w:val="28"/>
        </w:rPr>
        <w:t>143 891 559,35</w:t>
      </w:r>
      <w:r w:rsidR="00862695" w:rsidRPr="00324198">
        <w:rPr>
          <w:sz w:val="28"/>
          <w:szCs w:val="28"/>
        </w:rPr>
        <w:t xml:space="preserve"> 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рубл</w:t>
      </w:r>
      <w:r w:rsidR="00D47588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По разделу «Расходы бюджета» Отчета об исполнении бюджета (ф.0503127) показатели графы 4 «Утвержденные бюджетные назначения», графы 5 «Лимиты бюджетных обязательств» соответствуют данным сводной бюджетной росписи на 201</w:t>
      </w:r>
      <w:r w:rsidR="000E30F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92443A" w:rsidRPr="0092443A" w:rsidRDefault="0092443A" w:rsidP="009244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43A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по расходам на 2019 год отражены в сумме 53 332 173,00 рублей. Исполнение бюджета главного распорядителя в ц</w:t>
      </w:r>
      <w:r w:rsidRPr="0092443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2443A">
        <w:rPr>
          <w:rFonts w:ascii="Times New Roman" w:eastAsia="Times New Roman" w:hAnsi="Times New Roman"/>
          <w:sz w:val="28"/>
          <w:szCs w:val="28"/>
          <w:lang w:eastAsia="ru-RU"/>
        </w:rPr>
        <w:t>лом по расходам в 2019 году составило 52 619 010,54 рублей, или 98,66% утве</w:t>
      </w:r>
      <w:r w:rsidRPr="0092443A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92443A">
        <w:rPr>
          <w:rFonts w:ascii="Times New Roman" w:eastAsia="Times New Roman" w:hAnsi="Times New Roman"/>
          <w:sz w:val="28"/>
          <w:szCs w:val="28"/>
          <w:lang w:eastAsia="ru-RU"/>
        </w:rPr>
        <w:t>жденных бюджетных назначений.</w:t>
      </w:r>
    </w:p>
    <w:p w:rsidR="0092443A" w:rsidRPr="0092443A" w:rsidRDefault="0092443A" w:rsidP="0092443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443A">
        <w:rPr>
          <w:rFonts w:ascii="Times New Roman" w:eastAsia="Times New Roman" w:hAnsi="Times New Roman"/>
          <w:sz w:val="28"/>
          <w:szCs w:val="28"/>
          <w:lang w:eastAsia="ru-RU"/>
        </w:rPr>
        <w:t>Общее неисполнение бюджетных назначений по расходам за 2019 год с</w:t>
      </w:r>
      <w:r w:rsidRPr="0092443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92443A">
        <w:rPr>
          <w:rFonts w:ascii="Times New Roman" w:eastAsia="Times New Roman" w:hAnsi="Times New Roman"/>
          <w:sz w:val="28"/>
          <w:szCs w:val="28"/>
          <w:lang w:eastAsia="ru-RU"/>
        </w:rPr>
        <w:t>ставило 713 162,46 рублей.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Данные показателей Отчета об исполнении бюджета (ф.0503127) соотве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ствуют данным Справки по заключению счетов бюджетного учета отчетного ф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нансового года (ф.503110). 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Отчет о движении денежных средств (ф.0503123) содержит данные о дв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жении денежных средств на счетах, открытых в подразделениях Банка России, в кредитных организациях, органах, осуществляющих кассовое обслуживание 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полнения бюджета, а также в кассе учреждения, в том числе средства во време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ном распоряжении, в разрезе </w:t>
      </w:r>
      <w:proofErr w:type="gramStart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кодов классификации операций сектора госуда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ственного управления</w:t>
      </w:r>
      <w:proofErr w:type="gramEnd"/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Проверка Отчета о движении денежных средств (ф.0503123) по состоянию на 01.01.2019 нарушений не выявила.</w:t>
      </w:r>
    </w:p>
    <w:p w:rsidR="00F30643" w:rsidRPr="00F30643" w:rsidRDefault="00F30643" w:rsidP="00F306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0643">
        <w:rPr>
          <w:rFonts w:ascii="Times New Roman" w:hAnsi="Times New Roman"/>
          <w:sz w:val="28"/>
          <w:szCs w:val="28"/>
        </w:rPr>
        <w:t>Проверка справки по консолидируемым расчетам (ф.0503125) нарушений не выявила.</w:t>
      </w:r>
    </w:p>
    <w:p w:rsidR="00F30643" w:rsidRDefault="00F30643" w:rsidP="00A76CD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0643">
        <w:rPr>
          <w:rFonts w:ascii="Times New Roman" w:hAnsi="Times New Roman"/>
          <w:sz w:val="28"/>
          <w:szCs w:val="28"/>
        </w:rPr>
        <w:t>Отчет о бюджетных обязательствах (ф.0503128) содержит данные об утве</w:t>
      </w:r>
      <w:r w:rsidRPr="00F30643">
        <w:rPr>
          <w:rFonts w:ascii="Times New Roman" w:hAnsi="Times New Roman"/>
          <w:sz w:val="28"/>
          <w:szCs w:val="28"/>
        </w:rPr>
        <w:t>р</w:t>
      </w:r>
      <w:r w:rsidRPr="00F30643">
        <w:rPr>
          <w:rFonts w:ascii="Times New Roman" w:hAnsi="Times New Roman"/>
          <w:sz w:val="28"/>
          <w:szCs w:val="28"/>
        </w:rPr>
        <w:t>жденных бюджетных ассигнованиях, лимитах бюджет бюджетных обязательств, принятых бюджетных, денежных обязательствах и исполненных денежных обяз</w:t>
      </w:r>
      <w:r w:rsidRPr="00F30643">
        <w:rPr>
          <w:rFonts w:ascii="Times New Roman" w:hAnsi="Times New Roman"/>
          <w:sz w:val="28"/>
          <w:szCs w:val="28"/>
        </w:rPr>
        <w:t>а</w:t>
      </w:r>
      <w:r w:rsidRPr="00F30643">
        <w:rPr>
          <w:rFonts w:ascii="Times New Roman" w:hAnsi="Times New Roman"/>
          <w:sz w:val="28"/>
          <w:szCs w:val="28"/>
        </w:rPr>
        <w:lastRenderedPageBreak/>
        <w:t>тельствах. Данные показателей формы отчета о бюджетных обязательствах соо</w:t>
      </w:r>
      <w:r w:rsidRPr="00F30643">
        <w:rPr>
          <w:rFonts w:ascii="Times New Roman" w:hAnsi="Times New Roman"/>
          <w:sz w:val="28"/>
          <w:szCs w:val="28"/>
        </w:rPr>
        <w:t>т</w:t>
      </w:r>
      <w:r w:rsidRPr="00F30643">
        <w:rPr>
          <w:rFonts w:ascii="Times New Roman" w:hAnsi="Times New Roman"/>
          <w:sz w:val="28"/>
          <w:szCs w:val="28"/>
        </w:rPr>
        <w:t>ветствуют данным формы отчета об исполнении бюджета (ф.0503127) и сведен</w:t>
      </w:r>
      <w:r w:rsidRPr="00F30643">
        <w:rPr>
          <w:rFonts w:ascii="Times New Roman" w:hAnsi="Times New Roman"/>
          <w:sz w:val="28"/>
          <w:szCs w:val="28"/>
        </w:rPr>
        <w:t>и</w:t>
      </w:r>
      <w:r w:rsidRPr="00F30643">
        <w:rPr>
          <w:rFonts w:ascii="Times New Roman" w:hAnsi="Times New Roman"/>
          <w:sz w:val="28"/>
          <w:szCs w:val="28"/>
        </w:rPr>
        <w:t>ям о принятых и неисполненных обязательствах получателя бюджетных средств (ф.0503175).</w:t>
      </w:r>
    </w:p>
    <w:p w:rsidR="001E55F4" w:rsidRPr="001E55F4" w:rsidRDefault="001E55F4" w:rsidP="001E55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55F4">
        <w:rPr>
          <w:rFonts w:ascii="Times New Roman" w:eastAsia="Times New Roman" w:hAnsi="Times New Roman"/>
          <w:sz w:val="28"/>
          <w:szCs w:val="28"/>
          <w:lang w:eastAsia="ru-RU"/>
        </w:rPr>
        <w:t>К Пояснительной записке (ф.0503160) прилагаются Сведения об исполн</w:t>
      </w:r>
      <w:r w:rsidRPr="001E55F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E55F4">
        <w:rPr>
          <w:rFonts w:ascii="Times New Roman" w:eastAsia="Times New Roman" w:hAnsi="Times New Roman"/>
          <w:sz w:val="28"/>
          <w:szCs w:val="28"/>
          <w:lang w:eastAsia="ru-RU"/>
        </w:rPr>
        <w:t xml:space="preserve">нии бюджета (ф.0503164). Данные Сведений об исполнении бюджета (ф.0503164) соответствуют данным </w:t>
      </w:r>
      <w:r w:rsidRPr="001E55F4">
        <w:rPr>
          <w:rFonts w:ascii="Times New Roman" w:hAnsi="Times New Roman"/>
          <w:sz w:val="28"/>
          <w:szCs w:val="28"/>
        </w:rPr>
        <w:t>Отчета об исполнении бюджета (ф.0503127)</w:t>
      </w:r>
      <w:r w:rsidRPr="001E55F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56D1" w:rsidRPr="001E55F4" w:rsidRDefault="001E55F4" w:rsidP="001E55F4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1E55F4">
        <w:rPr>
          <w:rFonts w:ascii="Times New Roman" w:eastAsiaTheme="minorHAnsi" w:hAnsi="Times New Roman"/>
          <w:sz w:val="28"/>
          <w:szCs w:val="28"/>
        </w:rPr>
        <w:t>В Сведениях об исполнении мероприятий в рамках целевых программ (ф.0503166).данные граф 4 «Утверждено бюджетной росписью с учетом измен</w:t>
      </w:r>
      <w:r w:rsidRPr="001E55F4">
        <w:rPr>
          <w:rFonts w:ascii="Times New Roman" w:eastAsiaTheme="minorHAnsi" w:hAnsi="Times New Roman"/>
          <w:sz w:val="28"/>
          <w:szCs w:val="28"/>
        </w:rPr>
        <w:t>е</w:t>
      </w:r>
      <w:r w:rsidRPr="001E55F4">
        <w:rPr>
          <w:rFonts w:ascii="Times New Roman" w:eastAsiaTheme="minorHAnsi" w:hAnsi="Times New Roman"/>
          <w:sz w:val="28"/>
          <w:szCs w:val="28"/>
        </w:rPr>
        <w:t xml:space="preserve">ний», 5 «Исполнено», 6 «Не исполнено» соответствуют данным </w:t>
      </w:r>
      <w:r w:rsidRPr="001E55F4">
        <w:rPr>
          <w:rFonts w:ascii="Times New Roman" w:hAnsi="Times New Roman"/>
          <w:sz w:val="28"/>
          <w:szCs w:val="28"/>
        </w:rPr>
        <w:t>Отчета об испо</w:t>
      </w:r>
      <w:r w:rsidRPr="001E55F4">
        <w:rPr>
          <w:rFonts w:ascii="Times New Roman" w:hAnsi="Times New Roman"/>
          <w:sz w:val="28"/>
          <w:szCs w:val="28"/>
        </w:rPr>
        <w:t>л</w:t>
      </w:r>
      <w:r w:rsidRPr="001E55F4">
        <w:rPr>
          <w:rFonts w:ascii="Times New Roman" w:hAnsi="Times New Roman"/>
          <w:sz w:val="28"/>
          <w:szCs w:val="28"/>
        </w:rPr>
        <w:t>нении бюджета (ф.0503127).</w:t>
      </w:r>
    </w:p>
    <w:p w:rsidR="00F50146" w:rsidRPr="00F50146" w:rsidRDefault="00F50146" w:rsidP="00F5014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50146">
        <w:rPr>
          <w:rFonts w:ascii="Times New Roman" w:eastAsia="Times New Roman" w:hAnsi="Times New Roman"/>
          <w:sz w:val="28"/>
          <w:szCs w:val="28"/>
          <w:lang w:eastAsia="ru-RU"/>
        </w:rPr>
        <w:t>По представленным в составе Пояснительной записки (ф.0503160) Сведен</w:t>
      </w:r>
      <w:r w:rsidRPr="00F501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0146">
        <w:rPr>
          <w:rFonts w:ascii="Times New Roman" w:eastAsia="Times New Roman" w:hAnsi="Times New Roman"/>
          <w:sz w:val="28"/>
          <w:szCs w:val="28"/>
          <w:lang w:eastAsia="ru-RU"/>
        </w:rPr>
        <w:t>ям об основных направлениях деятельности (Таблица № 1); Сведениям о колич</w:t>
      </w:r>
      <w:r w:rsidRPr="00F5014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50146">
        <w:rPr>
          <w:rFonts w:ascii="Times New Roman" w:eastAsia="Times New Roman" w:hAnsi="Times New Roman"/>
          <w:sz w:val="28"/>
          <w:szCs w:val="28"/>
          <w:lang w:eastAsia="ru-RU"/>
        </w:rPr>
        <w:t>стве подведомственных участников бюджетного процесса, учреждений и госуда</w:t>
      </w:r>
      <w:r w:rsidRPr="00F50146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F50146">
        <w:rPr>
          <w:rFonts w:ascii="Times New Roman" w:eastAsia="Times New Roman" w:hAnsi="Times New Roman"/>
          <w:sz w:val="28"/>
          <w:szCs w:val="28"/>
          <w:lang w:eastAsia="ru-RU"/>
        </w:rPr>
        <w:t>ственных (муниципальных) унитарных предприятий (ф.0503161); Сведениям о движении нефинансовых активов (ф.0503168); Сведениям о дебиторской и кред</w:t>
      </w:r>
      <w:r w:rsidRPr="00F5014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F50146">
        <w:rPr>
          <w:rFonts w:ascii="Times New Roman" w:eastAsia="Times New Roman" w:hAnsi="Times New Roman"/>
          <w:sz w:val="28"/>
          <w:szCs w:val="28"/>
          <w:lang w:eastAsia="ru-RU"/>
        </w:rPr>
        <w:t>торской задолженности (вид задолженности – дебиторская задолженность) (ф.0503169);</w:t>
      </w:r>
      <w:proofErr w:type="gramEnd"/>
      <w:r w:rsidRPr="00F50146">
        <w:rPr>
          <w:rFonts w:ascii="Times New Roman" w:eastAsia="Times New Roman" w:hAnsi="Times New Roman"/>
          <w:sz w:val="28"/>
          <w:szCs w:val="28"/>
          <w:lang w:eastAsia="ru-RU"/>
        </w:rPr>
        <w:t xml:space="preserve"> Сведениям о дебиторской и кредиторской задолженности (вид з</w:t>
      </w:r>
      <w:r w:rsidRPr="00F5014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F50146">
        <w:rPr>
          <w:rFonts w:ascii="Times New Roman" w:eastAsia="Times New Roman" w:hAnsi="Times New Roman"/>
          <w:sz w:val="28"/>
          <w:szCs w:val="28"/>
          <w:lang w:eastAsia="ru-RU"/>
        </w:rPr>
        <w:t>долженности – кредиторская задолженность) (ф.0503169) замечаний нет.</w:t>
      </w:r>
    </w:p>
    <w:p w:rsidR="00DF4E85" w:rsidRPr="00DF4E85" w:rsidRDefault="00DF4E85" w:rsidP="00DF4E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Дебиторская задолженность по бюджетной деятельности согласно Сведен</w:t>
      </w: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ям о дебиторской и кредиторской задолженности (вид задолженности – дебито</w:t>
      </w: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ская задолженность) (ф.0503169) на 01.01.2019 года составляла 34 555,17 рублей, на 01.01.2020 – 1,49 рублей, то есть в целом уменьшилась на 34 553,68 рублей.</w:t>
      </w:r>
    </w:p>
    <w:p w:rsidR="00DF4E85" w:rsidRPr="00DF4E85" w:rsidRDefault="00DF4E85" w:rsidP="00DF4E85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По состоянию на 01.01.2020 дебиторская задолженность в сумме 1,49 ру</w:t>
      </w: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лей состоит из задолженности ФСС по возмещению расходов за 4 кв. 2019 года по больничным листам.</w:t>
      </w:r>
    </w:p>
    <w:p w:rsidR="00DF4E85" w:rsidRPr="00DF4E85" w:rsidRDefault="00DF4E85" w:rsidP="00DF4E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Кредиторская задолженность по бюджетной деятельности согласно Свед</w:t>
      </w: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ниям о дебиторской и кредиторской задолженности (вид задолженности – кред</w:t>
      </w: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торская задолженность) (ф.0503169) на 01.01.2019 составляла 38 103,02 рубля. На 01.01.2020 кредиторская задолженность составила 6 221,70 рубля, в том числе:</w:t>
      </w:r>
    </w:p>
    <w:p w:rsidR="00DF4E85" w:rsidRPr="00DF4E85" w:rsidRDefault="00DF4E85" w:rsidP="00DF4E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- расчеты по услугам связи в сумме 6 221,70 рублей;</w:t>
      </w:r>
    </w:p>
    <w:p w:rsidR="00DF4E85" w:rsidRPr="00DF4E85" w:rsidRDefault="00DF4E85" w:rsidP="00DF4E8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В целом кредиторская задолженность за отчетный период уменьшилась на 31 881,32 рублей.</w:t>
      </w:r>
    </w:p>
    <w:p w:rsidR="00DF4E85" w:rsidRPr="00DF4E85" w:rsidRDefault="00DF4E85" w:rsidP="00DF4E8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Данные дебиторской и кредиторской задолженности, отраженные в Свед</w:t>
      </w: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ниях о дебиторской и кредиторской задолженности (ф.0503169) соответствуют показателям, указанным в Балансе (ф.0503130). Просроченная задолженность о</w:t>
      </w: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DF4E85">
        <w:rPr>
          <w:rFonts w:ascii="Times New Roman" w:eastAsia="Times New Roman" w:hAnsi="Times New Roman"/>
          <w:sz w:val="28"/>
          <w:szCs w:val="28"/>
          <w:lang w:eastAsia="ru-RU"/>
        </w:rPr>
        <w:t>сутствует.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В разделе 5 «Прочие вопросы деятельности» Пояснительной записки (ф.0503160) указаны следующие формы бюджетной отчетности непредставле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ные ввиду отсутствия числовых показателей в соответствии с пунктом 8 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струкции № 191н: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результатах деятельности </w:t>
      </w:r>
      <w:hyperlink r:id="rId11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(ф. 0503162)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Сведения о финансовых вложениях получателя бюджетных средств, адм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нистратора источников финансирования дефицита бюджета </w:t>
      </w:r>
      <w:hyperlink r:id="rId12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(ф. 0503171)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Сведения о государственном (муниципальном) долге, предоставленных бюджетных кредитах </w:t>
      </w:r>
      <w:hyperlink r:id="rId13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(ф. 0503172)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E0369" w:rsidRPr="00E256D1" w:rsidRDefault="00E256D1" w:rsidP="00CE036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изменении остатков валюты баланса </w:t>
      </w:r>
      <w:hyperlink r:id="rId14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(ф. 0503173)</w:t>
        </w:r>
      </w:hyperlink>
      <w:r w:rsidR="00CE0369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</w:t>
      </w:r>
      <w:hyperlink r:id="rId15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(ф. 0503174)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остатках денежных средств на счетах получателя бюджетных средств </w:t>
      </w:r>
      <w:hyperlink r:id="rId16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(ф. 0503178)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проведении инвентаризаций </w:t>
      </w:r>
      <w:hyperlink r:id="rId17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(Таблица № 6)</w:t>
        </w:r>
      </w:hyperlink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3340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об исполнении судебных решений по денежным обязательствам бюджета </w:t>
      </w:r>
      <w:hyperlink r:id="rId18" w:history="1">
        <w:r w:rsidRPr="00E256D1">
          <w:rPr>
            <w:rFonts w:ascii="Times New Roman" w:eastAsia="Times New Roman" w:hAnsi="Times New Roman"/>
            <w:sz w:val="28"/>
            <w:szCs w:val="28"/>
            <w:lang w:eastAsia="ru-RU"/>
          </w:rPr>
          <w:t>(ф. 0503296)</w:t>
        </w:r>
      </w:hyperlink>
      <w:r w:rsidR="0033401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E256D1" w:rsidRPr="00E256D1" w:rsidRDefault="00E256D1" w:rsidP="00E256D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56D1">
        <w:rPr>
          <w:rFonts w:ascii="Times New Roman" w:eastAsia="Times New Roman" w:hAnsi="Times New Roman"/>
          <w:sz w:val="28"/>
          <w:szCs w:val="28"/>
          <w:lang w:eastAsia="ru-RU"/>
        </w:rPr>
        <w:t>Проверкой взаимосвязанных показателей Баланса (ф.0503130) и Сведений о движении нефинансовых активов (ф.0503168) расхождений не выявлено.</w:t>
      </w:r>
    </w:p>
    <w:p w:rsidR="001E02D1" w:rsidRPr="001E02D1" w:rsidRDefault="001E02D1" w:rsidP="001E02D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2D1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 балансовой стоимости основных средств, отраженных в Балансе (ф.0503130) и Сведениях о движении нефинансовых акт</w:t>
      </w:r>
      <w:r w:rsidRPr="001E02D1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1E02D1">
        <w:rPr>
          <w:rFonts w:ascii="Times New Roman" w:eastAsia="Times New Roman" w:hAnsi="Times New Roman"/>
          <w:sz w:val="28"/>
          <w:szCs w:val="28"/>
          <w:lang w:eastAsia="ru-RU"/>
        </w:rPr>
        <w:t xml:space="preserve">вов (ф.0503168) по состоянию на 01.01.2019 и на 01.01.2020, расхождений не установлено. Балансовая стоимость основных средств по состоянию на 01.01.2019 составила 1 353 099,53 рублей и уменьшилась за 2019 год в </w:t>
      </w:r>
      <w:proofErr w:type="gramStart"/>
      <w:r w:rsidRPr="001E02D1">
        <w:rPr>
          <w:rFonts w:ascii="Times New Roman" w:eastAsia="Times New Roman" w:hAnsi="Times New Roman"/>
          <w:sz w:val="28"/>
          <w:szCs w:val="28"/>
          <w:lang w:eastAsia="ru-RU"/>
        </w:rPr>
        <w:t>общем</w:t>
      </w:r>
      <w:proofErr w:type="gramEnd"/>
      <w:r w:rsidRPr="001E02D1">
        <w:rPr>
          <w:rFonts w:ascii="Times New Roman" w:eastAsia="Times New Roman" w:hAnsi="Times New Roman"/>
          <w:sz w:val="28"/>
          <w:szCs w:val="28"/>
          <w:lang w:eastAsia="ru-RU"/>
        </w:rPr>
        <w:t xml:space="preserve"> на 26 004,88 рублей. По состоянию на 01.01.2020 балансовая стоимость основных средств с</w:t>
      </w:r>
      <w:r w:rsidRPr="001E02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E02D1">
        <w:rPr>
          <w:rFonts w:ascii="Times New Roman" w:eastAsia="Times New Roman" w:hAnsi="Times New Roman"/>
          <w:sz w:val="28"/>
          <w:szCs w:val="28"/>
          <w:lang w:eastAsia="ru-RU"/>
        </w:rPr>
        <w:t>ставила 1 327 094,65 рублей.</w:t>
      </w:r>
    </w:p>
    <w:p w:rsidR="00E256D1" w:rsidRPr="00E256D1" w:rsidRDefault="001E02D1" w:rsidP="001C7F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02D1">
        <w:rPr>
          <w:rFonts w:ascii="Times New Roman" w:eastAsia="Times New Roman" w:hAnsi="Times New Roman"/>
          <w:sz w:val="28"/>
          <w:szCs w:val="28"/>
          <w:lang w:eastAsia="ru-RU"/>
        </w:rPr>
        <w:t>Амортизация основных средств по бюджетной деятельности на начало 2019 года по данным Баланса (ф. 0503130) составила 1 353 099,53 рублей, на конец г</w:t>
      </w:r>
      <w:r w:rsidRPr="001E02D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1E02D1">
        <w:rPr>
          <w:rFonts w:ascii="Times New Roman" w:eastAsia="Times New Roman" w:hAnsi="Times New Roman"/>
          <w:sz w:val="28"/>
          <w:szCs w:val="28"/>
          <w:lang w:eastAsia="ru-RU"/>
        </w:rPr>
        <w:t>да – 1 327 094,65 рублей, что также соответствует данным, отраженным в Свед</w:t>
      </w:r>
      <w:r w:rsidRPr="001E02D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1E02D1">
        <w:rPr>
          <w:rFonts w:ascii="Times New Roman" w:eastAsia="Times New Roman" w:hAnsi="Times New Roman"/>
          <w:sz w:val="28"/>
          <w:szCs w:val="28"/>
          <w:lang w:eastAsia="ru-RU"/>
        </w:rPr>
        <w:t>ниях о движении нефинансовых активов (ф.0503168).</w:t>
      </w:r>
    </w:p>
    <w:p w:rsidR="001C7F16" w:rsidRPr="001C7F16" w:rsidRDefault="001C7F16" w:rsidP="001C7F1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F16">
        <w:rPr>
          <w:rFonts w:ascii="Times New Roman" w:eastAsia="Times New Roman" w:hAnsi="Times New Roman"/>
          <w:sz w:val="28"/>
          <w:szCs w:val="28"/>
          <w:lang w:eastAsia="ru-RU"/>
        </w:rPr>
        <w:t xml:space="preserve">Стоимость материальных запасов по состоянию на 01.01.2019 составила 107 753,24 </w:t>
      </w:r>
      <w:proofErr w:type="gramStart"/>
      <w:r w:rsidRPr="001C7F16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proofErr w:type="gramEnd"/>
      <w:r w:rsidRPr="001C7F16">
        <w:rPr>
          <w:rFonts w:ascii="Times New Roman" w:eastAsia="Times New Roman" w:hAnsi="Times New Roman"/>
          <w:sz w:val="28"/>
          <w:szCs w:val="28"/>
          <w:lang w:eastAsia="ru-RU"/>
        </w:rPr>
        <w:t xml:space="preserve"> и уменьшились за 2019 год на 33 962,78 рублей или на 31,51%. Стоимость материальных запасов по состоянию на 01.01.2020 составила 73 790,46 рублей.</w:t>
      </w:r>
    </w:p>
    <w:p w:rsidR="002D6B04" w:rsidRDefault="001C7F16" w:rsidP="002D6B04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7F16">
        <w:rPr>
          <w:rFonts w:ascii="Times New Roman" w:eastAsia="Times New Roman" w:hAnsi="Times New Roman"/>
          <w:sz w:val="28"/>
          <w:szCs w:val="28"/>
          <w:lang w:eastAsia="ru-RU"/>
        </w:rPr>
        <w:t>Проверкой соответствия данных об остатках материальных запасов, отр</w:t>
      </w:r>
      <w:r w:rsidRPr="001C7F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1C7F16">
        <w:rPr>
          <w:rFonts w:ascii="Times New Roman" w:eastAsia="Times New Roman" w:hAnsi="Times New Roman"/>
          <w:sz w:val="28"/>
          <w:szCs w:val="28"/>
          <w:lang w:eastAsia="ru-RU"/>
        </w:rPr>
        <w:t>женных в Балансе (ф.0503130) и Сведениях о движении нефинансовых активов (ф.0503168) по состоянию на 01.01.2019 и на 01.01.2020, расхождений не устано</w:t>
      </w:r>
      <w:r w:rsidRPr="001C7F1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1C7F16">
        <w:rPr>
          <w:rFonts w:ascii="Times New Roman" w:eastAsia="Times New Roman" w:hAnsi="Times New Roman"/>
          <w:sz w:val="28"/>
          <w:szCs w:val="28"/>
          <w:lang w:eastAsia="ru-RU"/>
        </w:rPr>
        <w:t>лено</w:t>
      </w:r>
      <w:r w:rsidR="00E256D1" w:rsidRPr="00E256D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852619" w:rsidRPr="008526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852619" w:rsidRPr="00852619" w:rsidRDefault="00852619" w:rsidP="002D6B04">
      <w:pPr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619">
        <w:rPr>
          <w:rFonts w:ascii="Times New Roman" w:eastAsia="Times New Roman" w:hAnsi="Times New Roman"/>
          <w:sz w:val="28"/>
          <w:szCs w:val="28"/>
          <w:lang w:eastAsia="ru-RU"/>
        </w:rPr>
        <w:t>В нарушение требований пункта 156 Инструкции о порядке составления и представления годовой, квартальной и месячной отчетности об исполнении бю</w:t>
      </w:r>
      <w:r w:rsidRPr="0085261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852619">
        <w:rPr>
          <w:rFonts w:ascii="Times New Roman" w:eastAsia="Times New Roman" w:hAnsi="Times New Roman"/>
          <w:sz w:val="28"/>
          <w:szCs w:val="28"/>
          <w:lang w:eastAsia="ru-RU"/>
        </w:rPr>
        <w:t>жетов бюджетной системы Российской Федерации, утвержденной приказом М</w:t>
      </w:r>
      <w:r w:rsidRPr="00852619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52619">
        <w:rPr>
          <w:rFonts w:ascii="Times New Roman" w:eastAsia="Times New Roman" w:hAnsi="Times New Roman"/>
          <w:sz w:val="28"/>
          <w:szCs w:val="28"/>
          <w:lang w:eastAsia="ru-RU"/>
        </w:rPr>
        <w:t>нистерства финансов Российской Федерации от 28.12.2010г № 191н</w:t>
      </w:r>
      <w:r w:rsidR="008811F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8526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52619">
        <w:rPr>
          <w:rFonts w:ascii="Times New Roman" w:eastAsiaTheme="minorHAnsi" w:hAnsi="Times New Roman"/>
          <w:iCs/>
          <w:sz w:val="28"/>
          <w:szCs w:val="28"/>
        </w:rPr>
        <w:t>приложение к пояснительной записке «Сведения об особенностях ведения бюджетного учета» (Таблица№4) представлен</w:t>
      </w:r>
      <w:r w:rsidR="00B84529">
        <w:rPr>
          <w:rFonts w:ascii="Times New Roman" w:eastAsiaTheme="minorHAnsi" w:hAnsi="Times New Roman"/>
          <w:iCs/>
          <w:sz w:val="28"/>
          <w:szCs w:val="28"/>
        </w:rPr>
        <w:t>ы</w:t>
      </w:r>
      <w:r w:rsidRPr="00852619">
        <w:rPr>
          <w:rFonts w:ascii="Times New Roman" w:eastAsiaTheme="minorHAnsi" w:hAnsi="Times New Roman"/>
          <w:iCs/>
          <w:sz w:val="28"/>
          <w:szCs w:val="28"/>
        </w:rPr>
        <w:t xml:space="preserve"> не в полном объеме. Не раскрыты </w:t>
      </w:r>
      <w:r w:rsidRPr="00852619">
        <w:rPr>
          <w:rFonts w:ascii="Times New Roman" w:eastAsia="Times New Roman" w:hAnsi="Times New Roman"/>
          <w:sz w:val="28"/>
          <w:szCs w:val="28"/>
          <w:lang w:eastAsia="ru-RU"/>
        </w:rPr>
        <w:t>методы оценки и моменты отражения операций в учете по следующим объектам бюджетного уч</w:t>
      </w:r>
      <w:r w:rsidRPr="00852619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852619">
        <w:rPr>
          <w:rFonts w:ascii="Times New Roman" w:eastAsia="Times New Roman" w:hAnsi="Times New Roman"/>
          <w:sz w:val="28"/>
          <w:szCs w:val="28"/>
          <w:lang w:eastAsia="ru-RU"/>
        </w:rPr>
        <w:t>та:</w:t>
      </w:r>
    </w:p>
    <w:p w:rsidR="00852619" w:rsidRPr="00852619" w:rsidRDefault="00852619" w:rsidP="008526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619">
        <w:rPr>
          <w:rFonts w:ascii="Times New Roman" w:eastAsia="Times New Roman" w:hAnsi="Times New Roman"/>
          <w:sz w:val="28"/>
          <w:szCs w:val="28"/>
          <w:lang w:eastAsia="ru-RU"/>
        </w:rPr>
        <w:t>-основные средства;</w:t>
      </w:r>
    </w:p>
    <w:p w:rsidR="00852619" w:rsidRPr="00852619" w:rsidRDefault="00852619" w:rsidP="008526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619">
        <w:rPr>
          <w:rFonts w:ascii="Times New Roman" w:eastAsia="Times New Roman" w:hAnsi="Times New Roman"/>
          <w:sz w:val="28"/>
          <w:szCs w:val="28"/>
          <w:lang w:eastAsia="ru-RU"/>
        </w:rPr>
        <w:t>-материальные запасы;</w:t>
      </w:r>
    </w:p>
    <w:p w:rsidR="00852619" w:rsidRPr="00852619" w:rsidRDefault="00852619" w:rsidP="008526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619">
        <w:rPr>
          <w:rFonts w:ascii="Times New Roman" w:eastAsia="Times New Roman" w:hAnsi="Times New Roman"/>
          <w:sz w:val="28"/>
          <w:szCs w:val="28"/>
          <w:lang w:eastAsia="ru-RU"/>
        </w:rPr>
        <w:t>-обязательства;</w:t>
      </w:r>
    </w:p>
    <w:p w:rsidR="00852619" w:rsidRPr="00852619" w:rsidRDefault="00852619" w:rsidP="008526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61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-денежные средства;</w:t>
      </w:r>
    </w:p>
    <w:p w:rsidR="00852619" w:rsidRPr="00852619" w:rsidRDefault="00852619" w:rsidP="008526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619">
        <w:rPr>
          <w:rFonts w:ascii="Times New Roman" w:eastAsia="Times New Roman" w:hAnsi="Times New Roman"/>
          <w:sz w:val="28"/>
          <w:szCs w:val="28"/>
          <w:lang w:eastAsia="ru-RU"/>
        </w:rPr>
        <w:t>-подотчетные суммы;</w:t>
      </w:r>
    </w:p>
    <w:p w:rsidR="00852619" w:rsidRPr="00852619" w:rsidRDefault="00852619" w:rsidP="0085261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52619">
        <w:rPr>
          <w:rFonts w:ascii="Times New Roman" w:eastAsia="Times New Roman" w:hAnsi="Times New Roman"/>
          <w:sz w:val="28"/>
          <w:szCs w:val="28"/>
          <w:lang w:eastAsia="ru-RU"/>
        </w:rPr>
        <w:t>-дебиторская задолженность;</w:t>
      </w:r>
    </w:p>
    <w:p w:rsidR="00852619" w:rsidRPr="00852619" w:rsidRDefault="00852619" w:rsidP="0085261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852619">
        <w:rPr>
          <w:rFonts w:ascii="Times New Roman" w:eastAsia="Times New Roman" w:hAnsi="Times New Roman"/>
          <w:sz w:val="28"/>
          <w:szCs w:val="28"/>
          <w:lang w:eastAsia="ru-RU"/>
        </w:rPr>
        <w:t>-налоги.</w:t>
      </w:r>
    </w:p>
    <w:p w:rsidR="00852619" w:rsidRPr="00852619" w:rsidRDefault="00852619" w:rsidP="008526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852619">
        <w:rPr>
          <w:rFonts w:ascii="Times New Roman" w:eastAsiaTheme="minorHAnsi" w:hAnsi="Times New Roman"/>
          <w:iCs/>
          <w:sz w:val="28"/>
          <w:szCs w:val="28"/>
        </w:rPr>
        <w:t>В соответствии с п. 156 Инструкции 191н информация в таблице характеризует</w:t>
      </w:r>
    </w:p>
    <w:p w:rsidR="00852619" w:rsidRPr="00852619" w:rsidRDefault="00852619" w:rsidP="008526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852619">
        <w:rPr>
          <w:rFonts w:ascii="Times New Roman" w:eastAsiaTheme="minorHAnsi" w:hAnsi="Times New Roman"/>
          <w:iCs/>
          <w:sz w:val="28"/>
          <w:szCs w:val="28"/>
        </w:rPr>
        <w:t>использованные в отчетном периоде особенности отражения</w:t>
      </w:r>
    </w:p>
    <w:p w:rsidR="00852619" w:rsidRPr="00852619" w:rsidRDefault="00852619" w:rsidP="008526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852619">
        <w:rPr>
          <w:rFonts w:ascii="Times New Roman" w:eastAsiaTheme="minorHAnsi" w:hAnsi="Times New Roman"/>
          <w:iCs/>
          <w:sz w:val="28"/>
          <w:szCs w:val="28"/>
        </w:rPr>
        <w:t xml:space="preserve">в бюджетном учете операций с активами и обязательствами </w:t>
      </w:r>
      <w:proofErr w:type="gramStart"/>
      <w:r w:rsidRPr="00852619">
        <w:rPr>
          <w:rFonts w:ascii="Times New Roman" w:eastAsiaTheme="minorHAnsi" w:hAnsi="Times New Roman"/>
          <w:iCs/>
          <w:sz w:val="28"/>
          <w:szCs w:val="28"/>
        </w:rPr>
        <w:t>бюджетного</w:t>
      </w:r>
      <w:proofErr w:type="gramEnd"/>
    </w:p>
    <w:p w:rsidR="00852619" w:rsidRPr="00852619" w:rsidRDefault="00852619" w:rsidP="008526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852619">
        <w:rPr>
          <w:rFonts w:ascii="Times New Roman" w:eastAsiaTheme="minorHAnsi" w:hAnsi="Times New Roman"/>
          <w:iCs/>
          <w:sz w:val="28"/>
          <w:szCs w:val="28"/>
        </w:rPr>
        <w:t xml:space="preserve">учреждения в части установленного Инструкцией по </w:t>
      </w:r>
      <w:proofErr w:type="gramStart"/>
      <w:r w:rsidRPr="00852619">
        <w:rPr>
          <w:rFonts w:ascii="Times New Roman" w:eastAsiaTheme="minorHAnsi" w:hAnsi="Times New Roman"/>
          <w:iCs/>
          <w:sz w:val="28"/>
          <w:szCs w:val="28"/>
        </w:rPr>
        <w:t>бюджетному</w:t>
      </w:r>
      <w:proofErr w:type="gramEnd"/>
    </w:p>
    <w:p w:rsidR="00852619" w:rsidRPr="00852619" w:rsidRDefault="00852619" w:rsidP="00852619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iCs/>
          <w:sz w:val="28"/>
          <w:szCs w:val="28"/>
        </w:rPr>
      </w:pPr>
      <w:r w:rsidRPr="00852619">
        <w:rPr>
          <w:rFonts w:ascii="Times New Roman" w:eastAsiaTheme="minorHAnsi" w:hAnsi="Times New Roman"/>
          <w:iCs/>
          <w:sz w:val="28"/>
          <w:szCs w:val="28"/>
        </w:rPr>
        <w:t>учету права самостоятельного определения таких особенностей и отраслевых особенностей бюджетного учета.</w:t>
      </w:r>
    </w:p>
    <w:p w:rsidR="00E256D1" w:rsidRDefault="00E256D1" w:rsidP="001C7F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52619" w:rsidRPr="00E256D1" w:rsidRDefault="00852619" w:rsidP="001C7F1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645F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Возражения или замечания руководителей</w:t>
      </w:r>
    </w:p>
    <w:p w:rsidR="005B645F" w:rsidRDefault="005B645F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о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бъектов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>к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онтрольного</w:t>
      </w:r>
      <w:r w:rsidR="0055699A" w:rsidRPr="00895F76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E7DCA" w:rsidRPr="00895F76">
        <w:rPr>
          <w:rFonts w:ascii="Times New Roman" w:hAnsi="Times New Roman"/>
          <w:b/>
          <w:i/>
          <w:sz w:val="28"/>
          <w:szCs w:val="28"/>
        </w:rPr>
        <w:t>мероприятия</w:t>
      </w:r>
    </w:p>
    <w:p w:rsidR="00CE7DCA" w:rsidRDefault="00CE7DCA" w:rsidP="00380DB0">
      <w:pPr>
        <w:widowControl w:val="0"/>
        <w:spacing w:after="0" w:line="240" w:lineRule="exact"/>
        <w:jc w:val="center"/>
        <w:rPr>
          <w:rFonts w:ascii="Times New Roman" w:hAnsi="Times New Roman"/>
          <w:b/>
          <w:i/>
          <w:sz w:val="28"/>
          <w:szCs w:val="28"/>
        </w:rPr>
      </w:pPr>
      <w:r w:rsidRPr="00895F76">
        <w:rPr>
          <w:rFonts w:ascii="Times New Roman" w:hAnsi="Times New Roman"/>
          <w:b/>
          <w:i/>
          <w:sz w:val="28"/>
          <w:szCs w:val="28"/>
        </w:rPr>
        <w:t>на результаты</w:t>
      </w:r>
      <w:r w:rsidR="005B64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895F76">
        <w:rPr>
          <w:rFonts w:ascii="Times New Roman" w:hAnsi="Times New Roman"/>
          <w:b/>
          <w:i/>
          <w:sz w:val="28"/>
          <w:szCs w:val="28"/>
        </w:rPr>
        <w:t>контрольного мероприятия</w:t>
      </w:r>
    </w:p>
    <w:p w:rsidR="00BD51E8" w:rsidRDefault="00BD51E8" w:rsidP="0005726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95F76" w:rsidRPr="00DA4D56" w:rsidRDefault="008043D3" w:rsidP="0005726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Финансовым управлением</w:t>
      </w:r>
      <w:r w:rsidR="00895F76">
        <w:rPr>
          <w:rFonts w:ascii="Times New Roman" w:eastAsia="Times New Roman" w:hAnsi="Times New Roman"/>
          <w:sz w:val="28"/>
          <w:szCs w:val="28"/>
          <w:lang w:eastAsia="ru-RU"/>
        </w:rPr>
        <w:t xml:space="preserve"> з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амечания и возражения на результаты ко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трольного мероприятия в </w:t>
      </w:r>
      <w:r w:rsidR="00144C72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Контрольно-счетную палату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144C72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44C72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 w:rsidR="00144C72">
        <w:rPr>
          <w:rFonts w:ascii="Times New Roman" w:eastAsia="Times New Roman" w:hAnsi="Times New Roman"/>
          <w:sz w:val="28"/>
          <w:szCs w:val="28"/>
          <w:lang w:eastAsia="ru-RU"/>
        </w:rPr>
        <w:t xml:space="preserve">Пермского края </w:t>
      </w:r>
      <w:r w:rsidR="00895F76" w:rsidRPr="00DA4D56">
        <w:rPr>
          <w:rFonts w:ascii="Times New Roman" w:eastAsia="Times New Roman" w:hAnsi="Times New Roman"/>
          <w:sz w:val="28"/>
          <w:szCs w:val="28"/>
          <w:lang w:eastAsia="ru-RU"/>
        </w:rPr>
        <w:t>не представлены.</w:t>
      </w:r>
    </w:p>
    <w:p w:rsidR="00E019FA" w:rsidRDefault="00E019FA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03322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Выводы:</w:t>
      </w:r>
    </w:p>
    <w:p w:rsidR="00C34726" w:rsidRPr="00C34726" w:rsidRDefault="00C34726" w:rsidP="00C347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1. В соответствии с Решением о бюджете, за Финансовым управлением, з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креплены доходы бюджета на 2019 год в сумме 143 891,6 тыс. рублей. Фактич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ское исполнение по доходам за 2019 год составило 143 891,6 тыс. рублей или 100% от утвержденных бюджетных назначений.</w:t>
      </w:r>
    </w:p>
    <w:p w:rsidR="00C34726" w:rsidRPr="00C34726" w:rsidRDefault="00C34726" w:rsidP="00C347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Утвержденные бюджетные назначения Финансового управления на 2019 год составили 53 332,17 тыс. рублей. Расходная часть в 2019 году исполнена в сумме 52 619,01 тыс. рублей. Выполнение составляет 98,66%.</w:t>
      </w:r>
    </w:p>
    <w:p w:rsidR="00C34726" w:rsidRPr="00C34726" w:rsidRDefault="00C34726" w:rsidP="00C34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2. Состав форм бюджетной отчетности Финансового управления соотве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ствует пункту 3 статьи 264.1 Бюджетного кодекса Российской Федерации, И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струкции № 191н. Фактов неполноты бюджетной отчетности не установлено.</w:t>
      </w:r>
    </w:p>
    <w:p w:rsidR="00C34726" w:rsidRPr="00C34726" w:rsidRDefault="00C34726" w:rsidP="00C34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3. Сроки предоставления отчетности соблюдены.</w:t>
      </w:r>
    </w:p>
    <w:p w:rsidR="00C34726" w:rsidRPr="00C34726" w:rsidRDefault="00C34726" w:rsidP="00C34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4. В ходе проверки выявлены нарушения</w:t>
      </w:r>
      <w:r w:rsidR="004856B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 не оказавшие влияния на достоверность бюджетной отчетности Финансового управления за 2019 год.</w:t>
      </w:r>
    </w:p>
    <w:p w:rsidR="00C34726" w:rsidRPr="00C34726" w:rsidRDefault="00C34726" w:rsidP="00C34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В нарушение требований пункта 156 Инструкции о порядке составления и представления годовой, квартальной и месячной отчетности об исполнении бю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жетов бюджетной системы Российской Федерации, утвержденной приказом М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нистерства финансов Российской Федерации от 28.12.2010г № 191н</w:t>
      </w:r>
      <w:r w:rsidR="00617FF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726">
        <w:rPr>
          <w:rFonts w:ascii="Times New Roman" w:eastAsiaTheme="minorHAnsi" w:hAnsi="Times New Roman"/>
          <w:iCs/>
          <w:sz w:val="28"/>
          <w:szCs w:val="28"/>
        </w:rPr>
        <w:t xml:space="preserve">приложение к пояснительной записке «Сведения об особенностях ведения бюджетного учета» (Таблица№4) представлена не в полном объеме. Не раскрыты 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методы оценки и моменты отражения операций в учете по следующим объектам бюджетного уч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та:</w:t>
      </w:r>
    </w:p>
    <w:p w:rsidR="00C34726" w:rsidRPr="00C34726" w:rsidRDefault="00C34726" w:rsidP="00C347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-основные средства;</w:t>
      </w:r>
    </w:p>
    <w:p w:rsidR="00C34726" w:rsidRPr="00C34726" w:rsidRDefault="00C34726" w:rsidP="00C347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-материальные запасы;</w:t>
      </w:r>
    </w:p>
    <w:p w:rsidR="00C34726" w:rsidRPr="00C34726" w:rsidRDefault="00C34726" w:rsidP="00C347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-обязательства;</w:t>
      </w:r>
    </w:p>
    <w:p w:rsidR="00C34726" w:rsidRPr="00C34726" w:rsidRDefault="00C34726" w:rsidP="00C347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-денежные средства;</w:t>
      </w:r>
    </w:p>
    <w:p w:rsidR="00C34726" w:rsidRPr="00C34726" w:rsidRDefault="00C34726" w:rsidP="00C347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-подотчетные суммы;</w:t>
      </w:r>
    </w:p>
    <w:p w:rsidR="00C34726" w:rsidRPr="00C34726" w:rsidRDefault="00C34726" w:rsidP="00C347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-дебиторская задолженность;</w:t>
      </w:r>
    </w:p>
    <w:p w:rsidR="00C34726" w:rsidRPr="00C34726" w:rsidRDefault="00C34726" w:rsidP="00C34726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HAnsi" w:hAnsi="Times New Roman"/>
          <w:iCs/>
          <w:sz w:val="28"/>
          <w:szCs w:val="28"/>
        </w:rPr>
      </w:pP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-налоги.</w:t>
      </w:r>
    </w:p>
    <w:p w:rsidR="00C34726" w:rsidRPr="00C34726" w:rsidRDefault="00C34726" w:rsidP="00C3472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726" w:rsidRPr="00C34726" w:rsidRDefault="00C34726" w:rsidP="00C347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1C577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Проведенная проверка годовой бюджетной отчетности за 2019 год гла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ного администратора бюджетных средств Финансового управления Администр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ции Суксунского муниципального района дает основание полагать, что отче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C34726">
        <w:rPr>
          <w:rFonts w:ascii="Times New Roman" w:eastAsia="Times New Roman" w:hAnsi="Times New Roman"/>
          <w:sz w:val="28"/>
          <w:szCs w:val="28"/>
          <w:lang w:eastAsia="ru-RU"/>
        </w:rPr>
        <w:t>ность является достоверной.</w:t>
      </w:r>
    </w:p>
    <w:p w:rsidR="00C34726" w:rsidRPr="00C34726" w:rsidRDefault="00C34726" w:rsidP="00C34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34726" w:rsidRPr="00C34726" w:rsidRDefault="00C34726" w:rsidP="00C34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5C21" w:rsidRPr="0055699A" w:rsidRDefault="00155C21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Предложения (рекомендации):</w:t>
      </w:r>
    </w:p>
    <w:p w:rsidR="00106D3E" w:rsidRDefault="008701A7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представление </w:t>
      </w:r>
      <w:r w:rsidR="001C5775">
        <w:rPr>
          <w:rFonts w:ascii="Times New Roman" w:eastAsia="Times New Roman" w:hAnsi="Times New Roman"/>
          <w:sz w:val="28"/>
          <w:szCs w:val="28"/>
          <w:lang w:eastAsia="ru-RU"/>
        </w:rPr>
        <w:t>Контрольно-счетной палаты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м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ниципального </w:t>
      </w:r>
      <w:r w:rsidR="001C5775"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8043D3">
        <w:rPr>
          <w:rFonts w:ascii="Times New Roman" w:hAnsi="Times New Roman"/>
          <w:sz w:val="28"/>
          <w:szCs w:val="28"/>
        </w:rPr>
        <w:t>Финансовое управление Администрации Суксунского муниципального района</w:t>
      </w:r>
      <w:r w:rsidRPr="003E04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4F2D" w:rsidRPr="003E0424" w:rsidRDefault="008043D3" w:rsidP="00057264">
      <w:pPr>
        <w:pStyle w:val="a7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544F2D" w:rsidRPr="0055699A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544F2D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Направить отчет и информацию об основных итогах контрольного мер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приятия в </w:t>
      </w:r>
      <w:r w:rsidR="001C5775">
        <w:rPr>
          <w:rFonts w:ascii="Times New Roman" w:eastAsia="Times New Roman" w:hAnsi="Times New Roman"/>
          <w:sz w:val="28"/>
          <w:szCs w:val="28"/>
          <w:lang w:eastAsia="ru-RU"/>
        </w:rPr>
        <w:t>Думу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Суксунского </w:t>
      </w:r>
      <w:r w:rsidR="001C5775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C5775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AB05A4" w:rsidRPr="003E042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 и главе </w:t>
      </w:r>
      <w:r w:rsidR="001C5775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C5775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а – главе Администрации Суксунского </w:t>
      </w:r>
      <w:r w:rsidR="001C5775">
        <w:rPr>
          <w:rFonts w:ascii="Times New Roman" w:eastAsia="Times New Roman" w:hAnsi="Times New Roman"/>
          <w:sz w:val="28"/>
          <w:szCs w:val="28"/>
          <w:lang w:eastAsia="ru-RU"/>
        </w:rPr>
        <w:t>городск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 xml:space="preserve">ого </w:t>
      </w:r>
      <w:r w:rsidR="001C5775">
        <w:rPr>
          <w:rFonts w:ascii="Times New Roman" w:eastAsia="Times New Roman" w:hAnsi="Times New Roman"/>
          <w:sz w:val="28"/>
          <w:szCs w:val="28"/>
          <w:lang w:eastAsia="ru-RU"/>
        </w:rPr>
        <w:t>округ</w:t>
      </w:r>
      <w:r w:rsidR="003113F1" w:rsidRPr="003E0424">
        <w:rPr>
          <w:rFonts w:ascii="Times New Roman" w:eastAsia="Times New Roman" w:hAnsi="Times New Roman"/>
          <w:sz w:val="28"/>
          <w:szCs w:val="28"/>
          <w:lang w:eastAsia="ru-RU"/>
        </w:rPr>
        <w:t>а.</w:t>
      </w:r>
    </w:p>
    <w:p w:rsidR="00155C21" w:rsidRDefault="00155C21" w:rsidP="004F76E4">
      <w:pPr>
        <w:pStyle w:val="21"/>
        <w:spacing w:line="240" w:lineRule="exact"/>
      </w:pPr>
    </w:p>
    <w:p w:rsidR="003559F1" w:rsidRPr="006D2F8D" w:rsidRDefault="003559F1" w:rsidP="004F76E4">
      <w:pPr>
        <w:pStyle w:val="21"/>
        <w:spacing w:line="240" w:lineRule="exact"/>
      </w:pPr>
    </w:p>
    <w:p w:rsidR="004F76E4" w:rsidRPr="006D2F8D" w:rsidRDefault="000F2F77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>Председатель</w:t>
      </w:r>
      <w:r w:rsidR="004F76E4" w:rsidRPr="006D2F8D">
        <w:rPr>
          <w:rFonts w:ascii="Times New Roman" w:hAnsi="Times New Roman"/>
          <w:sz w:val="28"/>
          <w:szCs w:val="28"/>
        </w:rPr>
        <w:t xml:space="preserve"> </w:t>
      </w:r>
      <w:r w:rsidR="00697461">
        <w:rPr>
          <w:rFonts w:ascii="Times New Roman" w:hAnsi="Times New Roman"/>
          <w:sz w:val="28"/>
          <w:szCs w:val="28"/>
        </w:rPr>
        <w:t>КСП</w:t>
      </w:r>
    </w:p>
    <w:p w:rsidR="00A816AB" w:rsidRPr="006D2F8D" w:rsidRDefault="00B61F8F" w:rsidP="004F76E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6D2F8D">
        <w:rPr>
          <w:rFonts w:ascii="Times New Roman" w:hAnsi="Times New Roman"/>
          <w:sz w:val="28"/>
          <w:szCs w:val="28"/>
        </w:rPr>
        <w:t xml:space="preserve">Суксунского </w:t>
      </w:r>
      <w:r w:rsidR="001C5775">
        <w:rPr>
          <w:rFonts w:ascii="Times New Roman" w:hAnsi="Times New Roman"/>
          <w:sz w:val="28"/>
          <w:szCs w:val="28"/>
        </w:rPr>
        <w:t>городск</w:t>
      </w:r>
      <w:r w:rsidRPr="006D2F8D">
        <w:rPr>
          <w:rFonts w:ascii="Times New Roman" w:hAnsi="Times New Roman"/>
          <w:sz w:val="28"/>
          <w:szCs w:val="28"/>
        </w:rPr>
        <w:t xml:space="preserve">ого </w:t>
      </w:r>
      <w:r w:rsidR="00511114">
        <w:rPr>
          <w:rFonts w:ascii="Times New Roman" w:hAnsi="Times New Roman"/>
          <w:sz w:val="28"/>
          <w:szCs w:val="28"/>
        </w:rPr>
        <w:t>округ</w:t>
      </w:r>
      <w:r w:rsidR="00697461">
        <w:rPr>
          <w:rFonts w:ascii="Times New Roman" w:hAnsi="Times New Roman"/>
          <w:sz w:val="28"/>
          <w:szCs w:val="28"/>
        </w:rPr>
        <w:t>а</w:t>
      </w:r>
      <w:r w:rsidR="00511114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6D2F8D">
        <w:rPr>
          <w:rFonts w:ascii="Times New Roman" w:hAnsi="Times New Roman"/>
          <w:sz w:val="28"/>
          <w:szCs w:val="28"/>
        </w:rPr>
        <w:t xml:space="preserve">               </w:t>
      </w:r>
      <w:r w:rsidR="00697461">
        <w:rPr>
          <w:rFonts w:ascii="Times New Roman" w:hAnsi="Times New Roman"/>
          <w:sz w:val="28"/>
          <w:szCs w:val="28"/>
        </w:rPr>
        <w:t xml:space="preserve">        </w:t>
      </w:r>
      <w:r w:rsidRPr="006D2F8D">
        <w:rPr>
          <w:rFonts w:ascii="Times New Roman" w:hAnsi="Times New Roman"/>
          <w:sz w:val="28"/>
          <w:szCs w:val="28"/>
        </w:rPr>
        <w:t>О.Г. Туголукова</w:t>
      </w:r>
    </w:p>
    <w:sectPr w:rsidR="00A816AB" w:rsidRPr="006D2F8D" w:rsidSect="00BC1BA7">
      <w:headerReference w:type="default" r:id="rId19"/>
      <w:headerReference w:type="first" r:id="rId2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BA4" w:rsidRDefault="00F04BA4" w:rsidP="004F76E4">
      <w:pPr>
        <w:spacing w:after="0" w:line="240" w:lineRule="auto"/>
      </w:pPr>
      <w:r>
        <w:separator/>
      </w:r>
    </w:p>
  </w:endnote>
  <w:endnote w:type="continuationSeparator" w:id="0">
    <w:p w:rsidR="00F04BA4" w:rsidRDefault="00F04BA4" w:rsidP="004F7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BA4" w:rsidRDefault="00F04BA4" w:rsidP="004F76E4">
      <w:pPr>
        <w:spacing w:after="0" w:line="240" w:lineRule="auto"/>
      </w:pPr>
      <w:r>
        <w:separator/>
      </w:r>
    </w:p>
  </w:footnote>
  <w:footnote w:type="continuationSeparator" w:id="0">
    <w:p w:rsidR="00F04BA4" w:rsidRDefault="00F04BA4" w:rsidP="004F76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1370212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DB63C7" w:rsidRPr="00255904" w:rsidRDefault="00DB63C7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255904">
          <w:rPr>
            <w:rFonts w:ascii="Times New Roman" w:hAnsi="Times New Roman"/>
            <w:sz w:val="28"/>
            <w:szCs w:val="28"/>
          </w:rPr>
          <w:fldChar w:fldCharType="begin"/>
        </w:r>
        <w:r w:rsidRPr="002559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55904">
          <w:rPr>
            <w:rFonts w:ascii="Times New Roman" w:hAnsi="Times New Roman"/>
            <w:sz w:val="28"/>
            <w:szCs w:val="28"/>
          </w:rPr>
          <w:fldChar w:fldCharType="separate"/>
        </w:r>
        <w:r w:rsidR="008819A1">
          <w:rPr>
            <w:rFonts w:ascii="Times New Roman" w:hAnsi="Times New Roman"/>
            <w:noProof/>
            <w:sz w:val="28"/>
            <w:szCs w:val="28"/>
          </w:rPr>
          <w:t>5</w:t>
        </w:r>
        <w:r w:rsidRPr="002559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DB63C7" w:rsidRDefault="00DB63C7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C7" w:rsidRDefault="00DB63C7">
    <w:pPr>
      <w:pStyle w:val="aa"/>
      <w:jc w:val="center"/>
    </w:pPr>
  </w:p>
  <w:p w:rsidR="00DB63C7" w:rsidRDefault="00DB63C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40A"/>
    <w:multiLevelType w:val="multilevel"/>
    <w:tmpl w:val="0CD6A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D4C6E"/>
    <w:multiLevelType w:val="multilevel"/>
    <w:tmpl w:val="9424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E60A38"/>
    <w:multiLevelType w:val="hybridMultilevel"/>
    <w:tmpl w:val="519AFC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411C19"/>
    <w:multiLevelType w:val="multilevel"/>
    <w:tmpl w:val="C2EEB38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8092" w:hanging="720"/>
      </w:pPr>
    </w:lvl>
    <w:lvl w:ilvl="2">
      <w:start w:val="1"/>
      <w:numFmt w:val="decimal"/>
      <w:lvlText w:val="%1.%2.%3."/>
      <w:lvlJc w:val="left"/>
      <w:pPr>
        <w:ind w:left="1770" w:hanging="720"/>
      </w:pPr>
    </w:lvl>
    <w:lvl w:ilvl="3">
      <w:start w:val="1"/>
      <w:numFmt w:val="decimal"/>
      <w:lvlText w:val="%1.%2.%3.%4."/>
      <w:lvlJc w:val="left"/>
      <w:pPr>
        <w:ind w:left="2655" w:hanging="1080"/>
      </w:pPr>
    </w:lvl>
    <w:lvl w:ilvl="4">
      <w:start w:val="1"/>
      <w:numFmt w:val="decimal"/>
      <w:lvlText w:val="%1.%2.%3.%4.%5."/>
      <w:lvlJc w:val="left"/>
      <w:pPr>
        <w:ind w:left="3180" w:hanging="1080"/>
      </w:pPr>
    </w:lvl>
    <w:lvl w:ilvl="5">
      <w:start w:val="1"/>
      <w:numFmt w:val="decimal"/>
      <w:lvlText w:val="%1.%2.%3.%4.%5.%6."/>
      <w:lvlJc w:val="left"/>
      <w:pPr>
        <w:ind w:left="4065" w:hanging="1440"/>
      </w:pPr>
    </w:lvl>
    <w:lvl w:ilvl="6">
      <w:start w:val="1"/>
      <w:numFmt w:val="decimal"/>
      <w:lvlText w:val="%1.%2.%3.%4.%5.%6.%7."/>
      <w:lvlJc w:val="left"/>
      <w:pPr>
        <w:ind w:left="4950" w:hanging="1800"/>
      </w:pPr>
    </w:lvl>
    <w:lvl w:ilvl="7">
      <w:start w:val="1"/>
      <w:numFmt w:val="decimal"/>
      <w:lvlText w:val="%1.%2.%3.%4.%5.%6.%7.%8."/>
      <w:lvlJc w:val="left"/>
      <w:pPr>
        <w:ind w:left="5475" w:hanging="1800"/>
      </w:pPr>
    </w:lvl>
    <w:lvl w:ilvl="8">
      <w:start w:val="1"/>
      <w:numFmt w:val="decimal"/>
      <w:lvlText w:val="%1.%2.%3.%4.%5.%6.%7.%8.%9."/>
      <w:lvlJc w:val="left"/>
      <w:pPr>
        <w:ind w:left="6360" w:hanging="2160"/>
      </w:pPr>
    </w:lvl>
  </w:abstractNum>
  <w:abstractNum w:abstractNumId="4">
    <w:nsid w:val="44635EF5"/>
    <w:multiLevelType w:val="hybridMultilevel"/>
    <w:tmpl w:val="F6F26D96"/>
    <w:lvl w:ilvl="0" w:tplc="D7E29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7307D0"/>
    <w:multiLevelType w:val="hybridMultilevel"/>
    <w:tmpl w:val="C7B28076"/>
    <w:lvl w:ilvl="0" w:tplc="61E065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2AB393F"/>
    <w:multiLevelType w:val="hybridMultilevel"/>
    <w:tmpl w:val="0F66FBDC"/>
    <w:lvl w:ilvl="0" w:tplc="68E21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9927A7E"/>
    <w:multiLevelType w:val="hybridMultilevel"/>
    <w:tmpl w:val="B9F210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267B8"/>
    <w:multiLevelType w:val="hybridMultilevel"/>
    <w:tmpl w:val="4378CC82"/>
    <w:lvl w:ilvl="0" w:tplc="0DBE75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50B7B26"/>
    <w:multiLevelType w:val="hybridMultilevel"/>
    <w:tmpl w:val="3482C82A"/>
    <w:lvl w:ilvl="0" w:tplc="23665C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867"/>
    <w:rsid w:val="00013614"/>
    <w:rsid w:val="0002111C"/>
    <w:rsid w:val="00026C8A"/>
    <w:rsid w:val="000270D8"/>
    <w:rsid w:val="000278FB"/>
    <w:rsid w:val="00030EF6"/>
    <w:rsid w:val="00031FEE"/>
    <w:rsid w:val="0003201E"/>
    <w:rsid w:val="00034BC5"/>
    <w:rsid w:val="00036BD0"/>
    <w:rsid w:val="00042010"/>
    <w:rsid w:val="00047FE5"/>
    <w:rsid w:val="000525A1"/>
    <w:rsid w:val="00057264"/>
    <w:rsid w:val="00061881"/>
    <w:rsid w:val="0006361C"/>
    <w:rsid w:val="00070AE9"/>
    <w:rsid w:val="00073DE9"/>
    <w:rsid w:val="00074160"/>
    <w:rsid w:val="000755DF"/>
    <w:rsid w:val="00082493"/>
    <w:rsid w:val="00083AC3"/>
    <w:rsid w:val="00087158"/>
    <w:rsid w:val="00090BA2"/>
    <w:rsid w:val="00091349"/>
    <w:rsid w:val="00091E26"/>
    <w:rsid w:val="0009218D"/>
    <w:rsid w:val="00096A8F"/>
    <w:rsid w:val="000974E7"/>
    <w:rsid w:val="000A160E"/>
    <w:rsid w:val="000A1D30"/>
    <w:rsid w:val="000A6881"/>
    <w:rsid w:val="000A6FAA"/>
    <w:rsid w:val="000B0072"/>
    <w:rsid w:val="000B148F"/>
    <w:rsid w:val="000B482A"/>
    <w:rsid w:val="000C0D2A"/>
    <w:rsid w:val="000C0DE2"/>
    <w:rsid w:val="000C208F"/>
    <w:rsid w:val="000C26A1"/>
    <w:rsid w:val="000C39D5"/>
    <w:rsid w:val="000C4837"/>
    <w:rsid w:val="000C4A52"/>
    <w:rsid w:val="000D1380"/>
    <w:rsid w:val="000D4C8F"/>
    <w:rsid w:val="000D5502"/>
    <w:rsid w:val="000E0C55"/>
    <w:rsid w:val="000E1964"/>
    <w:rsid w:val="000E30F4"/>
    <w:rsid w:val="000E5534"/>
    <w:rsid w:val="000F2F77"/>
    <w:rsid w:val="000F73F6"/>
    <w:rsid w:val="000F7C27"/>
    <w:rsid w:val="0010657E"/>
    <w:rsid w:val="00106D3E"/>
    <w:rsid w:val="0011552F"/>
    <w:rsid w:val="00120B5D"/>
    <w:rsid w:val="0012124C"/>
    <w:rsid w:val="00121773"/>
    <w:rsid w:val="00121EC5"/>
    <w:rsid w:val="001228A5"/>
    <w:rsid w:val="00122CBC"/>
    <w:rsid w:val="00127C2C"/>
    <w:rsid w:val="00131C16"/>
    <w:rsid w:val="001337EE"/>
    <w:rsid w:val="0013386A"/>
    <w:rsid w:val="00134EE1"/>
    <w:rsid w:val="001356A0"/>
    <w:rsid w:val="00140CE5"/>
    <w:rsid w:val="00140F17"/>
    <w:rsid w:val="00143119"/>
    <w:rsid w:val="0014479B"/>
    <w:rsid w:val="001447DC"/>
    <w:rsid w:val="00144C72"/>
    <w:rsid w:val="00154D23"/>
    <w:rsid w:val="00155C21"/>
    <w:rsid w:val="00161122"/>
    <w:rsid w:val="00173A3B"/>
    <w:rsid w:val="00174A86"/>
    <w:rsid w:val="00181731"/>
    <w:rsid w:val="00185B8C"/>
    <w:rsid w:val="001943F2"/>
    <w:rsid w:val="00195344"/>
    <w:rsid w:val="00196688"/>
    <w:rsid w:val="00197600"/>
    <w:rsid w:val="0019779C"/>
    <w:rsid w:val="001A0F01"/>
    <w:rsid w:val="001A1AC4"/>
    <w:rsid w:val="001A2C8A"/>
    <w:rsid w:val="001A3B77"/>
    <w:rsid w:val="001A62C0"/>
    <w:rsid w:val="001B05AE"/>
    <w:rsid w:val="001B1142"/>
    <w:rsid w:val="001B18E3"/>
    <w:rsid w:val="001B2BA9"/>
    <w:rsid w:val="001B3FD1"/>
    <w:rsid w:val="001B7EB3"/>
    <w:rsid w:val="001B7F56"/>
    <w:rsid w:val="001C16A7"/>
    <w:rsid w:val="001C2316"/>
    <w:rsid w:val="001C5775"/>
    <w:rsid w:val="001C7F16"/>
    <w:rsid w:val="001D2E80"/>
    <w:rsid w:val="001D420C"/>
    <w:rsid w:val="001D6B4E"/>
    <w:rsid w:val="001D7225"/>
    <w:rsid w:val="001E02D1"/>
    <w:rsid w:val="001E05D0"/>
    <w:rsid w:val="001E55F4"/>
    <w:rsid w:val="001E6904"/>
    <w:rsid w:val="001F1967"/>
    <w:rsid w:val="001F34A6"/>
    <w:rsid w:val="001F6662"/>
    <w:rsid w:val="0020661C"/>
    <w:rsid w:val="002072A9"/>
    <w:rsid w:val="0021059C"/>
    <w:rsid w:val="00211A25"/>
    <w:rsid w:val="0021258F"/>
    <w:rsid w:val="00222E1D"/>
    <w:rsid w:val="00225A2C"/>
    <w:rsid w:val="0023165D"/>
    <w:rsid w:val="00233452"/>
    <w:rsid w:val="00236C69"/>
    <w:rsid w:val="00240B4C"/>
    <w:rsid w:val="00247574"/>
    <w:rsid w:val="00255696"/>
    <w:rsid w:val="00255904"/>
    <w:rsid w:val="0026028F"/>
    <w:rsid w:val="00262DF0"/>
    <w:rsid w:val="0026301D"/>
    <w:rsid w:val="002641D0"/>
    <w:rsid w:val="002663DA"/>
    <w:rsid w:val="00267091"/>
    <w:rsid w:val="0027275B"/>
    <w:rsid w:val="00274EFA"/>
    <w:rsid w:val="00282EC2"/>
    <w:rsid w:val="00283D91"/>
    <w:rsid w:val="002841DA"/>
    <w:rsid w:val="00284A3B"/>
    <w:rsid w:val="00294738"/>
    <w:rsid w:val="002A01EF"/>
    <w:rsid w:val="002A3486"/>
    <w:rsid w:val="002A426A"/>
    <w:rsid w:val="002A4B99"/>
    <w:rsid w:val="002C07E3"/>
    <w:rsid w:val="002C0A2F"/>
    <w:rsid w:val="002C3015"/>
    <w:rsid w:val="002C3F2E"/>
    <w:rsid w:val="002C58E2"/>
    <w:rsid w:val="002D0A4D"/>
    <w:rsid w:val="002D6B04"/>
    <w:rsid w:val="002E2FDC"/>
    <w:rsid w:val="002E3644"/>
    <w:rsid w:val="002F0E9A"/>
    <w:rsid w:val="002F223D"/>
    <w:rsid w:val="002F76AE"/>
    <w:rsid w:val="003032A9"/>
    <w:rsid w:val="0030385E"/>
    <w:rsid w:val="00303C7F"/>
    <w:rsid w:val="003047C9"/>
    <w:rsid w:val="003113F1"/>
    <w:rsid w:val="00311668"/>
    <w:rsid w:val="003176AC"/>
    <w:rsid w:val="0032029D"/>
    <w:rsid w:val="00323D7D"/>
    <w:rsid w:val="003244DF"/>
    <w:rsid w:val="0032500A"/>
    <w:rsid w:val="003314D0"/>
    <w:rsid w:val="00331659"/>
    <w:rsid w:val="00333047"/>
    <w:rsid w:val="00334016"/>
    <w:rsid w:val="00334D0B"/>
    <w:rsid w:val="00340563"/>
    <w:rsid w:val="00342594"/>
    <w:rsid w:val="003437A1"/>
    <w:rsid w:val="003437BE"/>
    <w:rsid w:val="00345EB5"/>
    <w:rsid w:val="0035085D"/>
    <w:rsid w:val="003559F1"/>
    <w:rsid w:val="0035699F"/>
    <w:rsid w:val="0035713A"/>
    <w:rsid w:val="003575FC"/>
    <w:rsid w:val="00357E4D"/>
    <w:rsid w:val="003676B2"/>
    <w:rsid w:val="00380DB0"/>
    <w:rsid w:val="00385C6A"/>
    <w:rsid w:val="0039027F"/>
    <w:rsid w:val="00390647"/>
    <w:rsid w:val="003946DE"/>
    <w:rsid w:val="003958FB"/>
    <w:rsid w:val="00396E9A"/>
    <w:rsid w:val="003A0D37"/>
    <w:rsid w:val="003A36E9"/>
    <w:rsid w:val="003A4BE6"/>
    <w:rsid w:val="003B3AB9"/>
    <w:rsid w:val="003B4982"/>
    <w:rsid w:val="003B4ABF"/>
    <w:rsid w:val="003B5078"/>
    <w:rsid w:val="003B605E"/>
    <w:rsid w:val="003B7148"/>
    <w:rsid w:val="003C5775"/>
    <w:rsid w:val="003D052C"/>
    <w:rsid w:val="003D180B"/>
    <w:rsid w:val="003D2A9B"/>
    <w:rsid w:val="003E0424"/>
    <w:rsid w:val="003E33A0"/>
    <w:rsid w:val="003E4E33"/>
    <w:rsid w:val="003F0211"/>
    <w:rsid w:val="003F15F6"/>
    <w:rsid w:val="003F5D56"/>
    <w:rsid w:val="003F685F"/>
    <w:rsid w:val="003F6A31"/>
    <w:rsid w:val="00403055"/>
    <w:rsid w:val="00403322"/>
    <w:rsid w:val="004052E6"/>
    <w:rsid w:val="00405546"/>
    <w:rsid w:val="00405DC6"/>
    <w:rsid w:val="004071A4"/>
    <w:rsid w:val="00414699"/>
    <w:rsid w:val="00414CCA"/>
    <w:rsid w:val="004160D7"/>
    <w:rsid w:val="00425425"/>
    <w:rsid w:val="00433AED"/>
    <w:rsid w:val="00434713"/>
    <w:rsid w:val="00436E4D"/>
    <w:rsid w:val="00440FD0"/>
    <w:rsid w:val="004423AC"/>
    <w:rsid w:val="00446FDD"/>
    <w:rsid w:val="0044737B"/>
    <w:rsid w:val="004510D0"/>
    <w:rsid w:val="00451867"/>
    <w:rsid w:val="0045242A"/>
    <w:rsid w:val="004530C8"/>
    <w:rsid w:val="00454634"/>
    <w:rsid w:val="004674E9"/>
    <w:rsid w:val="004726C2"/>
    <w:rsid w:val="004754A2"/>
    <w:rsid w:val="00476FCD"/>
    <w:rsid w:val="00481B9D"/>
    <w:rsid w:val="0048337E"/>
    <w:rsid w:val="004856B9"/>
    <w:rsid w:val="00490528"/>
    <w:rsid w:val="00495C41"/>
    <w:rsid w:val="00495E30"/>
    <w:rsid w:val="004A4D17"/>
    <w:rsid w:val="004A53AB"/>
    <w:rsid w:val="004B2ED4"/>
    <w:rsid w:val="004C1D00"/>
    <w:rsid w:val="004C21DA"/>
    <w:rsid w:val="004C5C4E"/>
    <w:rsid w:val="004D43DD"/>
    <w:rsid w:val="004E1422"/>
    <w:rsid w:val="004E40B7"/>
    <w:rsid w:val="004E47DB"/>
    <w:rsid w:val="004F6397"/>
    <w:rsid w:val="004F76E4"/>
    <w:rsid w:val="0050059C"/>
    <w:rsid w:val="00502350"/>
    <w:rsid w:val="00504F6F"/>
    <w:rsid w:val="00510C83"/>
    <w:rsid w:val="00511114"/>
    <w:rsid w:val="00517F51"/>
    <w:rsid w:val="00521281"/>
    <w:rsid w:val="00523F13"/>
    <w:rsid w:val="00533325"/>
    <w:rsid w:val="005334A5"/>
    <w:rsid w:val="00540EE9"/>
    <w:rsid w:val="00544F2D"/>
    <w:rsid w:val="005526EC"/>
    <w:rsid w:val="00553589"/>
    <w:rsid w:val="00555E2E"/>
    <w:rsid w:val="0055699A"/>
    <w:rsid w:val="00560340"/>
    <w:rsid w:val="00560369"/>
    <w:rsid w:val="00572D4F"/>
    <w:rsid w:val="00572E4F"/>
    <w:rsid w:val="005743C6"/>
    <w:rsid w:val="0057736B"/>
    <w:rsid w:val="00581187"/>
    <w:rsid w:val="00583D37"/>
    <w:rsid w:val="005910AE"/>
    <w:rsid w:val="005925F2"/>
    <w:rsid w:val="005929B2"/>
    <w:rsid w:val="005A19C2"/>
    <w:rsid w:val="005A1D71"/>
    <w:rsid w:val="005A3BF2"/>
    <w:rsid w:val="005A3D72"/>
    <w:rsid w:val="005A6E6D"/>
    <w:rsid w:val="005A70BE"/>
    <w:rsid w:val="005B17AC"/>
    <w:rsid w:val="005B32D2"/>
    <w:rsid w:val="005B3349"/>
    <w:rsid w:val="005B48E6"/>
    <w:rsid w:val="005B63DD"/>
    <w:rsid w:val="005B645F"/>
    <w:rsid w:val="005C0B8A"/>
    <w:rsid w:val="005C1C8E"/>
    <w:rsid w:val="005C5CE2"/>
    <w:rsid w:val="005C75C1"/>
    <w:rsid w:val="005D0DB9"/>
    <w:rsid w:val="005D1121"/>
    <w:rsid w:val="005D1A3E"/>
    <w:rsid w:val="005D54CB"/>
    <w:rsid w:val="005D6E6D"/>
    <w:rsid w:val="005D7293"/>
    <w:rsid w:val="005E5D77"/>
    <w:rsid w:val="005E5F6D"/>
    <w:rsid w:val="005F14C8"/>
    <w:rsid w:val="005F1C21"/>
    <w:rsid w:val="005F7953"/>
    <w:rsid w:val="00604091"/>
    <w:rsid w:val="0060738C"/>
    <w:rsid w:val="00607729"/>
    <w:rsid w:val="00615179"/>
    <w:rsid w:val="0061768A"/>
    <w:rsid w:val="00617FF2"/>
    <w:rsid w:val="00621275"/>
    <w:rsid w:val="00624DB7"/>
    <w:rsid w:val="00625B31"/>
    <w:rsid w:val="006326D6"/>
    <w:rsid w:val="006453AF"/>
    <w:rsid w:val="00647139"/>
    <w:rsid w:val="00652E55"/>
    <w:rsid w:val="0065373A"/>
    <w:rsid w:val="00657131"/>
    <w:rsid w:val="00667A5C"/>
    <w:rsid w:val="00670ECB"/>
    <w:rsid w:val="00672239"/>
    <w:rsid w:val="00681605"/>
    <w:rsid w:val="00697461"/>
    <w:rsid w:val="006A49BD"/>
    <w:rsid w:val="006A6877"/>
    <w:rsid w:val="006A763F"/>
    <w:rsid w:val="006B0C3A"/>
    <w:rsid w:val="006B2FEA"/>
    <w:rsid w:val="006B47D7"/>
    <w:rsid w:val="006B5B95"/>
    <w:rsid w:val="006B5DCD"/>
    <w:rsid w:val="006C3A45"/>
    <w:rsid w:val="006C64F8"/>
    <w:rsid w:val="006D1DD4"/>
    <w:rsid w:val="006D2F8D"/>
    <w:rsid w:val="006D3028"/>
    <w:rsid w:val="006D39A8"/>
    <w:rsid w:val="006D6C4B"/>
    <w:rsid w:val="006E06B5"/>
    <w:rsid w:val="006E2557"/>
    <w:rsid w:val="006E32E3"/>
    <w:rsid w:val="006E3868"/>
    <w:rsid w:val="006E6738"/>
    <w:rsid w:val="006E6DD6"/>
    <w:rsid w:val="00703181"/>
    <w:rsid w:val="00710F9B"/>
    <w:rsid w:val="00711313"/>
    <w:rsid w:val="00713686"/>
    <w:rsid w:val="007203F2"/>
    <w:rsid w:val="00722780"/>
    <w:rsid w:val="00722E3B"/>
    <w:rsid w:val="00732B33"/>
    <w:rsid w:val="007346CD"/>
    <w:rsid w:val="0073751D"/>
    <w:rsid w:val="00737539"/>
    <w:rsid w:val="00746406"/>
    <w:rsid w:val="00756890"/>
    <w:rsid w:val="007624D6"/>
    <w:rsid w:val="00762C71"/>
    <w:rsid w:val="00770E94"/>
    <w:rsid w:val="00774C01"/>
    <w:rsid w:val="00785A04"/>
    <w:rsid w:val="007926AD"/>
    <w:rsid w:val="00793E7F"/>
    <w:rsid w:val="0079499D"/>
    <w:rsid w:val="00795ACB"/>
    <w:rsid w:val="00797DED"/>
    <w:rsid w:val="007A08F8"/>
    <w:rsid w:val="007A5DE5"/>
    <w:rsid w:val="007A66CE"/>
    <w:rsid w:val="007B16A4"/>
    <w:rsid w:val="007B25A2"/>
    <w:rsid w:val="007B2754"/>
    <w:rsid w:val="007B4772"/>
    <w:rsid w:val="007B5CD8"/>
    <w:rsid w:val="007C1C1C"/>
    <w:rsid w:val="007C5268"/>
    <w:rsid w:val="007C7219"/>
    <w:rsid w:val="007D2541"/>
    <w:rsid w:val="007D299A"/>
    <w:rsid w:val="007D2C4C"/>
    <w:rsid w:val="007D2F4D"/>
    <w:rsid w:val="007D4E78"/>
    <w:rsid w:val="007D7212"/>
    <w:rsid w:val="007F10F9"/>
    <w:rsid w:val="007F688C"/>
    <w:rsid w:val="008015D6"/>
    <w:rsid w:val="00801E6F"/>
    <w:rsid w:val="008031A8"/>
    <w:rsid w:val="008043D3"/>
    <w:rsid w:val="008119C9"/>
    <w:rsid w:val="00820196"/>
    <w:rsid w:val="008258DB"/>
    <w:rsid w:val="00825FF2"/>
    <w:rsid w:val="00832BA7"/>
    <w:rsid w:val="00836725"/>
    <w:rsid w:val="00841F20"/>
    <w:rsid w:val="00844840"/>
    <w:rsid w:val="00850141"/>
    <w:rsid w:val="00852619"/>
    <w:rsid w:val="00857D5D"/>
    <w:rsid w:val="00860033"/>
    <w:rsid w:val="00862695"/>
    <w:rsid w:val="0086400C"/>
    <w:rsid w:val="00865D0F"/>
    <w:rsid w:val="00866FD0"/>
    <w:rsid w:val="008701A7"/>
    <w:rsid w:val="008729BA"/>
    <w:rsid w:val="008740BF"/>
    <w:rsid w:val="008767B6"/>
    <w:rsid w:val="008811FF"/>
    <w:rsid w:val="008819A1"/>
    <w:rsid w:val="00892A08"/>
    <w:rsid w:val="00894C1D"/>
    <w:rsid w:val="00895F76"/>
    <w:rsid w:val="00897CF2"/>
    <w:rsid w:val="008A02F7"/>
    <w:rsid w:val="008A20B5"/>
    <w:rsid w:val="008A4198"/>
    <w:rsid w:val="008A5A31"/>
    <w:rsid w:val="008A6918"/>
    <w:rsid w:val="008B2CC0"/>
    <w:rsid w:val="008B56E1"/>
    <w:rsid w:val="008B5791"/>
    <w:rsid w:val="008C0954"/>
    <w:rsid w:val="008C2375"/>
    <w:rsid w:val="008E0EDA"/>
    <w:rsid w:val="008E252B"/>
    <w:rsid w:val="008E6E93"/>
    <w:rsid w:val="008F5A10"/>
    <w:rsid w:val="00901AD9"/>
    <w:rsid w:val="00914822"/>
    <w:rsid w:val="0091579B"/>
    <w:rsid w:val="009208B0"/>
    <w:rsid w:val="00922FCD"/>
    <w:rsid w:val="0092443A"/>
    <w:rsid w:val="00924E43"/>
    <w:rsid w:val="00925FF0"/>
    <w:rsid w:val="0093120C"/>
    <w:rsid w:val="009422E1"/>
    <w:rsid w:val="009447A0"/>
    <w:rsid w:val="00950454"/>
    <w:rsid w:val="0095274D"/>
    <w:rsid w:val="00962201"/>
    <w:rsid w:val="00963A4E"/>
    <w:rsid w:val="00975265"/>
    <w:rsid w:val="009869A9"/>
    <w:rsid w:val="00992AE8"/>
    <w:rsid w:val="00995C50"/>
    <w:rsid w:val="009A3525"/>
    <w:rsid w:val="009A5162"/>
    <w:rsid w:val="009B1B6C"/>
    <w:rsid w:val="009B344F"/>
    <w:rsid w:val="009B3457"/>
    <w:rsid w:val="009B555F"/>
    <w:rsid w:val="009C30B2"/>
    <w:rsid w:val="009C4558"/>
    <w:rsid w:val="009C67C0"/>
    <w:rsid w:val="009C7131"/>
    <w:rsid w:val="009D0315"/>
    <w:rsid w:val="009D092A"/>
    <w:rsid w:val="009D2C38"/>
    <w:rsid w:val="009D5116"/>
    <w:rsid w:val="009D5504"/>
    <w:rsid w:val="009D7FCD"/>
    <w:rsid w:val="009E019E"/>
    <w:rsid w:val="009E25A0"/>
    <w:rsid w:val="009F1A2C"/>
    <w:rsid w:val="009F31DE"/>
    <w:rsid w:val="009F5CAD"/>
    <w:rsid w:val="009F619E"/>
    <w:rsid w:val="009F7692"/>
    <w:rsid w:val="00A008E6"/>
    <w:rsid w:val="00A028B1"/>
    <w:rsid w:val="00A031F6"/>
    <w:rsid w:val="00A0405C"/>
    <w:rsid w:val="00A052E6"/>
    <w:rsid w:val="00A153BF"/>
    <w:rsid w:val="00A2034A"/>
    <w:rsid w:val="00A221F3"/>
    <w:rsid w:val="00A22CE7"/>
    <w:rsid w:val="00A236DE"/>
    <w:rsid w:val="00A2528B"/>
    <w:rsid w:val="00A26E6B"/>
    <w:rsid w:val="00A27A71"/>
    <w:rsid w:val="00A31D7F"/>
    <w:rsid w:val="00A34B05"/>
    <w:rsid w:val="00A40818"/>
    <w:rsid w:val="00A41E07"/>
    <w:rsid w:val="00A42C16"/>
    <w:rsid w:val="00A430BA"/>
    <w:rsid w:val="00A439B8"/>
    <w:rsid w:val="00A4657F"/>
    <w:rsid w:val="00A51EFF"/>
    <w:rsid w:val="00A60666"/>
    <w:rsid w:val="00A74E1B"/>
    <w:rsid w:val="00A755FF"/>
    <w:rsid w:val="00A76CDD"/>
    <w:rsid w:val="00A816AB"/>
    <w:rsid w:val="00A92511"/>
    <w:rsid w:val="00A92CC2"/>
    <w:rsid w:val="00A93A1C"/>
    <w:rsid w:val="00A9520D"/>
    <w:rsid w:val="00AA0C4F"/>
    <w:rsid w:val="00AA2EF3"/>
    <w:rsid w:val="00AA34E8"/>
    <w:rsid w:val="00AA59DD"/>
    <w:rsid w:val="00AB05A4"/>
    <w:rsid w:val="00AB26AA"/>
    <w:rsid w:val="00AB7CCA"/>
    <w:rsid w:val="00AC1042"/>
    <w:rsid w:val="00AD5320"/>
    <w:rsid w:val="00AE144F"/>
    <w:rsid w:val="00AE6E69"/>
    <w:rsid w:val="00AF2073"/>
    <w:rsid w:val="00AF24B7"/>
    <w:rsid w:val="00AF37C1"/>
    <w:rsid w:val="00AF4B45"/>
    <w:rsid w:val="00AF7968"/>
    <w:rsid w:val="00B026D2"/>
    <w:rsid w:val="00B058BF"/>
    <w:rsid w:val="00B104B8"/>
    <w:rsid w:val="00B12015"/>
    <w:rsid w:val="00B14A35"/>
    <w:rsid w:val="00B16061"/>
    <w:rsid w:val="00B23960"/>
    <w:rsid w:val="00B3074C"/>
    <w:rsid w:val="00B40C7D"/>
    <w:rsid w:val="00B46115"/>
    <w:rsid w:val="00B509EF"/>
    <w:rsid w:val="00B515CC"/>
    <w:rsid w:val="00B5195E"/>
    <w:rsid w:val="00B52869"/>
    <w:rsid w:val="00B529E4"/>
    <w:rsid w:val="00B54493"/>
    <w:rsid w:val="00B5476D"/>
    <w:rsid w:val="00B609F0"/>
    <w:rsid w:val="00B61F8F"/>
    <w:rsid w:val="00B72E47"/>
    <w:rsid w:val="00B75DCF"/>
    <w:rsid w:val="00B7662C"/>
    <w:rsid w:val="00B770B6"/>
    <w:rsid w:val="00B8161C"/>
    <w:rsid w:val="00B82A64"/>
    <w:rsid w:val="00B8351E"/>
    <w:rsid w:val="00B8378A"/>
    <w:rsid w:val="00B84529"/>
    <w:rsid w:val="00B8490C"/>
    <w:rsid w:val="00B90B66"/>
    <w:rsid w:val="00B94FCA"/>
    <w:rsid w:val="00B968EE"/>
    <w:rsid w:val="00BA4AFB"/>
    <w:rsid w:val="00BB38B6"/>
    <w:rsid w:val="00BB67F1"/>
    <w:rsid w:val="00BB71F1"/>
    <w:rsid w:val="00BC1BA7"/>
    <w:rsid w:val="00BC1C7A"/>
    <w:rsid w:val="00BC461C"/>
    <w:rsid w:val="00BC714E"/>
    <w:rsid w:val="00BD4DF8"/>
    <w:rsid w:val="00BD51E8"/>
    <w:rsid w:val="00BE25EA"/>
    <w:rsid w:val="00BE4519"/>
    <w:rsid w:val="00BF3843"/>
    <w:rsid w:val="00BF4131"/>
    <w:rsid w:val="00C00C53"/>
    <w:rsid w:val="00C014C9"/>
    <w:rsid w:val="00C0195D"/>
    <w:rsid w:val="00C058CE"/>
    <w:rsid w:val="00C077DC"/>
    <w:rsid w:val="00C103D6"/>
    <w:rsid w:val="00C129BD"/>
    <w:rsid w:val="00C13FC2"/>
    <w:rsid w:val="00C1400A"/>
    <w:rsid w:val="00C145EF"/>
    <w:rsid w:val="00C15C40"/>
    <w:rsid w:val="00C20D04"/>
    <w:rsid w:val="00C212A5"/>
    <w:rsid w:val="00C21D1C"/>
    <w:rsid w:val="00C261E2"/>
    <w:rsid w:val="00C34726"/>
    <w:rsid w:val="00C36622"/>
    <w:rsid w:val="00C4225D"/>
    <w:rsid w:val="00C43131"/>
    <w:rsid w:val="00C43EA3"/>
    <w:rsid w:val="00C466B2"/>
    <w:rsid w:val="00C51B85"/>
    <w:rsid w:val="00C5238C"/>
    <w:rsid w:val="00C52AD1"/>
    <w:rsid w:val="00C555B0"/>
    <w:rsid w:val="00C60B5D"/>
    <w:rsid w:val="00C62E48"/>
    <w:rsid w:val="00C64611"/>
    <w:rsid w:val="00C665D8"/>
    <w:rsid w:val="00C7262D"/>
    <w:rsid w:val="00C753E4"/>
    <w:rsid w:val="00C81285"/>
    <w:rsid w:val="00C82A04"/>
    <w:rsid w:val="00CA13B6"/>
    <w:rsid w:val="00CA1AA7"/>
    <w:rsid w:val="00CA3660"/>
    <w:rsid w:val="00CA72DB"/>
    <w:rsid w:val="00CB537C"/>
    <w:rsid w:val="00CB6847"/>
    <w:rsid w:val="00CC3510"/>
    <w:rsid w:val="00CC4B0F"/>
    <w:rsid w:val="00CC6019"/>
    <w:rsid w:val="00CD0613"/>
    <w:rsid w:val="00CD2C16"/>
    <w:rsid w:val="00CD419F"/>
    <w:rsid w:val="00CE0369"/>
    <w:rsid w:val="00CE1CEE"/>
    <w:rsid w:val="00CE2843"/>
    <w:rsid w:val="00CE35FE"/>
    <w:rsid w:val="00CE4D46"/>
    <w:rsid w:val="00CE664D"/>
    <w:rsid w:val="00CE7DCA"/>
    <w:rsid w:val="00CF0DB8"/>
    <w:rsid w:val="00CF20D2"/>
    <w:rsid w:val="00CF263F"/>
    <w:rsid w:val="00CF3952"/>
    <w:rsid w:val="00CF7814"/>
    <w:rsid w:val="00D03026"/>
    <w:rsid w:val="00D03669"/>
    <w:rsid w:val="00D06B1A"/>
    <w:rsid w:val="00D2329B"/>
    <w:rsid w:val="00D26673"/>
    <w:rsid w:val="00D30DF3"/>
    <w:rsid w:val="00D3113B"/>
    <w:rsid w:val="00D3251B"/>
    <w:rsid w:val="00D34AAF"/>
    <w:rsid w:val="00D40879"/>
    <w:rsid w:val="00D411E8"/>
    <w:rsid w:val="00D47588"/>
    <w:rsid w:val="00D61231"/>
    <w:rsid w:val="00D65630"/>
    <w:rsid w:val="00D70957"/>
    <w:rsid w:val="00D70F4E"/>
    <w:rsid w:val="00D73D01"/>
    <w:rsid w:val="00D812AF"/>
    <w:rsid w:val="00D82D27"/>
    <w:rsid w:val="00D840EC"/>
    <w:rsid w:val="00D84EC7"/>
    <w:rsid w:val="00D8603E"/>
    <w:rsid w:val="00D86D70"/>
    <w:rsid w:val="00D97EC5"/>
    <w:rsid w:val="00DA029A"/>
    <w:rsid w:val="00DA1340"/>
    <w:rsid w:val="00DA17D4"/>
    <w:rsid w:val="00DA6947"/>
    <w:rsid w:val="00DB46CE"/>
    <w:rsid w:val="00DB63C7"/>
    <w:rsid w:val="00DC12DE"/>
    <w:rsid w:val="00DC1CC1"/>
    <w:rsid w:val="00DD3B45"/>
    <w:rsid w:val="00DD55C9"/>
    <w:rsid w:val="00DE28F8"/>
    <w:rsid w:val="00DE5E94"/>
    <w:rsid w:val="00DF357D"/>
    <w:rsid w:val="00DF4E85"/>
    <w:rsid w:val="00E01049"/>
    <w:rsid w:val="00E0195B"/>
    <w:rsid w:val="00E019FA"/>
    <w:rsid w:val="00E07708"/>
    <w:rsid w:val="00E211E7"/>
    <w:rsid w:val="00E24214"/>
    <w:rsid w:val="00E256D1"/>
    <w:rsid w:val="00E31921"/>
    <w:rsid w:val="00E3757E"/>
    <w:rsid w:val="00E52FDC"/>
    <w:rsid w:val="00E574C9"/>
    <w:rsid w:val="00E62941"/>
    <w:rsid w:val="00E63C44"/>
    <w:rsid w:val="00E746AB"/>
    <w:rsid w:val="00E87D56"/>
    <w:rsid w:val="00E90220"/>
    <w:rsid w:val="00E91C5F"/>
    <w:rsid w:val="00E9344C"/>
    <w:rsid w:val="00E962E4"/>
    <w:rsid w:val="00EA1A65"/>
    <w:rsid w:val="00EA5373"/>
    <w:rsid w:val="00EA5520"/>
    <w:rsid w:val="00EA5867"/>
    <w:rsid w:val="00EB1719"/>
    <w:rsid w:val="00EB20DD"/>
    <w:rsid w:val="00EB49B5"/>
    <w:rsid w:val="00EB519F"/>
    <w:rsid w:val="00EB62C8"/>
    <w:rsid w:val="00EB76E4"/>
    <w:rsid w:val="00EC0636"/>
    <w:rsid w:val="00EC37AB"/>
    <w:rsid w:val="00ED56BB"/>
    <w:rsid w:val="00EE6D38"/>
    <w:rsid w:val="00EE7936"/>
    <w:rsid w:val="00EF33A2"/>
    <w:rsid w:val="00EF3F1B"/>
    <w:rsid w:val="00EF5621"/>
    <w:rsid w:val="00EF6E4F"/>
    <w:rsid w:val="00F0130F"/>
    <w:rsid w:val="00F03CE6"/>
    <w:rsid w:val="00F0483C"/>
    <w:rsid w:val="00F04BA4"/>
    <w:rsid w:val="00F05761"/>
    <w:rsid w:val="00F27878"/>
    <w:rsid w:val="00F30643"/>
    <w:rsid w:val="00F34A30"/>
    <w:rsid w:val="00F41663"/>
    <w:rsid w:val="00F417BE"/>
    <w:rsid w:val="00F41E39"/>
    <w:rsid w:val="00F45998"/>
    <w:rsid w:val="00F46516"/>
    <w:rsid w:val="00F50146"/>
    <w:rsid w:val="00F52332"/>
    <w:rsid w:val="00F63A81"/>
    <w:rsid w:val="00F645F6"/>
    <w:rsid w:val="00F671D5"/>
    <w:rsid w:val="00F67F5C"/>
    <w:rsid w:val="00F703DB"/>
    <w:rsid w:val="00F70AEE"/>
    <w:rsid w:val="00F70E96"/>
    <w:rsid w:val="00F7217F"/>
    <w:rsid w:val="00F740DC"/>
    <w:rsid w:val="00F77C5B"/>
    <w:rsid w:val="00F82494"/>
    <w:rsid w:val="00F848C6"/>
    <w:rsid w:val="00F848F1"/>
    <w:rsid w:val="00F87FA6"/>
    <w:rsid w:val="00F9548F"/>
    <w:rsid w:val="00FA1C98"/>
    <w:rsid w:val="00FA2E22"/>
    <w:rsid w:val="00FA4AFC"/>
    <w:rsid w:val="00FA64CE"/>
    <w:rsid w:val="00FB3006"/>
    <w:rsid w:val="00FB5D14"/>
    <w:rsid w:val="00FC64C6"/>
    <w:rsid w:val="00FC707F"/>
    <w:rsid w:val="00FD1129"/>
    <w:rsid w:val="00FD4B63"/>
    <w:rsid w:val="00FD7B3B"/>
    <w:rsid w:val="00FE675B"/>
    <w:rsid w:val="00FE7144"/>
    <w:rsid w:val="00FE73E7"/>
    <w:rsid w:val="00FF0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F77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0F2F7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paragraph" w:styleId="3">
    <w:name w:val="heading 3"/>
    <w:basedOn w:val="a"/>
    <w:next w:val="a"/>
    <w:link w:val="30"/>
    <w:unhideWhenUsed/>
    <w:qFormat/>
    <w:rsid w:val="000F2F77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121E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F2F77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rsid w:val="000F2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aliases w:val="Основной текст 2a"/>
    <w:basedOn w:val="a"/>
    <w:link w:val="a4"/>
    <w:semiHidden/>
    <w:unhideWhenUsed/>
    <w:rsid w:val="000F2F77"/>
    <w:pPr>
      <w:spacing w:after="120"/>
    </w:pPr>
  </w:style>
  <w:style w:type="character" w:customStyle="1" w:styleId="a4">
    <w:name w:val="Основной текст Знак"/>
    <w:aliases w:val="Основной текст 2a Знак"/>
    <w:basedOn w:val="a0"/>
    <w:link w:val="a3"/>
    <w:semiHidden/>
    <w:rsid w:val="000F2F7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F2F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0F2F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F2F77"/>
    <w:pPr>
      <w:spacing w:after="0" w:line="240" w:lineRule="auto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0F2F77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21">
    <w:name w:val="Body Text Indent 2"/>
    <w:basedOn w:val="a"/>
    <w:link w:val="22"/>
    <w:unhideWhenUsed/>
    <w:rsid w:val="000F2F77"/>
    <w:pPr>
      <w:spacing w:after="0" w:line="240" w:lineRule="auto"/>
      <w:ind w:firstLine="540"/>
      <w:jc w:val="both"/>
    </w:pPr>
    <w:rPr>
      <w:rFonts w:ascii="Times New Roman" w:eastAsia="Times New Roman" w:hAnsi="Times New Roman"/>
      <w:bCs/>
      <w:sz w:val="28"/>
      <w:szCs w:val="28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F2F77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customStyle="1" w:styleId="ConsNormal">
    <w:name w:val="ConsNormal"/>
    <w:rsid w:val="000F2F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D82D27"/>
    <w:pPr>
      <w:ind w:left="720"/>
      <w:contextualSpacing/>
    </w:pPr>
  </w:style>
  <w:style w:type="paragraph" w:styleId="a8">
    <w:name w:val="Body Text Indent"/>
    <w:aliases w:val="Надин стиль,Основной текст 1,Нумерованный список !!,Iniiaiie oaeno 1,Ioia?iaaiiue nienie !!,Iaaei noeeu"/>
    <w:basedOn w:val="a"/>
    <w:link w:val="a9"/>
    <w:unhideWhenUsed/>
    <w:rsid w:val="00D82D27"/>
    <w:pPr>
      <w:spacing w:after="120"/>
      <w:ind w:left="283"/>
    </w:pPr>
  </w:style>
  <w:style w:type="character" w:customStyle="1" w:styleId="a9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8"/>
    <w:rsid w:val="00D82D27"/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unhideWhenUsed/>
    <w:rsid w:val="004F76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76E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17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76AC"/>
    <w:rPr>
      <w:rFonts w:ascii="Tahoma" w:eastAsia="Calibri" w:hAnsi="Tahoma" w:cs="Tahoma"/>
      <w:sz w:val="16"/>
      <w:szCs w:val="16"/>
    </w:rPr>
  </w:style>
  <w:style w:type="paragraph" w:customStyle="1" w:styleId="ConsPlusCell">
    <w:name w:val="ConsPlusCell"/>
    <w:uiPriority w:val="99"/>
    <w:rsid w:val="003047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AE14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21E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uiPriority w:val="10"/>
    <w:qFormat/>
    <w:rsid w:val="00030E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Название Знак"/>
    <w:basedOn w:val="a0"/>
    <w:link w:val="ae"/>
    <w:uiPriority w:val="10"/>
    <w:rsid w:val="00030E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af0">
    <w:name w:val="Текст акта"/>
    <w:link w:val="af1"/>
    <w:rsid w:val="00454634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Текст акта Знак"/>
    <w:link w:val="af0"/>
    <w:rsid w:val="0045463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17">
    <w:name w:val="p17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rsid w:val="003559F1"/>
  </w:style>
  <w:style w:type="paragraph" w:customStyle="1" w:styleId="p5">
    <w:name w:val="p5"/>
    <w:basedOn w:val="a"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Normal (Web)"/>
    <w:basedOn w:val="a"/>
    <w:uiPriority w:val="99"/>
    <w:unhideWhenUsed/>
    <w:rsid w:val="003559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footnote text"/>
    <w:basedOn w:val="a"/>
    <w:link w:val="af4"/>
    <w:uiPriority w:val="99"/>
    <w:unhideWhenUsed/>
    <w:rsid w:val="008E252B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rsid w:val="008E252B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8E252B"/>
    <w:rPr>
      <w:vertAlign w:val="superscript"/>
    </w:rPr>
  </w:style>
  <w:style w:type="character" w:customStyle="1" w:styleId="s23">
    <w:name w:val="s23"/>
    <w:basedOn w:val="a0"/>
    <w:rsid w:val="005D7293"/>
  </w:style>
  <w:style w:type="paragraph" w:customStyle="1" w:styleId="ConsPlusNormal">
    <w:name w:val="ConsPlusNormal"/>
    <w:rsid w:val="00FC70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11">
    <w:name w:val="p11"/>
    <w:basedOn w:val="a"/>
    <w:rsid w:val="00FC70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ightblock">
    <w:name w:val="rightblock"/>
    <w:basedOn w:val="a0"/>
    <w:rsid w:val="00FC707F"/>
  </w:style>
  <w:style w:type="paragraph" w:customStyle="1" w:styleId="p9">
    <w:name w:val="p9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3">
    <w:name w:val="p13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">
    <w:name w:val="p21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6">
    <w:name w:val="p16"/>
    <w:basedOn w:val="a"/>
    <w:rsid w:val="008B5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B968EE"/>
  </w:style>
  <w:style w:type="paragraph" w:customStyle="1" w:styleId="rtejustify">
    <w:name w:val="rtejustify"/>
    <w:basedOn w:val="a"/>
    <w:rsid w:val="00B968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1"/>
    <w:rsid w:val="00CE7DC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33">
    <w:name w:val="заголовок 3"/>
    <w:basedOn w:val="a"/>
    <w:next w:val="a"/>
    <w:uiPriority w:val="99"/>
    <w:rsid w:val="00155C21"/>
    <w:pPr>
      <w:keepNext/>
      <w:widowControl w:val="0"/>
      <w:autoSpaceDE w:val="0"/>
      <w:autoSpaceDN w:val="0"/>
      <w:spacing w:after="0" w:line="240" w:lineRule="auto"/>
      <w:ind w:firstLine="567"/>
      <w:jc w:val="both"/>
    </w:pPr>
    <w:rPr>
      <w:rFonts w:ascii="Arial" w:eastAsiaTheme="minorHAnsi" w:hAnsi="Arial" w:cs="Arial"/>
      <w:sz w:val="28"/>
      <w:szCs w:val="28"/>
      <w:lang w:eastAsia="ru-RU"/>
    </w:rPr>
  </w:style>
  <w:style w:type="character" w:customStyle="1" w:styleId="s3">
    <w:name w:val="s3"/>
    <w:basedOn w:val="a0"/>
    <w:rsid w:val="00283D91"/>
  </w:style>
  <w:style w:type="character" w:customStyle="1" w:styleId="s4">
    <w:name w:val="s4"/>
    <w:basedOn w:val="a0"/>
    <w:rsid w:val="00283D91"/>
  </w:style>
  <w:style w:type="paragraph" w:customStyle="1" w:styleId="p14">
    <w:name w:val="p14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2">
    <w:name w:val="p22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283D91"/>
  </w:style>
  <w:style w:type="paragraph" w:customStyle="1" w:styleId="p23">
    <w:name w:val="p23"/>
    <w:basedOn w:val="a"/>
    <w:rsid w:val="00283D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283D91"/>
    <w:rPr>
      <w:color w:val="0000FF"/>
      <w:u w:val="single"/>
    </w:rPr>
  </w:style>
  <w:style w:type="character" w:styleId="af7">
    <w:name w:val="Emphasis"/>
    <w:basedOn w:val="a0"/>
    <w:uiPriority w:val="20"/>
    <w:qFormat/>
    <w:rsid w:val="00283D91"/>
    <w:rPr>
      <w:i/>
      <w:iCs/>
    </w:rPr>
  </w:style>
  <w:style w:type="table" w:styleId="af8">
    <w:name w:val="Table Grid"/>
    <w:basedOn w:val="a1"/>
    <w:uiPriority w:val="59"/>
    <w:rsid w:val="00283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-infocontentchanges">
    <w:name w:val="doc-info_content_changes"/>
    <w:basedOn w:val="a"/>
    <w:rsid w:val="00283D91"/>
    <w:pPr>
      <w:spacing w:after="223" w:line="240" w:lineRule="auto"/>
      <w:jc w:val="both"/>
    </w:pPr>
    <w:rPr>
      <w:rFonts w:ascii="Times New Roman" w:eastAsiaTheme="minorEastAsia" w:hAnsi="Times New Roman"/>
      <w:vanish/>
      <w:sz w:val="24"/>
      <w:szCs w:val="24"/>
      <w:lang w:eastAsia="ru-RU"/>
    </w:rPr>
  </w:style>
  <w:style w:type="character" w:customStyle="1" w:styleId="matches">
    <w:name w:val="matches"/>
    <w:basedOn w:val="a0"/>
    <w:rsid w:val="00283D91"/>
  </w:style>
  <w:style w:type="paragraph" w:customStyle="1" w:styleId="copyright-info">
    <w:name w:val="copyright-info"/>
    <w:basedOn w:val="a"/>
    <w:rsid w:val="00283D91"/>
    <w:pPr>
      <w:spacing w:before="225" w:after="223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23">
    <w:name w:val="2"/>
    <w:rsid w:val="00EC06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basedOn w:val="a0"/>
    <w:rsid w:val="00E256D1"/>
  </w:style>
  <w:style w:type="paragraph" w:customStyle="1" w:styleId="af9">
    <w:name w:val="Документ"/>
    <w:basedOn w:val="a"/>
    <w:rsid w:val="00E256D1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10">
    <w:name w:val="Основной текст с отступом Знак1"/>
    <w:basedOn w:val="a0"/>
    <w:uiPriority w:val="99"/>
    <w:semiHidden/>
    <w:rsid w:val="00E256D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1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2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4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1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3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6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F7758542C65C1981393BEB9369893F44D23B9C62F41D8535F44C55816C36E3A22738D73D378773F4E386BA5A9AF2FF9B29456A88CA52D8CrCd5L" TargetMode="External"/><Relationship Id="rId18" Type="http://schemas.openxmlformats.org/officeDocument/2006/relationships/hyperlink" Target="consultantplus://offline/ref=EF7758542C65C1981393BEB9369893F44D23B9C62F41D8535F44C55816C36E3A22738D76DB7A763012627BA1E0F825E5B58948A992A6r2d4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F7758542C65C1981393BEB9369893F44D23B9C62F41D8535F44C55816C36E3A22738D73D378773F44386BA5A9AF2FF9B29456A88CA52D8CrCd5L" TargetMode="External"/><Relationship Id="rId17" Type="http://schemas.openxmlformats.org/officeDocument/2006/relationships/hyperlink" Target="consultantplus://offline/ref=EF7758542C65C1981393BEB9369893F44D23B9C62F41D8535F44C55816C36E3A22738D73D378763941386BA5A9AF2FF9B29456A88CA52D8CrCd5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F7758542C65C1981393BEB9369893F44D23B9C62F41D8535F44C55816C36E3A22738D73D378753D4F386BA5A9AF2FF9B29456A88CA52D8CrCd5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F7758542C65C1981393BEB9369893F44D23B9C62F41D8535F44C55816C36E3A22738D73D378763F47386BA5A9AF2FF9B29456A88CA52D8CrCd5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F7758542C65C1981393BEB9369893F44D23B9C62F41D8535F44C55816C36E3A22738D76D779763012627BA1E0F825E5B58948A992A6r2d4L" TargetMode="External"/><Relationship Id="rId10" Type="http://schemas.openxmlformats.org/officeDocument/2006/relationships/hyperlink" Target="consultantplus://offline/ref=EF7758542C65C1981393BEB9369893F44D23B9C62F41D8535F44C55816C36E3A22738D76D77E733012627BA1E0F825E5B58948A992A6r2d4L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gosfinansy.ru/" TargetMode="External"/><Relationship Id="rId14" Type="http://schemas.openxmlformats.org/officeDocument/2006/relationships/hyperlink" Target="consultantplus://offline/ref=EF7758542C65C1981393BEB9369893F44D23B9C62F41D8535F44C55816C36E3A22738D73D378773E42386BA5A9AF2FF9B29456A88CA52D8CrCd5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792B8-3FA1-4D36-9474-3D08C5763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11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Sunrise</dc:creator>
  <cp:lastModifiedBy>Admin</cp:lastModifiedBy>
  <cp:revision>164</cp:revision>
  <cp:lastPrinted>2018-08-22T09:16:00Z</cp:lastPrinted>
  <dcterms:created xsi:type="dcterms:W3CDTF">2018-08-17T10:08:00Z</dcterms:created>
  <dcterms:modified xsi:type="dcterms:W3CDTF">2020-11-25T09:20:00Z</dcterms:modified>
</cp:coreProperties>
</file>