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E" w:rsidRPr="006330EE" w:rsidRDefault="00762C71" w:rsidP="006330EE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FE11D7" w:rsidRDefault="00DA046A" w:rsidP="00DA046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4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целевого и эффективного использования </w:t>
      </w:r>
      <w:proofErr w:type="gramStart"/>
      <w:r w:rsidRPr="00DA046A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</w:t>
      </w:r>
      <w:proofErr w:type="gramEnd"/>
    </w:p>
    <w:p w:rsidR="00FE11D7" w:rsidRDefault="00DA046A" w:rsidP="00DA046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4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средств, направленных на реализацию </w:t>
      </w:r>
      <w:proofErr w:type="gramStart"/>
      <w:r w:rsidRPr="00DA046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proofErr w:type="gramEnd"/>
    </w:p>
    <w:p w:rsidR="00FE11D7" w:rsidRDefault="00DA046A" w:rsidP="00DA046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46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формирования современной городской среды,</w:t>
      </w:r>
    </w:p>
    <w:p w:rsidR="00FE11D7" w:rsidRDefault="00DA046A" w:rsidP="00DA046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46A">
        <w:rPr>
          <w:rFonts w:ascii="Times New Roman" w:eastAsia="Times New Roman" w:hAnsi="Times New Roman"/>
          <w:b/>
          <w:sz w:val="28"/>
          <w:szCs w:val="28"/>
          <w:lang w:eastAsia="ru-RU"/>
        </w:rPr>
        <w:t>в том</w:t>
      </w:r>
      <w:r w:rsidR="00FE11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046A">
        <w:rPr>
          <w:rFonts w:ascii="Times New Roman" w:eastAsia="Times New Roman" w:hAnsi="Times New Roman"/>
          <w:b/>
          <w:sz w:val="28"/>
          <w:szCs w:val="28"/>
          <w:lang w:eastAsia="ru-RU"/>
        </w:rPr>
        <w:t>числе в рамках федерального проекта «Формирование</w:t>
      </w:r>
    </w:p>
    <w:p w:rsidR="00FE11D7" w:rsidRDefault="00DA046A" w:rsidP="00DA046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4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комфортной городской среды», в Управлении </w:t>
      </w:r>
      <w:proofErr w:type="gramStart"/>
      <w:r w:rsidRPr="00DA046A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капитального</w:t>
      </w:r>
      <w:proofErr w:type="gramEnd"/>
    </w:p>
    <w:p w:rsidR="00FE11D7" w:rsidRDefault="00DA046A" w:rsidP="00DA046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46A">
        <w:rPr>
          <w:rFonts w:ascii="Times New Roman" w:eastAsia="Times New Roman" w:hAnsi="Times New Roman"/>
          <w:b/>
          <w:sz w:val="28"/>
          <w:szCs w:val="28"/>
          <w:lang w:eastAsia="ru-RU"/>
        </w:rPr>
        <w:t>строительства Администрации Суксунского городского округа</w:t>
      </w:r>
    </w:p>
    <w:p w:rsidR="00FE11D7" w:rsidRDefault="00DA046A" w:rsidP="00DA046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A046A"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 за 2020 год (совместно с Прокуратурой</w:t>
      </w:r>
      <w:proofErr w:type="gramEnd"/>
    </w:p>
    <w:p w:rsidR="00DA046A" w:rsidRPr="00DA046A" w:rsidRDefault="00DA046A" w:rsidP="00DA046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46A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Суксунского района и МО МВД России «Суксунский»)</w:t>
      </w:r>
    </w:p>
    <w:p w:rsidR="006330EE" w:rsidRPr="008820B0" w:rsidRDefault="006330EE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2655DF">
        <w:rPr>
          <w:rFonts w:ascii="Times New Roman" w:hAnsi="Times New Roman"/>
          <w:sz w:val="28"/>
          <w:szCs w:val="28"/>
        </w:rPr>
        <w:t>26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2655DF">
        <w:rPr>
          <w:rFonts w:ascii="Times New Roman" w:hAnsi="Times New Roman"/>
          <w:sz w:val="28"/>
          <w:szCs w:val="28"/>
        </w:rPr>
        <w:t>мая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8820B0">
        <w:rPr>
          <w:rFonts w:ascii="Times New Roman" w:hAnsi="Times New Roman"/>
          <w:sz w:val="28"/>
          <w:szCs w:val="28"/>
        </w:rPr>
        <w:t>2</w:t>
      </w:r>
      <w:r w:rsidR="00DA046A">
        <w:rPr>
          <w:rFonts w:ascii="Times New Roman" w:hAnsi="Times New Roman"/>
          <w:sz w:val="28"/>
          <w:szCs w:val="28"/>
        </w:rPr>
        <w:t>1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</w:t>
      </w:r>
      <w:r w:rsidR="008820B0">
        <w:rPr>
          <w:rFonts w:ascii="Times New Roman" w:hAnsi="Times New Roman"/>
          <w:sz w:val="28"/>
          <w:szCs w:val="28"/>
        </w:rPr>
        <w:t xml:space="preserve">  </w:t>
      </w:r>
      <w:r w:rsidR="0035699F">
        <w:rPr>
          <w:rFonts w:ascii="Times New Roman" w:hAnsi="Times New Roman"/>
          <w:sz w:val="28"/>
          <w:szCs w:val="28"/>
        </w:rPr>
        <w:t xml:space="preserve">   </w:t>
      </w:r>
      <w:r w:rsidR="0011552F">
        <w:rPr>
          <w:rFonts w:ascii="Times New Roman" w:hAnsi="Times New Roman"/>
          <w:sz w:val="28"/>
          <w:szCs w:val="28"/>
        </w:rPr>
        <w:t xml:space="preserve">            </w:t>
      </w:r>
      <w:r w:rsidR="002655DF">
        <w:rPr>
          <w:rFonts w:ascii="Times New Roman" w:hAnsi="Times New Roman"/>
          <w:sz w:val="28"/>
          <w:szCs w:val="28"/>
        </w:rPr>
        <w:t xml:space="preserve">                        </w:t>
      </w:r>
      <w:r w:rsidR="0011552F">
        <w:rPr>
          <w:rFonts w:ascii="Times New Roman" w:hAnsi="Times New Roman"/>
          <w:sz w:val="28"/>
          <w:szCs w:val="28"/>
        </w:rPr>
        <w:t xml:space="preserve">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2655DF">
        <w:rPr>
          <w:rFonts w:ascii="Times New Roman" w:hAnsi="Times New Roman"/>
          <w:sz w:val="28"/>
          <w:szCs w:val="28"/>
        </w:rPr>
        <w:t>7</w:t>
      </w:r>
    </w:p>
    <w:p w:rsidR="003958FB" w:rsidRDefault="003958FB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820B0" w:rsidRPr="007C5268" w:rsidRDefault="008820B0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0730C0" w:rsidRPr="00FE11D7" w:rsidRDefault="00C334CD" w:rsidP="00FE11D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2.1. </w:t>
      </w: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FE11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Суксунского городского округа Пермского края на 2020 год, на основании расп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ряжения Контрольно-счетной палаты Суксунского городского округа Пермского края от </w:t>
      </w:r>
      <w:r w:rsidR="009278AC" w:rsidRPr="00FE11D7">
        <w:rPr>
          <w:rFonts w:ascii="Times New Roman" w:hAnsi="Times New Roman"/>
          <w:sz w:val="28"/>
          <w:szCs w:val="28"/>
        </w:rPr>
        <w:t>18.01.2021 № 2 «О проведении проверки целевого и эффективного и</w:t>
      </w:r>
      <w:r w:rsidR="009278AC" w:rsidRPr="00FE11D7">
        <w:rPr>
          <w:rFonts w:ascii="Times New Roman" w:hAnsi="Times New Roman"/>
          <w:sz w:val="28"/>
          <w:szCs w:val="28"/>
        </w:rPr>
        <w:t>с</w:t>
      </w:r>
      <w:r w:rsidR="009278AC" w:rsidRPr="00FE11D7">
        <w:rPr>
          <w:rFonts w:ascii="Times New Roman" w:hAnsi="Times New Roman"/>
          <w:sz w:val="28"/>
          <w:szCs w:val="28"/>
        </w:rPr>
        <w:t>пользования бюджетных средств, направленных на реализацию муниципальной программы формирования современной городской среды, в том числе в рамках федерального проекта «Формирование комфортной городской среды» в УКС Суксунского городского округа за</w:t>
      </w:r>
      <w:proofErr w:type="gramEnd"/>
      <w:r w:rsidR="009278AC" w:rsidRPr="00FE11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78AC" w:rsidRPr="00FE11D7">
        <w:rPr>
          <w:rFonts w:ascii="Times New Roman" w:hAnsi="Times New Roman"/>
          <w:sz w:val="28"/>
          <w:szCs w:val="28"/>
        </w:rPr>
        <w:t>2020 год (совместно с Прокуратурой Суксу</w:t>
      </w:r>
      <w:r w:rsidR="009278AC" w:rsidRPr="00FE11D7">
        <w:rPr>
          <w:rFonts w:ascii="Times New Roman" w:hAnsi="Times New Roman"/>
          <w:sz w:val="28"/>
          <w:szCs w:val="28"/>
        </w:rPr>
        <w:t>н</w:t>
      </w:r>
      <w:r w:rsidR="009278AC" w:rsidRPr="00FE11D7">
        <w:rPr>
          <w:rFonts w:ascii="Times New Roman" w:hAnsi="Times New Roman"/>
          <w:sz w:val="28"/>
          <w:szCs w:val="28"/>
        </w:rPr>
        <w:t>ского района и МО МВД России «Суксунский»)»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 инспектором КСП Суксунского городского округа Пономаревой Тамарой Ивановной проведено контрольное м</w:t>
      </w:r>
      <w:r w:rsidRPr="00FE11D7">
        <w:rPr>
          <w:rFonts w:ascii="Times New Roman" w:eastAsiaTheme="minorHAnsi" w:hAnsi="Times New Roman"/>
          <w:sz w:val="28"/>
          <w:szCs w:val="28"/>
        </w:rPr>
        <w:t>е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роприятие – </w:t>
      </w:r>
      <w:r w:rsidR="000730C0" w:rsidRPr="00FE11D7">
        <w:rPr>
          <w:rFonts w:ascii="Times New Roman" w:eastAsia="Times New Roman" w:hAnsi="Times New Roman"/>
          <w:sz w:val="28"/>
          <w:szCs w:val="28"/>
          <w:lang w:eastAsia="ru-RU"/>
        </w:rPr>
        <w:t>проверка целевого и эффективного использования бюджетных средств, направленных на реализацию муниципальной программы формирования современной городской среды, в том числе в рамках федерального проекта «Фо</w:t>
      </w:r>
      <w:r w:rsidR="000730C0" w:rsidRPr="00FE11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730C0" w:rsidRPr="00FE11D7">
        <w:rPr>
          <w:rFonts w:ascii="Times New Roman" w:eastAsia="Times New Roman" w:hAnsi="Times New Roman"/>
          <w:sz w:val="28"/>
          <w:szCs w:val="28"/>
          <w:lang w:eastAsia="ru-RU"/>
        </w:rPr>
        <w:t>мирование комфортной городской среды» в Управлении капитального строител</w:t>
      </w:r>
      <w:r w:rsidR="000730C0" w:rsidRPr="00FE11D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730C0" w:rsidRPr="00FE11D7">
        <w:rPr>
          <w:rFonts w:ascii="Times New Roman" w:eastAsia="Times New Roman" w:hAnsi="Times New Roman"/>
          <w:sz w:val="28"/>
          <w:szCs w:val="28"/>
          <w:lang w:eastAsia="ru-RU"/>
        </w:rPr>
        <w:t>ства Администрации Суксунского городского округа Пермского края.</w:t>
      </w:r>
      <w:proofErr w:type="gramEnd"/>
    </w:p>
    <w:p w:rsidR="008A6194" w:rsidRPr="00FE11D7" w:rsidRDefault="008A6194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04BE1" w:rsidRPr="00FE11D7" w:rsidRDefault="00B968EE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955E46" w:rsidRPr="00FE11D7">
        <w:rPr>
          <w:rFonts w:ascii="Times New Roman" w:hAnsi="Times New Roman"/>
          <w:sz w:val="28"/>
          <w:szCs w:val="28"/>
        </w:rPr>
        <w:t>с</w:t>
      </w:r>
      <w:r w:rsidR="00604BE1"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0C0" w:rsidRPr="00FE11D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04BE1" w:rsidRPr="00FE11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30C0" w:rsidRPr="00FE11D7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604BE1" w:rsidRPr="00FE11D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730C0" w:rsidRPr="00FE11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4BE1"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E6FFD" w:rsidRPr="00FE11D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04BE1" w:rsidRPr="00FE11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30C0" w:rsidRPr="00FE11D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E6FFD" w:rsidRPr="00FE11D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04BE1" w:rsidRPr="00FE11D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730C0" w:rsidRPr="00FE11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4BE1" w:rsidRPr="00FE11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6459" w:rsidRPr="00FE11D7" w:rsidRDefault="00276459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459" w:rsidRPr="00FE11D7" w:rsidRDefault="008C4769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276459" w:rsidRPr="00FE11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контрольного мероприятия</w:t>
      </w:r>
    </w:p>
    <w:p w:rsidR="00A26E6B" w:rsidRPr="00FE11D7" w:rsidRDefault="00352992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</w:rPr>
        <w:t>Проверка целевого и эффективного использования бюджетных средств, направленных на реализацию муниципальной программы формирования совр</w:t>
      </w:r>
      <w:r w:rsidRPr="00FE11D7">
        <w:rPr>
          <w:rFonts w:ascii="Times New Roman" w:eastAsiaTheme="minorHAnsi" w:hAnsi="Times New Roman"/>
          <w:sz w:val="28"/>
          <w:szCs w:val="28"/>
        </w:rPr>
        <w:t>е</w:t>
      </w:r>
      <w:r w:rsidRPr="00FE11D7">
        <w:rPr>
          <w:rFonts w:ascii="Times New Roman" w:eastAsiaTheme="minorHAnsi" w:hAnsi="Times New Roman"/>
          <w:sz w:val="28"/>
          <w:szCs w:val="28"/>
        </w:rPr>
        <w:t>менной городской среды, в том числе в рамках федерального проекта «Формир</w:t>
      </w:r>
      <w:r w:rsidRPr="00FE11D7">
        <w:rPr>
          <w:rFonts w:ascii="Times New Roman" w:eastAsiaTheme="minorHAnsi" w:hAnsi="Times New Roman"/>
          <w:sz w:val="28"/>
          <w:szCs w:val="28"/>
        </w:rPr>
        <w:t>о</w:t>
      </w:r>
      <w:r w:rsidRPr="00FE11D7">
        <w:rPr>
          <w:rFonts w:ascii="Times New Roman" w:eastAsiaTheme="minorHAnsi" w:hAnsi="Times New Roman"/>
          <w:sz w:val="28"/>
          <w:szCs w:val="28"/>
        </w:rPr>
        <w:t>вание комфортной городской среды», в Управлении капитального строительства Администрации Суксунского городского округа Пермского края за 2020 год (со</w:t>
      </w:r>
      <w:r w:rsidRPr="00FE11D7">
        <w:rPr>
          <w:rFonts w:ascii="Times New Roman" w:eastAsiaTheme="minorHAnsi" w:hAnsi="Times New Roman"/>
          <w:sz w:val="28"/>
          <w:szCs w:val="28"/>
        </w:rPr>
        <w:t>в</w:t>
      </w:r>
      <w:r w:rsidRPr="00FE11D7">
        <w:rPr>
          <w:rFonts w:ascii="Times New Roman" w:eastAsiaTheme="minorHAnsi" w:hAnsi="Times New Roman"/>
          <w:sz w:val="28"/>
          <w:szCs w:val="28"/>
        </w:rPr>
        <w:t>местно с Прокуратурой Суксунского района и МО МВД России «Суксунский»).</w:t>
      </w:r>
    </w:p>
    <w:p w:rsidR="00D30B27" w:rsidRPr="00FE11D7" w:rsidRDefault="00D30B2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E4E33" w:rsidRPr="00FE11D7" w:rsidRDefault="00283D91" w:rsidP="00FE11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E11D7">
        <w:rPr>
          <w:rFonts w:ascii="Times New Roman" w:hAnsi="Times New Roman"/>
          <w:b/>
          <w:i/>
          <w:sz w:val="28"/>
          <w:szCs w:val="28"/>
        </w:rPr>
        <w:t>Краткая информация об о</w:t>
      </w:r>
      <w:r w:rsidR="009E200B" w:rsidRPr="00FE11D7">
        <w:rPr>
          <w:rFonts w:ascii="Times New Roman" w:hAnsi="Times New Roman"/>
          <w:b/>
          <w:i/>
          <w:sz w:val="28"/>
          <w:szCs w:val="28"/>
        </w:rPr>
        <w:t>бъекте контрольного мероприятия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Управление капитального строительства Администрации Суксунского г</w:t>
      </w:r>
      <w:r w:rsidRPr="00FE11D7">
        <w:rPr>
          <w:rFonts w:ascii="Times New Roman" w:eastAsiaTheme="minorHAnsi" w:hAnsi="Times New Roman"/>
          <w:sz w:val="28"/>
          <w:szCs w:val="28"/>
        </w:rPr>
        <w:t>о</w:t>
      </w:r>
      <w:r w:rsidRPr="00FE11D7">
        <w:rPr>
          <w:rFonts w:ascii="Times New Roman" w:eastAsiaTheme="minorHAnsi" w:hAnsi="Times New Roman"/>
          <w:sz w:val="28"/>
          <w:szCs w:val="28"/>
        </w:rPr>
        <w:t>родского округа Пермского края является отраслевым (функциональным) органом Администрации Суксунского городского округа Пермского края, обеспечива</w:t>
      </w:r>
      <w:r w:rsidRPr="00FE11D7">
        <w:rPr>
          <w:rFonts w:ascii="Times New Roman" w:eastAsiaTheme="minorHAnsi" w:hAnsi="Times New Roman"/>
          <w:sz w:val="28"/>
          <w:szCs w:val="28"/>
        </w:rPr>
        <w:t>ю</w:t>
      </w:r>
      <w:r w:rsidRPr="00FE11D7">
        <w:rPr>
          <w:rFonts w:ascii="Times New Roman" w:eastAsiaTheme="minorHAnsi" w:hAnsi="Times New Roman"/>
          <w:sz w:val="28"/>
          <w:szCs w:val="28"/>
        </w:rPr>
        <w:t>щим проведение на территории Суксунского городского округа единой политики в сфере развития инфраструктуры Суксунского городского округа, капитального строительства, координирующим деятельность в этой сфере органов местного с</w:t>
      </w:r>
      <w:r w:rsidRPr="00FE11D7">
        <w:rPr>
          <w:rFonts w:ascii="Times New Roman" w:eastAsiaTheme="minorHAnsi" w:hAnsi="Times New Roman"/>
          <w:sz w:val="28"/>
          <w:szCs w:val="28"/>
        </w:rPr>
        <w:t>а</w:t>
      </w:r>
      <w:r w:rsidRPr="00FE11D7">
        <w:rPr>
          <w:rFonts w:ascii="Times New Roman" w:eastAsiaTheme="minorHAnsi" w:hAnsi="Times New Roman"/>
          <w:sz w:val="28"/>
          <w:szCs w:val="28"/>
        </w:rPr>
        <w:lastRenderedPageBreak/>
        <w:t>моуправления, муниципальных предприятий и учреждений.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Управление является юридическим лицом, имеет самостоятельный баланс и обособленное имущество, печать установленного образца, штамп, бланки.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Управление пользуется лицевым счетом, отрытым в финансовом управл</w:t>
      </w:r>
      <w:r w:rsidRPr="00FE11D7">
        <w:rPr>
          <w:rFonts w:ascii="Times New Roman" w:eastAsiaTheme="minorHAnsi" w:hAnsi="Times New Roman"/>
          <w:sz w:val="28"/>
          <w:szCs w:val="28"/>
        </w:rPr>
        <w:t>е</w:t>
      </w:r>
      <w:r w:rsidRPr="00FE11D7">
        <w:rPr>
          <w:rFonts w:ascii="Times New Roman" w:eastAsiaTheme="minorHAnsi" w:hAnsi="Times New Roman"/>
          <w:sz w:val="28"/>
          <w:szCs w:val="28"/>
        </w:rPr>
        <w:t>нии Администрации Суксунского городского округа Пермского края.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FE11D7">
        <w:rPr>
          <w:rFonts w:ascii="Times New Roman" w:eastAsiaTheme="minorHAnsi" w:hAnsi="Times New Roman"/>
          <w:sz w:val="28"/>
          <w:szCs w:val="28"/>
        </w:rPr>
        <w:t>и</w:t>
      </w:r>
      <w:r w:rsidRPr="00FE11D7">
        <w:rPr>
          <w:rFonts w:ascii="Times New Roman" w:eastAsiaTheme="minorHAnsi" w:hAnsi="Times New Roman"/>
          <w:sz w:val="28"/>
          <w:szCs w:val="28"/>
        </w:rPr>
        <w:t>видуальных предпринимателей» Управление зарегистрировано в Едином гос</w:t>
      </w:r>
      <w:r w:rsidRPr="00FE11D7">
        <w:rPr>
          <w:rFonts w:ascii="Times New Roman" w:eastAsiaTheme="minorHAnsi" w:hAnsi="Times New Roman"/>
          <w:sz w:val="28"/>
          <w:szCs w:val="28"/>
        </w:rPr>
        <w:t>у</w:t>
      </w:r>
      <w:r w:rsidRPr="00FE11D7">
        <w:rPr>
          <w:rFonts w:ascii="Times New Roman" w:eastAsiaTheme="minorHAnsi" w:hAnsi="Times New Roman"/>
          <w:sz w:val="28"/>
          <w:szCs w:val="28"/>
        </w:rPr>
        <w:t>дарственном реестре юридических лиц 27.12.2019 за основным государственным регистрационным номером 1195958043060.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ИНН 5917005810, КПП 591701001.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Полное наименование Управления: Управление капитального строительства Администрации Суксунского городского округа Пермского края.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 xml:space="preserve">Сокращенное наименование Управления: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УКС Суксунского городского округа.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Организационно-правовая форма – муниципальное казенное учреждение.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Форма собственности – муниципальная.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Тип учреждения – казенное учреждение.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Юриди</w:t>
      </w:r>
      <w:r w:rsidR="009206AF" w:rsidRPr="00FE11D7">
        <w:rPr>
          <w:rFonts w:ascii="Times New Roman" w:eastAsiaTheme="minorHAnsi" w:hAnsi="Times New Roman"/>
          <w:sz w:val="28"/>
          <w:szCs w:val="28"/>
        </w:rPr>
        <w:t>ческий адрес Управления: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 617560, </w:t>
      </w:r>
      <w:r w:rsidR="009206AF" w:rsidRPr="00FE11D7">
        <w:rPr>
          <w:rFonts w:ascii="Times New Roman" w:eastAsiaTheme="minorHAnsi" w:hAnsi="Times New Roman"/>
          <w:sz w:val="28"/>
          <w:szCs w:val="28"/>
        </w:rPr>
        <w:t xml:space="preserve">Россия, </w:t>
      </w:r>
      <w:r w:rsidRPr="00FE11D7">
        <w:rPr>
          <w:rFonts w:ascii="Times New Roman" w:eastAsiaTheme="minorHAnsi" w:hAnsi="Times New Roman"/>
          <w:sz w:val="28"/>
          <w:szCs w:val="28"/>
        </w:rPr>
        <w:t>Пермский край, Суксу</w:t>
      </w:r>
      <w:r w:rsidRPr="00FE11D7">
        <w:rPr>
          <w:rFonts w:ascii="Times New Roman" w:eastAsiaTheme="minorHAnsi" w:hAnsi="Times New Roman"/>
          <w:sz w:val="28"/>
          <w:szCs w:val="28"/>
        </w:rPr>
        <w:t>н</w:t>
      </w:r>
      <w:r w:rsidRPr="00FE11D7">
        <w:rPr>
          <w:rFonts w:ascii="Times New Roman" w:eastAsiaTheme="minorHAnsi" w:hAnsi="Times New Roman"/>
          <w:sz w:val="28"/>
          <w:szCs w:val="28"/>
        </w:rPr>
        <w:t>ский район, п. Суксун, улица Карла Маркса, дом 4.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Функции и полномочия учредителя в отношении Управления осуществл</w:t>
      </w:r>
      <w:r w:rsidRPr="00FE11D7">
        <w:rPr>
          <w:rFonts w:ascii="Times New Roman" w:eastAsiaTheme="minorHAnsi" w:hAnsi="Times New Roman"/>
          <w:sz w:val="28"/>
          <w:szCs w:val="28"/>
        </w:rPr>
        <w:t>я</w:t>
      </w:r>
      <w:r w:rsidRPr="00FE11D7">
        <w:rPr>
          <w:rFonts w:ascii="Times New Roman" w:eastAsiaTheme="minorHAnsi" w:hAnsi="Times New Roman"/>
          <w:sz w:val="28"/>
          <w:szCs w:val="28"/>
        </w:rPr>
        <w:t>ются Администрацией Суксунского городского округа.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Управление подотчетно и подконтрольно Администрации Суксунского г</w:t>
      </w:r>
      <w:r w:rsidRPr="00FE11D7">
        <w:rPr>
          <w:rFonts w:ascii="Times New Roman" w:eastAsiaTheme="minorHAnsi" w:hAnsi="Times New Roman"/>
          <w:sz w:val="28"/>
          <w:szCs w:val="28"/>
        </w:rPr>
        <w:t>о</w:t>
      </w:r>
      <w:r w:rsidRPr="00FE11D7">
        <w:rPr>
          <w:rFonts w:ascii="Times New Roman" w:eastAsiaTheme="minorHAnsi" w:hAnsi="Times New Roman"/>
          <w:sz w:val="28"/>
          <w:szCs w:val="28"/>
        </w:rPr>
        <w:t>родского округа Пермского края, главе городского округа - главе Администрации Суксунского городского округа Пермского края и находится в непосредственном подчинении заместителя главы Администрации Суксунского городского округа Пермского края в соответствии с распределением обязанностей между ними.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Финансирование Управления осуществляется за счет средств бюджета Су</w:t>
      </w:r>
      <w:r w:rsidRPr="00FE11D7">
        <w:rPr>
          <w:rFonts w:ascii="Times New Roman" w:eastAsiaTheme="minorHAnsi" w:hAnsi="Times New Roman"/>
          <w:sz w:val="28"/>
          <w:szCs w:val="28"/>
        </w:rPr>
        <w:t>к</w:t>
      </w:r>
      <w:r w:rsidRPr="00FE11D7">
        <w:rPr>
          <w:rFonts w:ascii="Times New Roman" w:eastAsiaTheme="minorHAnsi" w:hAnsi="Times New Roman"/>
          <w:sz w:val="28"/>
          <w:szCs w:val="28"/>
        </w:rPr>
        <w:t>сунского городского округа.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Имущество Управления находится в собственности Суксунского городского округа Пермского края и закреплено за ним на праве оперативного управления.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УКС Суксунского городского округа осуществляет свою деятельность на основании Положения, утвержденного Решением Думы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 Суксунского городского округа от 19.12.2019 № 69 «Об учреждении Управления капитального строител</w:t>
      </w:r>
      <w:r w:rsidRPr="00FE11D7">
        <w:rPr>
          <w:rFonts w:ascii="Times New Roman" w:eastAsiaTheme="minorHAnsi" w:hAnsi="Times New Roman"/>
          <w:sz w:val="28"/>
          <w:szCs w:val="28"/>
        </w:rPr>
        <w:t>ь</w:t>
      </w:r>
      <w:r w:rsidRPr="00FE11D7">
        <w:rPr>
          <w:rFonts w:ascii="Times New Roman" w:eastAsiaTheme="minorHAnsi" w:hAnsi="Times New Roman"/>
          <w:sz w:val="28"/>
          <w:szCs w:val="28"/>
        </w:rPr>
        <w:t>ства Администрации Суксунского городского округа Пермского края».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Основными задачами Управления являются: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обеспечение деятельности Суксунского городского округа в вопросах к</w:t>
      </w:r>
      <w:r w:rsidRPr="00FE11D7">
        <w:rPr>
          <w:rFonts w:ascii="Times New Roman" w:eastAsiaTheme="minorHAnsi" w:hAnsi="Times New Roman"/>
          <w:sz w:val="28"/>
          <w:szCs w:val="28"/>
        </w:rPr>
        <w:t>а</w:t>
      </w:r>
      <w:r w:rsidRPr="00FE11D7">
        <w:rPr>
          <w:rFonts w:ascii="Times New Roman" w:eastAsiaTheme="minorHAnsi" w:hAnsi="Times New Roman"/>
          <w:sz w:val="28"/>
          <w:szCs w:val="28"/>
        </w:rPr>
        <w:t>питального строительства, реконструкции, капитального ремонта и текущего р</w:t>
      </w:r>
      <w:r w:rsidRPr="00FE11D7">
        <w:rPr>
          <w:rFonts w:ascii="Times New Roman" w:eastAsiaTheme="minorHAnsi" w:hAnsi="Times New Roman"/>
          <w:sz w:val="28"/>
          <w:szCs w:val="28"/>
        </w:rPr>
        <w:t>е</w:t>
      </w:r>
      <w:r w:rsidRPr="00FE11D7">
        <w:rPr>
          <w:rFonts w:ascii="Times New Roman" w:eastAsiaTheme="minorHAnsi" w:hAnsi="Times New Roman"/>
          <w:sz w:val="28"/>
          <w:szCs w:val="28"/>
        </w:rPr>
        <w:t>монта зданий, сооружений и иных объектов инфраструктуры Суксунского горо</w:t>
      </w:r>
      <w:r w:rsidRPr="00FE11D7">
        <w:rPr>
          <w:rFonts w:ascii="Times New Roman" w:eastAsiaTheme="minorHAnsi" w:hAnsi="Times New Roman"/>
          <w:sz w:val="28"/>
          <w:szCs w:val="28"/>
        </w:rPr>
        <w:t>д</w:t>
      </w:r>
      <w:r w:rsidRPr="00FE11D7">
        <w:rPr>
          <w:rFonts w:ascii="Times New Roman" w:eastAsiaTheme="minorHAnsi" w:hAnsi="Times New Roman"/>
          <w:sz w:val="28"/>
          <w:szCs w:val="28"/>
        </w:rPr>
        <w:t>ского округа, благоустройства территории, муниципальных предприятий и учр</w:t>
      </w:r>
      <w:r w:rsidRPr="00FE11D7">
        <w:rPr>
          <w:rFonts w:ascii="Times New Roman" w:eastAsiaTheme="minorHAnsi" w:hAnsi="Times New Roman"/>
          <w:sz w:val="28"/>
          <w:szCs w:val="28"/>
        </w:rPr>
        <w:t>е</w:t>
      </w:r>
      <w:r w:rsidRPr="00FE11D7">
        <w:rPr>
          <w:rFonts w:ascii="Times New Roman" w:eastAsiaTheme="minorHAnsi" w:hAnsi="Times New Roman"/>
          <w:sz w:val="28"/>
          <w:szCs w:val="28"/>
        </w:rPr>
        <w:t>ждений;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разработка и реализация муниципальных программ и проектов в сфере к</w:t>
      </w:r>
      <w:r w:rsidRPr="00FE11D7">
        <w:rPr>
          <w:rFonts w:ascii="Times New Roman" w:eastAsiaTheme="minorHAnsi" w:hAnsi="Times New Roman"/>
          <w:sz w:val="28"/>
          <w:szCs w:val="28"/>
        </w:rPr>
        <w:t>а</w:t>
      </w:r>
      <w:r w:rsidRPr="00FE11D7">
        <w:rPr>
          <w:rFonts w:ascii="Times New Roman" w:eastAsiaTheme="minorHAnsi" w:hAnsi="Times New Roman"/>
          <w:sz w:val="28"/>
          <w:szCs w:val="28"/>
        </w:rPr>
        <w:t>питального строительства, дорожной деятельности, участие в реализации гос</w:t>
      </w:r>
      <w:r w:rsidRPr="00FE11D7">
        <w:rPr>
          <w:rFonts w:ascii="Times New Roman" w:eastAsiaTheme="minorHAnsi" w:hAnsi="Times New Roman"/>
          <w:sz w:val="28"/>
          <w:szCs w:val="28"/>
        </w:rPr>
        <w:t>у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дарственных программ Российской Федерации, Пермского края и региональных </w:t>
      </w:r>
      <w:r w:rsidRPr="00FE11D7">
        <w:rPr>
          <w:rFonts w:ascii="Times New Roman" w:eastAsiaTheme="minorHAnsi" w:hAnsi="Times New Roman"/>
          <w:sz w:val="28"/>
          <w:szCs w:val="28"/>
        </w:rPr>
        <w:lastRenderedPageBreak/>
        <w:t>проектов.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Ответственным за финансово-хозяйственную деятельность Управления в проверяемом периоде, с правом первой подписи, является начальник Усольцева Галина Ивановна, назначенная на должность с 31.12.2019 распоряжением Адм</w:t>
      </w:r>
      <w:r w:rsidRPr="00FE11D7">
        <w:rPr>
          <w:rFonts w:ascii="Times New Roman" w:eastAsiaTheme="minorHAnsi" w:hAnsi="Times New Roman"/>
          <w:sz w:val="28"/>
          <w:szCs w:val="28"/>
        </w:rPr>
        <w:t>и</w:t>
      </w:r>
      <w:r w:rsidRPr="00FE11D7">
        <w:rPr>
          <w:rFonts w:ascii="Times New Roman" w:eastAsiaTheme="minorHAnsi" w:hAnsi="Times New Roman"/>
          <w:sz w:val="28"/>
          <w:szCs w:val="28"/>
        </w:rPr>
        <w:t>нистрации Суксунского городского округа Пермского края от 24.12.2019 № 2-л «О назначении на должность Усольцевой Г.И.».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proofErr w:type="gramStart"/>
      <w:r w:rsidRPr="00FE11D7">
        <w:rPr>
          <w:rFonts w:ascii="Times New Roman" w:eastAsiaTheme="minorHAnsi" w:hAnsi="Times New Roman"/>
          <w:sz w:val="28"/>
          <w:szCs w:val="28"/>
        </w:rPr>
        <w:t>Руководствуясь пунктом 10.1 статьи 161 Бюджетного кодекса Российской Федерации (далее – БК РФ), частью 3 статьи 7 Федерального закона от 06.12.2011 № 402-ФЗ «О бухгалтерском учете» (далее – Федеральный закон о бухгалтерском учете), УКС Суксунского городского округа заключено Соглашение об оказании услуг по ведению бюджетного, налогового, статистического учета, планирования бюджетной сметы, составления отчетности от 13.01.2020 № 7 с Муниципальным казенным учреждением «Централизованная бухгалтерия Суксунского</w:t>
      </w:r>
      <w:proofErr w:type="gramEnd"/>
      <w:r w:rsidRPr="00FE11D7">
        <w:rPr>
          <w:rFonts w:ascii="Times New Roman" w:eastAsiaTheme="minorHAnsi" w:hAnsi="Times New Roman"/>
          <w:sz w:val="28"/>
          <w:szCs w:val="28"/>
        </w:rPr>
        <w:t xml:space="preserve"> городского округа Пермского края» (далее – МКУ «ЦБ Суксунского городского округа»).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МКУ «ЦБ Суксунского городского округа» соответствует требованиям ч</w:t>
      </w:r>
      <w:r w:rsidRPr="00FE11D7">
        <w:rPr>
          <w:rFonts w:ascii="Times New Roman" w:eastAsiaTheme="minorHAnsi" w:hAnsi="Times New Roman"/>
          <w:sz w:val="28"/>
          <w:szCs w:val="28"/>
        </w:rPr>
        <w:t>а</w:t>
      </w:r>
      <w:r w:rsidRPr="00FE11D7">
        <w:rPr>
          <w:rFonts w:ascii="Times New Roman" w:eastAsiaTheme="minorHAnsi" w:hAnsi="Times New Roman"/>
          <w:sz w:val="28"/>
          <w:szCs w:val="28"/>
        </w:rPr>
        <w:t>сти 6 статьи 7 Федерального закона о бухгалтерском учете.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</w:rPr>
        <w:t>В 2020 году на основании Соглашений о предоставлении субсидии и иных межбюджетных трансфертов, имеющих целевое назначение, из бюджета субъекта Российской Федерации бюджету Суксунского городского округа от 24.01.2020 № 57731000-1-2020-004 и от 27.04.2020 № 1202 предоставлены субсидии на реализ</w:t>
      </w:r>
      <w:r w:rsidRPr="00FE11D7">
        <w:rPr>
          <w:rFonts w:ascii="Times New Roman" w:eastAsiaTheme="minorHAnsi" w:hAnsi="Times New Roman"/>
          <w:sz w:val="28"/>
          <w:szCs w:val="28"/>
        </w:rPr>
        <w:t>а</w:t>
      </w:r>
      <w:r w:rsidRPr="00FE11D7">
        <w:rPr>
          <w:rFonts w:ascii="Times New Roman" w:eastAsiaTheme="minorHAnsi" w:hAnsi="Times New Roman"/>
          <w:sz w:val="28"/>
          <w:szCs w:val="28"/>
        </w:rPr>
        <w:t>цию программ формирования современной городской среды в сумме 8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414 551,63 руб.</w:t>
      </w:r>
    </w:p>
    <w:p w:rsidR="002441A7" w:rsidRPr="00FE11D7" w:rsidRDefault="002441A7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Получателем субсидии (иных межбюджетных трансфертов) является Управление капитального строительства Администрации Суксунского городского округа Пермского края.</w:t>
      </w:r>
    </w:p>
    <w:p w:rsidR="002441A7" w:rsidRPr="00FE11D7" w:rsidRDefault="002441A7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Данные субсидии (иные межбюджетные трансферты) направлены на соф</w:t>
      </w:r>
      <w:r w:rsidRPr="00FE11D7">
        <w:rPr>
          <w:rFonts w:ascii="Times New Roman" w:eastAsiaTheme="minorHAnsi" w:hAnsi="Times New Roman"/>
          <w:sz w:val="28"/>
          <w:szCs w:val="28"/>
        </w:rPr>
        <w:t>и</w:t>
      </w:r>
      <w:r w:rsidRPr="00FE11D7">
        <w:rPr>
          <w:rFonts w:ascii="Times New Roman" w:eastAsiaTheme="minorHAnsi" w:hAnsi="Times New Roman"/>
          <w:sz w:val="28"/>
          <w:szCs w:val="28"/>
        </w:rPr>
        <w:t>нансирование мероприятий муниципальной программы «Формирование ко</w:t>
      </w:r>
      <w:r w:rsidRPr="00FE11D7">
        <w:rPr>
          <w:rFonts w:ascii="Times New Roman" w:eastAsiaTheme="minorHAnsi" w:hAnsi="Times New Roman"/>
          <w:sz w:val="28"/>
          <w:szCs w:val="28"/>
        </w:rPr>
        <w:t>м</w:t>
      </w:r>
      <w:r w:rsidRPr="00FE11D7">
        <w:rPr>
          <w:rFonts w:ascii="Times New Roman" w:eastAsiaTheme="minorHAnsi" w:hAnsi="Times New Roman"/>
          <w:sz w:val="28"/>
          <w:szCs w:val="28"/>
        </w:rPr>
        <w:t>фортной городской среды Суксунского городского округа», в том числе в рамках федерального проекта «Формирование комфортной городской среды».</w:t>
      </w:r>
    </w:p>
    <w:p w:rsidR="00233452" w:rsidRPr="00FE11D7" w:rsidRDefault="00233452" w:rsidP="00FE11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73CD" w:rsidRPr="00FE11D7" w:rsidRDefault="00F973CD" w:rsidP="00FE11D7">
      <w:pPr>
        <w:widowControl w:val="0"/>
        <w:spacing w:after="0" w:line="240" w:lineRule="exact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FE11D7">
        <w:rPr>
          <w:rFonts w:ascii="Times New Roman" w:eastAsiaTheme="minorHAnsi" w:hAnsi="Times New Roman"/>
          <w:b/>
          <w:i/>
          <w:sz w:val="28"/>
          <w:szCs w:val="28"/>
        </w:rPr>
        <w:t>В ходе контрольного ме</w:t>
      </w:r>
      <w:r w:rsidR="00FE11D7">
        <w:rPr>
          <w:rFonts w:ascii="Times New Roman" w:eastAsiaTheme="minorHAnsi" w:hAnsi="Times New Roman"/>
          <w:b/>
          <w:i/>
          <w:sz w:val="28"/>
          <w:szCs w:val="28"/>
        </w:rPr>
        <w:t>роприятия установлено следующее</w:t>
      </w:r>
    </w:p>
    <w:p w:rsidR="00F973CD" w:rsidRPr="00FE11D7" w:rsidRDefault="00F973CD" w:rsidP="00FE11D7">
      <w:pPr>
        <w:widowControl w:val="0"/>
        <w:spacing w:after="0" w:line="240" w:lineRule="exact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9310C8" w:rsidRDefault="009310C8" w:rsidP="00FE11D7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E11D7">
        <w:rPr>
          <w:rFonts w:ascii="Times New Roman" w:hAnsi="Times New Roman"/>
          <w:b/>
          <w:i/>
          <w:sz w:val="28"/>
          <w:szCs w:val="28"/>
        </w:rPr>
        <w:t>1</w:t>
      </w:r>
      <w:r w:rsidRPr="00FE11D7">
        <w:rPr>
          <w:rFonts w:ascii="Times New Roman" w:hAnsi="Times New Roman"/>
          <w:b/>
          <w:sz w:val="28"/>
          <w:szCs w:val="28"/>
        </w:rPr>
        <w:t xml:space="preserve">) </w:t>
      </w:r>
      <w:r w:rsidRPr="00FE11D7">
        <w:rPr>
          <w:rFonts w:ascii="Times New Roman" w:hAnsi="Times New Roman"/>
          <w:b/>
          <w:i/>
          <w:sz w:val="28"/>
          <w:szCs w:val="28"/>
        </w:rPr>
        <w:t>Анализ и оценка соблюдения требований законодательства при и</w:t>
      </w:r>
      <w:r w:rsidRPr="00FE11D7">
        <w:rPr>
          <w:rFonts w:ascii="Times New Roman" w:hAnsi="Times New Roman"/>
          <w:b/>
          <w:i/>
          <w:sz w:val="28"/>
          <w:szCs w:val="28"/>
        </w:rPr>
        <w:t>с</w:t>
      </w:r>
      <w:r w:rsidRPr="00FE11D7">
        <w:rPr>
          <w:rFonts w:ascii="Times New Roman" w:hAnsi="Times New Roman"/>
          <w:b/>
          <w:i/>
          <w:sz w:val="28"/>
          <w:szCs w:val="28"/>
        </w:rPr>
        <w:t>пользовании субсидий, предоставленных из бюджета Пермского края и бю</w:t>
      </w:r>
      <w:r w:rsidRPr="00FE11D7">
        <w:rPr>
          <w:rFonts w:ascii="Times New Roman" w:hAnsi="Times New Roman"/>
          <w:b/>
          <w:i/>
          <w:sz w:val="28"/>
          <w:szCs w:val="28"/>
        </w:rPr>
        <w:t>д</w:t>
      </w:r>
      <w:r w:rsidRPr="00FE11D7">
        <w:rPr>
          <w:rFonts w:ascii="Times New Roman" w:hAnsi="Times New Roman"/>
          <w:b/>
          <w:i/>
          <w:sz w:val="28"/>
          <w:szCs w:val="28"/>
        </w:rPr>
        <w:t>жета Суксунского городского округа на реализацию мероприятий муниц</w:t>
      </w:r>
      <w:r w:rsidRPr="00FE11D7">
        <w:rPr>
          <w:rFonts w:ascii="Times New Roman" w:hAnsi="Times New Roman"/>
          <w:b/>
          <w:i/>
          <w:sz w:val="28"/>
          <w:szCs w:val="28"/>
        </w:rPr>
        <w:t>и</w:t>
      </w:r>
      <w:r w:rsidRPr="00FE11D7">
        <w:rPr>
          <w:rFonts w:ascii="Times New Roman" w:hAnsi="Times New Roman"/>
          <w:b/>
          <w:i/>
          <w:sz w:val="28"/>
          <w:szCs w:val="28"/>
        </w:rPr>
        <w:t>пальной программы «Формирование комфортной городской среды Суксунского городского округа», в том числе в рамках федерального проекта «Формиров</w:t>
      </w:r>
      <w:r w:rsidRPr="00FE11D7">
        <w:rPr>
          <w:rFonts w:ascii="Times New Roman" w:hAnsi="Times New Roman"/>
          <w:b/>
          <w:i/>
          <w:sz w:val="28"/>
          <w:szCs w:val="28"/>
        </w:rPr>
        <w:t>а</w:t>
      </w:r>
      <w:r w:rsidRPr="00FE11D7">
        <w:rPr>
          <w:rFonts w:ascii="Times New Roman" w:hAnsi="Times New Roman"/>
          <w:b/>
          <w:i/>
          <w:sz w:val="28"/>
          <w:szCs w:val="28"/>
        </w:rPr>
        <w:t>ние комфортной городской среды»</w:t>
      </w:r>
    </w:p>
    <w:p w:rsidR="00FE11D7" w:rsidRPr="00FE11D7" w:rsidRDefault="00FE11D7" w:rsidP="00FE11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2.2 Соглашения о предоставлении субсидии из бю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жета субъекта Российской Федерации местному бюджету от 24.01.2020 № 57731000-1-2020-004, пункта 1.2.1 Соглашения о предоставлении субсидии из бюджета субъекта Российской Федерации местному бюджету от 31.01.2020 № 1759 размер субсидии на реализацию программ формирования современной г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родской среды составил </w:t>
      </w:r>
      <w:r w:rsidRPr="00FE11D7">
        <w:rPr>
          <w:rFonts w:ascii="Times New Roman" w:eastAsiaTheme="minorHAnsi" w:hAnsi="Times New Roman"/>
          <w:sz w:val="28"/>
          <w:szCs w:val="28"/>
        </w:rPr>
        <w:t>7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236 090,32 руб. (софинансирование в размере 90%).</w:t>
      </w:r>
      <w:proofErr w:type="gramEnd"/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софинансирования на реализацию мероприятий муниципальной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программы «Формирование комфортной городской среды Суксунского городск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го округа» по вышеперечисленным Соглашениям из бюджета Суксунского горо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ского округа составил 804 010,04 руб., или 10%.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1.2.1 Соглашения о предоставлении субсидии и иных межбюджетных трансфертов, имеющих целевое назначение, из бюджета Пер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ского края бюджету муниципального образования Пермского края, источником предоставления которых являются средства бюджета Пермского края, от 27.04.2020 № 1202 размер субсидии на реализацию программ формирования с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временной городской среды составил </w:t>
      </w:r>
      <w:r w:rsidRPr="00FE11D7">
        <w:rPr>
          <w:rFonts w:ascii="Times New Roman" w:eastAsiaTheme="minorHAnsi" w:hAnsi="Times New Roman"/>
          <w:sz w:val="28"/>
          <w:szCs w:val="28"/>
        </w:rPr>
        <w:t>1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178 461,31 руб. (софинансирование в ра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мере 90%).</w:t>
      </w:r>
      <w:proofErr w:type="gramEnd"/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Размер софинансирования на реализацию мероприятий муниципальной программы «Формирование комфортной городской среды Суксунского городск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го округа» по Соглашению от 27.04.2020 № 1202 из бюджета Суксунского горо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ского округа составил 130 940,15 руб., или 10%.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программой Пермского края «Градостроительная и ж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лищная политика, создание условий для комфортной городской среды», утве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жденной 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Постановлением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Правительства Пермского края от 03.10.2013 № 1331-п «</w:t>
      </w:r>
      <w:r w:rsidRPr="00FE11D7">
        <w:rPr>
          <w:rFonts w:ascii="Times New Roman" w:eastAsiaTheme="minorHAnsi" w:hAnsi="Times New Roman"/>
          <w:sz w:val="28"/>
          <w:szCs w:val="28"/>
        </w:rPr>
        <w:t>Об утверждении государственной программы Пермского края «Градостроител</w:t>
      </w:r>
      <w:r w:rsidRPr="00FE11D7">
        <w:rPr>
          <w:rFonts w:ascii="Times New Roman" w:eastAsiaTheme="minorHAnsi" w:hAnsi="Times New Roman"/>
          <w:sz w:val="28"/>
          <w:szCs w:val="28"/>
        </w:rPr>
        <w:t>ь</w:t>
      </w:r>
      <w:r w:rsidRPr="00FE11D7">
        <w:rPr>
          <w:rFonts w:ascii="Times New Roman" w:eastAsiaTheme="minorHAnsi" w:hAnsi="Times New Roman"/>
          <w:sz w:val="28"/>
          <w:szCs w:val="28"/>
        </w:rPr>
        <w:t>ная и жилищная политика, создание условий для комфортной городской среды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», предусмотрен адресный перечень общественных территорий, нуждающихся в благоустройстве (с учетом их физического состояния) и подлежащих благ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устройству в 2020 году (Приложение 4 к</w:t>
      </w:r>
      <w:proofErr w:type="gram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программе Пермского края). </w:t>
      </w: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 указанном адресном перечне отражены следующие общественные терр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тории Суксунского городского округа (в редакции 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Постановления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Пермского края от 30.04.2020 № 270-п «О внесении изменений в 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Постановление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Правительства Пермского края от 3 октября 2013 г. № 1331-п «</w:t>
      </w:r>
      <w:r w:rsidRPr="00FE11D7">
        <w:rPr>
          <w:rFonts w:ascii="Times New Roman" w:eastAsiaTheme="minorHAnsi" w:hAnsi="Times New Roman"/>
          <w:sz w:val="28"/>
          <w:szCs w:val="28"/>
        </w:rPr>
        <w:t>Об утверждении государственной программы Пермского края «Градостроительная и жилищная политика, создание условий для комфортной городской среды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» и о признании утратившими силу отдельных постановлений Правительства Пермского края</w:t>
      </w:r>
      <w:proofErr w:type="gram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»):</w:t>
      </w:r>
    </w:p>
    <w:p w:rsidR="009829A1" w:rsidRPr="00FE11D7" w:rsidRDefault="009829A1" w:rsidP="00FE11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 под номером 41 п. Суксун, парк «Культуры и отдыха», ул. Кирова,</w:t>
      </w:r>
    </w:p>
    <w:p w:rsidR="009829A1" w:rsidRPr="00FE11D7" w:rsidRDefault="009829A1" w:rsidP="00FE11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 под номером 42 с. Ключи, ул. 40 лет Победы,</w:t>
      </w:r>
    </w:p>
    <w:p w:rsidR="009829A1" w:rsidRPr="00FE11D7" w:rsidRDefault="009829A1" w:rsidP="00FE11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 под номером 43 парк им. И.Л.</w:t>
      </w:r>
      <w:r w:rsidR="00E342C7"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Золина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в п. Суксун,</w:t>
      </w:r>
    </w:p>
    <w:p w:rsidR="009829A1" w:rsidRPr="00FE11D7" w:rsidRDefault="009829A1" w:rsidP="00FE11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 под номером 44 площадь по ул. К.</w:t>
      </w:r>
      <w:r w:rsidR="00E342C7"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Маркса в п. Суксун.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Для реализации мероприятий муниципальной программы «Формирование комфортной городской среды Суксунского городского округа», в том числе в рамках федерального проекта «Формирование комфортной городской среды», по результатам торгов заключены следующие Муниципальные контракты по благ</w:t>
      </w:r>
      <w:r w:rsidRPr="00FE11D7">
        <w:rPr>
          <w:rFonts w:ascii="Times New Roman" w:eastAsiaTheme="minorHAnsi" w:hAnsi="Times New Roman"/>
          <w:sz w:val="28"/>
          <w:szCs w:val="28"/>
        </w:rPr>
        <w:t>о</w:t>
      </w:r>
      <w:r w:rsidRPr="00FE11D7">
        <w:rPr>
          <w:rFonts w:ascii="Times New Roman" w:eastAsiaTheme="minorHAnsi" w:hAnsi="Times New Roman"/>
          <w:sz w:val="28"/>
          <w:szCs w:val="28"/>
        </w:rPr>
        <w:t>устройству общественных территорий: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от 18.05.2020 № 08566000044200000460001 на сумму 2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E11D7">
        <w:rPr>
          <w:rFonts w:ascii="Times New Roman" w:eastAsiaTheme="minorHAnsi" w:hAnsi="Times New Roman"/>
          <w:sz w:val="28"/>
          <w:szCs w:val="28"/>
        </w:rPr>
        <w:t>645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E11D7">
        <w:rPr>
          <w:rFonts w:ascii="Times New Roman" w:eastAsiaTheme="minorHAnsi" w:hAnsi="Times New Roman"/>
          <w:sz w:val="28"/>
          <w:szCs w:val="28"/>
        </w:rPr>
        <w:t>372,72 руб. по благоустройству парка «Культуры и отдыха» п. Суксун ул. Кирова;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 от 18.05.2020 № 08566000044200000480001 на сумму 3 263 464,17 руб. по благоустройству площади ул. К. Маркса п. Суксун;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 от 18.05.2020 № 08566000044200000470001 на сумму 1 022 425,60 руб. по благоустройству парка отдыха ул. 40 лет Победы с. Ключи;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от 18.05.2020 № 08566000044200000490001 на сумму 917 746,70 руб. по благоустройству парка имени И.Л. 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Золина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п. Суксун.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 от 21.07.2020 № 20/20 на сумму 111 326,18 руб. на устройство освещения площади ул. К. Маркса, в парке «Культуры и отдыха» ул. Кирова.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Общественные территории, благоустройство которых предусмотрено з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ключенными контрактами, соответствует адресному перечню общественных те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риторий, нуждающихся в благоустройстве (с учетом их физического состояния) и подлежащих благоустройству в 2020 году (Приложение 4 к государственной пр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грамме Пермского края).</w:t>
      </w:r>
    </w:p>
    <w:p w:rsidR="009829A1" w:rsidRPr="00FE11D7" w:rsidRDefault="009829A1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программой Пермского края «Градостроительная и ж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лищная политика, создание условий для комфортной городской среды» пред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смотрен адресный перечень дворовых территорий, нуждающихся в благоустро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 (с учетом их физического состояния) и подлежащих благоустройству в 2020 году (Приложение 3 к государственной программе Пермского края). Согласного указанному адресному перечню (в редакции 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Постановления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Правительства Пер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ского края от 30.04.2020 № 270-п) под номером 150 в Суксунском городском округе предусмотрена для благоустройства дворовая территория по адресу: п. Суксун, ул. Северная, 33.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gramStart"/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 xml:space="preserve">В соответствии с пунктом 5.2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предоставления, распределения и расходования субсидий из бюджета Пермского края бюджетам муниципальных образований Пермского края на поддержку муниципальных программ формир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современной городской среды, в том числе в рамках федерального проекта «Формирование комфортной городской среды» (Приложение 5 к государственной программе Пермского края «Градостроительная и жилищная политика, создание условий для комфортной городской среды») </w:t>
      </w: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реализация мероприятий за счет</w:t>
      </w:r>
      <w:proofErr w:type="gramEnd"/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 xml:space="preserve"> средств бюджета Пермского края осуществляется муниципальным образованием в рамках минимального и дополнительного перечней работ по благоустройству дворовых территорий.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Минимальный перечень включает: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- ремонт дворовых проездов;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- установку скамеек, урн;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- оборудование автомобильных парковок;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- устройство тротуаров дворовых территорий.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Дополнительный перечень включает: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- установку дополнительных видов малых архитектурных форм;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- организацию различных площадок (спортивных, детских, игровых, тем</w:t>
      </w: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тических, площадок для выгула собак и т.д.);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 xml:space="preserve">- озеленение, </w:t>
      </w:r>
      <w:proofErr w:type="spellStart"/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кронирование</w:t>
      </w:r>
      <w:proofErr w:type="spellEnd"/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- установку пандусов и поручней для входных групп в домах, где прожив</w:t>
      </w: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ют люди, имеющие ограниченные возможности в связи с заболеванием опорно-двигательного аппарата;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- монтаж тактильной плитки, в случае проживания на дворовой территории людей с ограниченными возможностями в связи с заболеванием систем воспри</w:t>
      </w: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t>я</w:t>
      </w:r>
      <w:r w:rsidRPr="00FE11D7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тия.</w:t>
      </w:r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E11D7">
        <w:rPr>
          <w:rFonts w:ascii="Times New Roman" w:eastAsiaTheme="minorHAnsi" w:hAnsi="Times New Roman"/>
          <w:sz w:val="28"/>
          <w:szCs w:val="28"/>
        </w:rPr>
        <w:t>Для реализации мероприятий муниципальной программы «Формирование комфортной городской среды Суксунского городского округа», в том числе в рамках федерального проекта «Формирование комфортной городской среды», по результатам торгов заключен Муниципальный контракт от 18.05.2020 № 08566000044200000500001 на сумму 1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E11D7">
        <w:rPr>
          <w:rFonts w:ascii="Times New Roman" w:eastAsiaTheme="minorHAnsi" w:hAnsi="Times New Roman"/>
          <w:sz w:val="28"/>
          <w:szCs w:val="28"/>
        </w:rPr>
        <w:t>167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E11D7">
        <w:rPr>
          <w:rFonts w:ascii="Times New Roman" w:eastAsiaTheme="minorHAnsi" w:hAnsi="Times New Roman"/>
          <w:sz w:val="28"/>
          <w:szCs w:val="28"/>
        </w:rPr>
        <w:t>195,32 руб. на благоустройство двор</w:t>
      </w:r>
      <w:r w:rsidRPr="00FE11D7">
        <w:rPr>
          <w:rFonts w:ascii="Times New Roman" w:eastAsiaTheme="minorHAnsi" w:hAnsi="Times New Roman"/>
          <w:sz w:val="28"/>
          <w:szCs w:val="28"/>
        </w:rPr>
        <w:t>о</w:t>
      </w:r>
      <w:r w:rsidRPr="00FE11D7">
        <w:rPr>
          <w:rFonts w:ascii="Times New Roman" w:eastAsiaTheme="minorHAnsi" w:hAnsi="Times New Roman"/>
          <w:sz w:val="28"/>
          <w:szCs w:val="28"/>
        </w:rPr>
        <w:t>вой территории по адресу: п. Суксун, ул. Северная д. 33.</w:t>
      </w:r>
      <w:proofErr w:type="gramEnd"/>
    </w:p>
    <w:p w:rsidR="009829A1" w:rsidRPr="00FE11D7" w:rsidRDefault="009829A1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Перечень выполняемых работ по благоустройству дворовой территории, предусмотренный заключенным контрактом, соответствует минимальному и д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полнительному перечням работ по благоустройству дворовых территорий, уст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новленным пунктами 5.2.1. и 5.2.2.</w:t>
      </w:r>
      <w:proofErr w:type="gram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предоставления, распределения и расходования субсидий из бюджета Пермского края бюджетам муниципальных образований Пермского края на поддержку муниципальных программ формир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вания современной городской среды, в том числе в рамках федерального проекта «Формирование комфортной городской среды» (Приложение 5 к государственной программе Пермского края «Градостроительная и жилищная политика, создание условий для комфортной городской среды»).</w:t>
      </w:r>
      <w:proofErr w:type="gramEnd"/>
    </w:p>
    <w:p w:rsidR="00F973CD" w:rsidRPr="00FE11D7" w:rsidRDefault="00F973CD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638" w:rsidRPr="00FE11D7" w:rsidRDefault="00B82638" w:rsidP="00FE11D7">
      <w:pPr>
        <w:widowControl w:val="0"/>
        <w:spacing w:after="0" w:line="240" w:lineRule="exact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FE11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2) </w:t>
      </w:r>
      <w:r w:rsidRPr="00FE11D7">
        <w:rPr>
          <w:rFonts w:ascii="Times New Roman" w:eastAsiaTheme="minorHAnsi" w:hAnsi="Times New Roman"/>
          <w:b/>
          <w:i/>
          <w:sz w:val="28"/>
          <w:szCs w:val="28"/>
        </w:rPr>
        <w:t>Проверка целевой направленности, эффективности и результативн</w:t>
      </w:r>
      <w:r w:rsidRPr="00FE11D7">
        <w:rPr>
          <w:rFonts w:ascii="Times New Roman" w:eastAsiaTheme="minorHAnsi" w:hAnsi="Times New Roman"/>
          <w:b/>
          <w:i/>
          <w:sz w:val="28"/>
          <w:szCs w:val="28"/>
        </w:rPr>
        <w:t>о</w:t>
      </w:r>
      <w:r w:rsidRPr="00FE11D7">
        <w:rPr>
          <w:rFonts w:ascii="Times New Roman" w:eastAsiaTheme="minorHAnsi" w:hAnsi="Times New Roman"/>
          <w:b/>
          <w:i/>
          <w:sz w:val="28"/>
          <w:szCs w:val="28"/>
        </w:rPr>
        <w:t>сти использования бюджетных средств (краевого и местного бюджетов), выделенных на реализацию мероприятий муниципальной программы «Форм</w:t>
      </w:r>
      <w:r w:rsidRPr="00FE11D7">
        <w:rPr>
          <w:rFonts w:ascii="Times New Roman" w:eastAsiaTheme="minorHAnsi" w:hAnsi="Times New Roman"/>
          <w:b/>
          <w:i/>
          <w:sz w:val="28"/>
          <w:szCs w:val="28"/>
        </w:rPr>
        <w:t>и</w:t>
      </w:r>
      <w:r w:rsidRPr="00FE11D7">
        <w:rPr>
          <w:rFonts w:ascii="Times New Roman" w:eastAsiaTheme="minorHAnsi" w:hAnsi="Times New Roman"/>
          <w:b/>
          <w:i/>
          <w:sz w:val="28"/>
          <w:szCs w:val="28"/>
        </w:rPr>
        <w:t>рование комфортной городской среды Суксунского городского округа», в том числе в рамках федерального проекта «Формирование комфортной городской среды»</w:t>
      </w:r>
    </w:p>
    <w:p w:rsidR="00486261" w:rsidRPr="00FE11D7" w:rsidRDefault="0048626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05363" w:rsidRPr="00FE11D7" w:rsidRDefault="00E05363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1D7">
        <w:rPr>
          <w:rFonts w:ascii="Times New Roman" w:hAnsi="Times New Roman"/>
          <w:sz w:val="28"/>
          <w:szCs w:val="28"/>
        </w:rPr>
        <w:t xml:space="preserve">На основании Соглашений от 24.01.2020 № 57731000-1-2020-004, от 31.01.2020 № 1759, от 27.04.2020 № 1202 </w:t>
      </w:r>
      <w:r w:rsidRPr="00FE11D7">
        <w:rPr>
          <w:rFonts w:ascii="Times New Roman" w:eastAsiaTheme="minorHAnsi" w:hAnsi="Times New Roman"/>
          <w:sz w:val="28"/>
          <w:szCs w:val="28"/>
        </w:rPr>
        <w:t>УКС Суксунского городского округа з</w:t>
      </w:r>
      <w:r w:rsidRPr="00FE11D7">
        <w:rPr>
          <w:rFonts w:ascii="Times New Roman" w:eastAsiaTheme="minorHAnsi" w:hAnsi="Times New Roman"/>
          <w:sz w:val="28"/>
          <w:szCs w:val="28"/>
        </w:rPr>
        <w:t>а</w:t>
      </w:r>
      <w:r w:rsidRPr="00FE11D7">
        <w:rPr>
          <w:rFonts w:ascii="Times New Roman" w:eastAsiaTheme="minorHAnsi" w:hAnsi="Times New Roman"/>
          <w:sz w:val="28"/>
          <w:szCs w:val="28"/>
        </w:rPr>
        <w:t>ключило следующие Муниципальные контракты по благоустройству обществе</w:t>
      </w:r>
      <w:r w:rsidRPr="00FE11D7">
        <w:rPr>
          <w:rFonts w:ascii="Times New Roman" w:eastAsiaTheme="minorHAnsi" w:hAnsi="Times New Roman"/>
          <w:sz w:val="28"/>
          <w:szCs w:val="28"/>
        </w:rPr>
        <w:t>н</w:t>
      </w:r>
      <w:r w:rsidRPr="00FE11D7">
        <w:rPr>
          <w:rFonts w:ascii="Times New Roman" w:eastAsiaTheme="minorHAnsi" w:hAnsi="Times New Roman"/>
          <w:sz w:val="28"/>
          <w:szCs w:val="28"/>
        </w:rPr>
        <w:t>ных территорий: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с ООО «</w:t>
      </w:r>
      <w:proofErr w:type="spellStart"/>
      <w:r w:rsidRPr="00FE11D7">
        <w:rPr>
          <w:rFonts w:ascii="Times New Roman" w:eastAsiaTheme="minorHAnsi" w:hAnsi="Times New Roman"/>
          <w:sz w:val="28"/>
          <w:szCs w:val="28"/>
        </w:rPr>
        <w:t>Стройтрансавто</w:t>
      </w:r>
      <w:proofErr w:type="spellEnd"/>
      <w:r w:rsidRPr="00FE11D7">
        <w:rPr>
          <w:rFonts w:ascii="Times New Roman" w:eastAsiaTheme="minorHAnsi" w:hAnsi="Times New Roman"/>
          <w:sz w:val="28"/>
          <w:szCs w:val="28"/>
        </w:rPr>
        <w:t>» от 18.05.2020 № 08566000044200000460001 на сумму 2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E11D7">
        <w:rPr>
          <w:rFonts w:ascii="Times New Roman" w:eastAsiaTheme="minorHAnsi" w:hAnsi="Times New Roman"/>
          <w:sz w:val="28"/>
          <w:szCs w:val="28"/>
        </w:rPr>
        <w:t>645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E11D7">
        <w:rPr>
          <w:rFonts w:ascii="Times New Roman" w:eastAsiaTheme="minorHAnsi" w:hAnsi="Times New Roman"/>
          <w:sz w:val="28"/>
          <w:szCs w:val="28"/>
        </w:rPr>
        <w:t>372,72 руб. по благоустройству парка «Культуры и отдыха» п. Су</w:t>
      </w:r>
      <w:r w:rsidRPr="00FE11D7">
        <w:rPr>
          <w:rFonts w:ascii="Times New Roman" w:eastAsiaTheme="minorHAnsi" w:hAnsi="Times New Roman"/>
          <w:sz w:val="28"/>
          <w:szCs w:val="28"/>
        </w:rPr>
        <w:t>к</w:t>
      </w:r>
      <w:r w:rsidRPr="00FE11D7">
        <w:rPr>
          <w:rFonts w:ascii="Times New Roman" w:eastAsiaTheme="minorHAnsi" w:hAnsi="Times New Roman"/>
          <w:sz w:val="28"/>
          <w:szCs w:val="28"/>
        </w:rPr>
        <w:t>сун ул. Кирова;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 с ООО «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Снабкомплект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-Строй» от 18.05.2020 № 08566000044200000480001 на сумму 3 263 464,17 руб. по благоустройству площади ул. К. Маркса п. Суксун;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 с ООО СХФ «Агрохим» от 18.05.2020 № 08566000044200000470001 на сумму 1 022 425,60 руб. по благоустройству парка отдыха ул. 40 лет Победы с. Ключи;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- с Главой крестьянского (фермерского) хозяйства Колмаковой Юлией Александровной от 18.05.2020 № 08566000044200000490001 на сумму 917 746,70 руб. по благоустройству парка по имени И.Л. 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Золина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п. Суксун;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 с ООО «Квант» от 21.07.2020 № 20/20 на сумму 111 326,18 руб. на уст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новку и демонтаж опор уличного освещения в парке «Культуры и отдыха» ул. Кирова п. Суксун, на площади ул. К. Маркса п. Суксун.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ООО «</w:t>
      </w:r>
      <w:proofErr w:type="spellStart"/>
      <w:r w:rsidRPr="00FE11D7">
        <w:rPr>
          <w:rFonts w:ascii="Times New Roman" w:eastAsiaTheme="minorHAnsi" w:hAnsi="Times New Roman"/>
          <w:sz w:val="28"/>
          <w:szCs w:val="28"/>
        </w:rPr>
        <w:t>Стройтрансавто</w:t>
      </w:r>
      <w:proofErr w:type="spellEnd"/>
      <w:r w:rsidRPr="00FE11D7">
        <w:rPr>
          <w:rFonts w:ascii="Times New Roman" w:eastAsiaTheme="minorHAnsi" w:hAnsi="Times New Roman"/>
          <w:sz w:val="28"/>
          <w:szCs w:val="28"/>
        </w:rPr>
        <w:t xml:space="preserve">» в рамках Муниципального контракта от 18.05.2020 № 08566000044200000460001 по благоустройству парка «Культуры и отдыха» п. </w:t>
      </w:r>
      <w:r w:rsidRPr="00FE11D7">
        <w:rPr>
          <w:rFonts w:ascii="Times New Roman" w:eastAsiaTheme="minorHAnsi" w:hAnsi="Times New Roman"/>
          <w:sz w:val="28"/>
          <w:szCs w:val="28"/>
        </w:rPr>
        <w:lastRenderedPageBreak/>
        <w:t>Суксун ул. Кирова выполнены следующие работы: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ремонт памятника;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устройство тротуара с покрытием из тротуарной плитки;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установка скамеек и урн;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устройство пешеходного ограждения;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реконструкция уличного освещения.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Все вышеперечисленные работы проверены и принят</w:t>
      </w:r>
      <w:proofErr w:type="gramStart"/>
      <w:r w:rsidRPr="00FE11D7">
        <w:rPr>
          <w:rFonts w:ascii="Times New Roman" w:eastAsiaTheme="minorHAnsi" w:hAnsi="Times New Roman"/>
          <w:sz w:val="28"/>
          <w:szCs w:val="28"/>
        </w:rPr>
        <w:t>ы ООО</w:t>
      </w:r>
      <w:proofErr w:type="gramEnd"/>
      <w:r w:rsidRPr="00FE11D7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Pr="00FE11D7">
        <w:rPr>
          <w:rFonts w:ascii="Times New Roman" w:eastAsiaTheme="minorHAnsi" w:hAnsi="Times New Roman"/>
          <w:sz w:val="28"/>
          <w:szCs w:val="28"/>
        </w:rPr>
        <w:t>Комтес</w:t>
      </w:r>
      <w:proofErr w:type="spellEnd"/>
      <w:r w:rsidRPr="00FE11D7">
        <w:rPr>
          <w:rFonts w:ascii="Times New Roman" w:eastAsiaTheme="minorHAnsi" w:hAnsi="Times New Roman"/>
          <w:sz w:val="28"/>
          <w:szCs w:val="28"/>
        </w:rPr>
        <w:t>» с выдачей Заключения № 2-СК-20 по строительному контролю работ, выполненных ООО «</w:t>
      </w:r>
      <w:proofErr w:type="spellStart"/>
      <w:r w:rsidRPr="00FE11D7">
        <w:rPr>
          <w:rFonts w:ascii="Times New Roman" w:eastAsiaTheme="minorHAnsi" w:hAnsi="Times New Roman"/>
          <w:sz w:val="28"/>
          <w:szCs w:val="28"/>
        </w:rPr>
        <w:t>Стройтрансавто</w:t>
      </w:r>
      <w:proofErr w:type="spellEnd"/>
      <w:r w:rsidRPr="00FE11D7">
        <w:rPr>
          <w:rFonts w:ascii="Times New Roman" w:eastAsiaTheme="minorHAnsi" w:hAnsi="Times New Roman"/>
          <w:sz w:val="28"/>
          <w:szCs w:val="28"/>
        </w:rPr>
        <w:t>», и соответствуют условиям муниципального контракта.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обмера (осмотра) установлено: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Визуальный осмотр и детальное (инструментальное) обследование объ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ма видимой части выполненных работ, подтвержденных Актами о приемке в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полненных работ от 01.10.2020 № 1 на сумму 1 271 843,07 руб., от 01.10.2020 № 2 на сумму 1 373 529,65 руб. по Муниципальному контракту от 18.05.2020 № 08566000044200000460001 с ООО «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Стройтрансавто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» (предмет контракта – бл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гоустройство парка «Культуры и отдыха» п. Суксун ул. Кирова), показал, что он соответствует объемам</w:t>
      </w:r>
      <w:proofErr w:type="gram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выполненных работ.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2. При осмотре ограждения в парке «Культуры и отдыха» выявлены мног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численные следы ржавчины на всех стальных решетчатых конструкциях.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34 БК РФ расходы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стальных решетчатых конструкций в сумме 510 592,78 руб. по Муниципальному контракту от 18.05.2020 № 08566000044200000460001 являются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 неэффективным использ</w:t>
      </w:r>
      <w:r w:rsidRPr="00FE11D7">
        <w:rPr>
          <w:rFonts w:ascii="Times New Roman" w:eastAsiaTheme="minorHAnsi" w:hAnsi="Times New Roman"/>
          <w:sz w:val="28"/>
          <w:szCs w:val="28"/>
        </w:rPr>
        <w:t>о</w:t>
      </w:r>
      <w:r w:rsidRPr="00FE11D7">
        <w:rPr>
          <w:rFonts w:ascii="Times New Roman" w:eastAsiaTheme="minorHAnsi" w:hAnsi="Times New Roman"/>
          <w:sz w:val="28"/>
          <w:szCs w:val="28"/>
        </w:rPr>
        <w:t>ванием бюджетных средств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Расчет суммы неэффективного использования бюджетных средств на осн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вании Акта о приемке выполненных работ от 01.10.2020 № 1 представлен в Та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лице № 1: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363" w:rsidRPr="00E05363" w:rsidRDefault="00E05363" w:rsidP="00E05363">
      <w:pPr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E05363">
        <w:rPr>
          <w:rFonts w:ascii="Times New Roman" w:eastAsia="Times New Roman" w:hAnsi="Times New Roman" w:cstheme="minorBidi"/>
          <w:sz w:val="28"/>
          <w:szCs w:val="28"/>
          <w:lang w:eastAsia="ru-RU"/>
        </w:rPr>
        <w:t>Таблица № 1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118"/>
        <w:gridCol w:w="691"/>
        <w:gridCol w:w="1138"/>
        <w:gridCol w:w="1399"/>
        <w:gridCol w:w="1450"/>
      </w:tblGrid>
      <w:tr w:rsidR="00E05363" w:rsidRPr="00E05363" w:rsidTr="00FE11D7">
        <w:tc>
          <w:tcPr>
            <w:tcW w:w="993" w:type="dxa"/>
          </w:tcPr>
          <w:p w:rsidR="00E05363" w:rsidRPr="00E05363" w:rsidRDefault="00E05363" w:rsidP="00E05363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по п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рядку</w:t>
            </w:r>
          </w:p>
        </w:tc>
        <w:tc>
          <w:tcPr>
            <w:tcW w:w="1134" w:type="dxa"/>
          </w:tcPr>
          <w:p w:rsidR="00E05363" w:rsidRPr="00E05363" w:rsidRDefault="00E05363" w:rsidP="00E05363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3118" w:type="dxa"/>
          </w:tcPr>
          <w:p w:rsidR="00E05363" w:rsidRPr="00E05363" w:rsidRDefault="00E05363" w:rsidP="00E05363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1" w:type="dxa"/>
          </w:tcPr>
          <w:p w:rsidR="00E05363" w:rsidRPr="00E05363" w:rsidRDefault="00E05363" w:rsidP="00E05363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8" w:type="dxa"/>
          </w:tcPr>
          <w:p w:rsidR="00E05363" w:rsidRPr="00E05363" w:rsidRDefault="00E05363" w:rsidP="00E05363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399" w:type="dxa"/>
          </w:tcPr>
          <w:p w:rsidR="00E05363" w:rsidRPr="00E05363" w:rsidRDefault="00E05363" w:rsidP="00E05363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мость единицы, руб.</w:t>
            </w:r>
          </w:p>
        </w:tc>
        <w:tc>
          <w:tcPr>
            <w:tcW w:w="1450" w:type="dxa"/>
          </w:tcPr>
          <w:p w:rsidR="00E05363" w:rsidRPr="00E05363" w:rsidRDefault="00E05363" w:rsidP="00E05363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стоимость, руб.</w:t>
            </w:r>
          </w:p>
        </w:tc>
      </w:tr>
      <w:tr w:rsidR="00E05363" w:rsidRPr="00E05363" w:rsidTr="00FE11D7">
        <w:tc>
          <w:tcPr>
            <w:tcW w:w="993" w:type="dxa"/>
          </w:tcPr>
          <w:p w:rsidR="00E05363" w:rsidRPr="00E05363" w:rsidRDefault="00E05363" w:rsidP="00E053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05363" w:rsidRPr="00E05363" w:rsidRDefault="00E05363" w:rsidP="00E053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ФССЦ-07.02.04-0007</w:t>
            </w:r>
          </w:p>
        </w:tc>
        <w:tc>
          <w:tcPr>
            <w:tcW w:w="3118" w:type="dxa"/>
          </w:tcPr>
          <w:p w:rsidR="00E05363" w:rsidRPr="00E05363" w:rsidRDefault="00E05363" w:rsidP="00E053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 стальные и</w:t>
            </w: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дивидуальные: решетчатые сварные массой до 0,1 т</w:t>
            </w:r>
          </w:p>
        </w:tc>
        <w:tc>
          <w:tcPr>
            <w:tcW w:w="691" w:type="dxa"/>
          </w:tcPr>
          <w:p w:rsidR="00E05363" w:rsidRPr="00E05363" w:rsidRDefault="00E05363" w:rsidP="00E053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138" w:type="dxa"/>
          </w:tcPr>
          <w:p w:rsidR="00E05363" w:rsidRPr="00E05363" w:rsidRDefault="00E05363" w:rsidP="00E053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5,186249</w:t>
            </w:r>
          </w:p>
        </w:tc>
        <w:tc>
          <w:tcPr>
            <w:tcW w:w="1399" w:type="dxa"/>
          </w:tcPr>
          <w:p w:rsidR="00E05363" w:rsidRPr="00E05363" w:rsidRDefault="00E05363" w:rsidP="00E0536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11500,00</w:t>
            </w:r>
          </w:p>
        </w:tc>
        <w:tc>
          <w:tcPr>
            <w:tcW w:w="1450" w:type="dxa"/>
          </w:tcPr>
          <w:p w:rsidR="00E05363" w:rsidRPr="00E05363" w:rsidRDefault="00E05363" w:rsidP="00E0536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59 641,86</w:t>
            </w:r>
          </w:p>
        </w:tc>
      </w:tr>
      <w:tr w:rsidR="00E05363" w:rsidRPr="00E05363" w:rsidTr="00FE11D7">
        <w:tc>
          <w:tcPr>
            <w:tcW w:w="8473" w:type="dxa"/>
            <w:gridSpan w:val="6"/>
          </w:tcPr>
          <w:p w:rsidR="00E05363" w:rsidRPr="00E05363" w:rsidRDefault="00E05363" w:rsidP="00E053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прямые затраты по акту с учетом коэффициентов к итогам (7,17)</w:t>
            </w:r>
          </w:p>
        </w:tc>
        <w:tc>
          <w:tcPr>
            <w:tcW w:w="1450" w:type="dxa"/>
          </w:tcPr>
          <w:p w:rsidR="00E05363" w:rsidRPr="00E05363" w:rsidRDefault="00E05363" w:rsidP="00E0536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427 632,14</w:t>
            </w:r>
          </w:p>
        </w:tc>
      </w:tr>
      <w:tr w:rsidR="00E05363" w:rsidRPr="00E05363" w:rsidTr="00FE11D7">
        <w:tc>
          <w:tcPr>
            <w:tcW w:w="8473" w:type="dxa"/>
            <w:gridSpan w:val="6"/>
          </w:tcPr>
          <w:p w:rsidR="00E05363" w:rsidRPr="00E05363" w:rsidRDefault="00E05363" w:rsidP="00E053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Понижающий коэффициент по итогам аукциона 0,995</w:t>
            </w:r>
          </w:p>
        </w:tc>
        <w:tc>
          <w:tcPr>
            <w:tcW w:w="1450" w:type="dxa"/>
          </w:tcPr>
          <w:p w:rsidR="00E05363" w:rsidRPr="00E05363" w:rsidRDefault="00E05363" w:rsidP="00E0536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425 493,98</w:t>
            </w:r>
          </w:p>
        </w:tc>
      </w:tr>
      <w:tr w:rsidR="00E05363" w:rsidRPr="00E05363" w:rsidTr="00FE11D7">
        <w:tc>
          <w:tcPr>
            <w:tcW w:w="8473" w:type="dxa"/>
            <w:gridSpan w:val="6"/>
          </w:tcPr>
          <w:p w:rsidR="00E05363" w:rsidRPr="00E05363" w:rsidRDefault="00E05363" w:rsidP="00E053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1450" w:type="dxa"/>
          </w:tcPr>
          <w:p w:rsidR="00E05363" w:rsidRPr="00E05363" w:rsidRDefault="00E05363" w:rsidP="00E0536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85 098,80</w:t>
            </w:r>
          </w:p>
        </w:tc>
      </w:tr>
      <w:tr w:rsidR="00E05363" w:rsidRPr="00E05363" w:rsidTr="00FE11D7">
        <w:tc>
          <w:tcPr>
            <w:tcW w:w="8473" w:type="dxa"/>
            <w:gridSpan w:val="6"/>
          </w:tcPr>
          <w:p w:rsidR="00E05363" w:rsidRPr="00E05363" w:rsidRDefault="00E05363" w:rsidP="00E053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</w:tcPr>
          <w:p w:rsidR="00E05363" w:rsidRPr="00E05363" w:rsidRDefault="00E05363" w:rsidP="00E0536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510 592,78</w:t>
            </w:r>
          </w:p>
        </w:tc>
      </w:tr>
    </w:tbl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3. Провести проверку соответствия объема скрытых работ, подтвержденных Актами о приемке выполненных работ от 01.10.2020 № 1 на сумму 1 271 843,07 руб., от 01.10.2020 № 2 на сумму 1 373 529,65 руб., объемам фактически выпо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ненных работ не представляется возможным.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Снабкомплект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-Строй» в рамках </w:t>
      </w:r>
      <w:r w:rsidRPr="00FE11D7">
        <w:rPr>
          <w:rFonts w:ascii="Times New Roman" w:eastAsiaTheme="minorHAnsi" w:hAnsi="Times New Roman"/>
          <w:sz w:val="28"/>
          <w:szCs w:val="28"/>
        </w:rPr>
        <w:t>Муниципального контракта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18.05.2020 № 08566000044200000480001 по благоустройству площади ул. Карла Маркса п. Суксун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 выполнены следующие работы: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устройство покрытия из асфальтобетона;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устройство водоотвода;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устройство тротуара с покрытием из тротуарной плитки;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устройство пандуса;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ремонт сцены;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устройство освещения;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устройство откосов с засевом газонной травки.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Все вышеперечисленные работы проверены и принят</w:t>
      </w:r>
      <w:proofErr w:type="gramStart"/>
      <w:r w:rsidRPr="00FE11D7">
        <w:rPr>
          <w:rFonts w:ascii="Times New Roman" w:eastAsiaTheme="minorHAnsi" w:hAnsi="Times New Roman"/>
          <w:sz w:val="28"/>
          <w:szCs w:val="28"/>
        </w:rPr>
        <w:t>ы ООО</w:t>
      </w:r>
      <w:proofErr w:type="gramEnd"/>
      <w:r w:rsidRPr="00FE11D7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Pr="00FE11D7">
        <w:rPr>
          <w:rFonts w:ascii="Times New Roman" w:eastAsiaTheme="minorHAnsi" w:hAnsi="Times New Roman"/>
          <w:sz w:val="28"/>
          <w:szCs w:val="28"/>
        </w:rPr>
        <w:t>Комтес</w:t>
      </w:r>
      <w:proofErr w:type="spellEnd"/>
      <w:r w:rsidRPr="00FE11D7">
        <w:rPr>
          <w:rFonts w:ascii="Times New Roman" w:eastAsiaTheme="minorHAnsi" w:hAnsi="Times New Roman"/>
          <w:sz w:val="28"/>
          <w:szCs w:val="28"/>
        </w:rPr>
        <w:t>» с выдачей Заключения № 3-СК-20 по строительному контролю работ, выполненных ООО «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Снабкомплект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-Строй</w:t>
      </w:r>
      <w:r w:rsidRPr="00FE11D7">
        <w:rPr>
          <w:rFonts w:ascii="Times New Roman" w:eastAsiaTheme="minorHAnsi" w:hAnsi="Times New Roman"/>
          <w:sz w:val="28"/>
          <w:szCs w:val="28"/>
        </w:rPr>
        <w:t>», и соответствуют условиям муниципального ко</w:t>
      </w:r>
      <w:r w:rsidRPr="00FE11D7">
        <w:rPr>
          <w:rFonts w:ascii="Times New Roman" w:eastAsiaTheme="minorHAnsi" w:hAnsi="Times New Roman"/>
          <w:sz w:val="28"/>
          <w:szCs w:val="28"/>
        </w:rPr>
        <w:t>н</w:t>
      </w:r>
      <w:r w:rsidRPr="00FE11D7">
        <w:rPr>
          <w:rFonts w:ascii="Times New Roman" w:eastAsiaTheme="minorHAnsi" w:hAnsi="Times New Roman"/>
          <w:sz w:val="28"/>
          <w:szCs w:val="28"/>
        </w:rPr>
        <w:t>тракта.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обмера (осмотра) установлено: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Визуальный осмотр и детальное (инструментальное) обследование объ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ма видимой части выполненных работ, подтвержденных Актами о приемке в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полненных работ от 10.11.2020 № 1 на сумму 2 475 615,81 руб., от 10.11.2020 № 2 на сумму 156 093,58 руб., от 10.11.2020 № 3 на сумму 574 165,97 руб. по Муниц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пальному контракту от 18.05.2020 № 08566000044200000480001 с ООО «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Сна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-Строй» (предмет контракта – благоустройство площади ул. К. Маркса п. Суксун</w:t>
      </w:r>
      <w:proofErr w:type="gram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), показал, что он соответствует объемам фактически выполненных работ.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2. Провести проверку соответствия объема скрытых работ, подтвержденных Актами о приемке выполненных работ от 10.11.2020 № 1 на сумму 2 475 615,81 руб., от 10.11.2020 № 2 на сумму 156 093,58 руб., от 10.11.2020 № 3 на сумму 574 165,97 руб., объемам фактически выполненных работ не представляется возмо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ным.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ООО СХФ «Агрохим» в рамках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 Муниципального контракта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18.05.2020 № 08566000044200000470001 по благоустройству парка отдыха ул. 40 лет Победы с. Ключи </w:t>
      </w:r>
      <w:r w:rsidRPr="00FE11D7">
        <w:rPr>
          <w:rFonts w:ascii="Times New Roman" w:eastAsiaTheme="minorHAnsi" w:hAnsi="Times New Roman"/>
          <w:sz w:val="28"/>
          <w:szCs w:val="28"/>
        </w:rPr>
        <w:t>выполнены следующие работы: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E11D7">
        <w:rPr>
          <w:rFonts w:ascii="Times New Roman" w:eastAsiaTheme="minorHAnsi" w:hAnsi="Times New Roman"/>
          <w:sz w:val="28"/>
          <w:szCs w:val="28"/>
        </w:rPr>
        <w:t>устройство покрытия из асфальтобетона на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площадке перед клубом;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E11D7">
        <w:rPr>
          <w:rFonts w:ascii="Times New Roman" w:eastAsiaTheme="minorHAnsi" w:hAnsi="Times New Roman"/>
          <w:sz w:val="28"/>
          <w:szCs w:val="28"/>
        </w:rPr>
        <w:t>устройство дорожки с покрытием из тротуарной плитки;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ремонт лесенки, подпорной стены;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установка оборудования для детской площадки.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Строительный контроль работ по указанному муниципальному контракту не проводился.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Выполненные работ</w:t>
      </w:r>
      <w:proofErr w:type="gramStart"/>
      <w:r w:rsidRPr="00FE11D7">
        <w:rPr>
          <w:rFonts w:ascii="Times New Roman" w:eastAsiaTheme="minorHAnsi" w:hAnsi="Times New Roman"/>
          <w:sz w:val="28"/>
          <w:szCs w:val="28"/>
        </w:rPr>
        <w:t>ы ООО</w:t>
      </w:r>
      <w:proofErr w:type="gramEnd"/>
      <w:r w:rsidRPr="00FE11D7">
        <w:rPr>
          <w:rFonts w:ascii="Times New Roman" w:eastAsiaTheme="minorHAnsi" w:hAnsi="Times New Roman"/>
          <w:sz w:val="28"/>
          <w:szCs w:val="28"/>
        </w:rPr>
        <w:t xml:space="preserve"> СХФ «Агрохим» соответствуют условиям м</w:t>
      </w:r>
      <w:r w:rsidRPr="00FE11D7">
        <w:rPr>
          <w:rFonts w:ascii="Times New Roman" w:eastAsiaTheme="minorHAnsi" w:hAnsi="Times New Roman"/>
          <w:sz w:val="28"/>
          <w:szCs w:val="28"/>
        </w:rPr>
        <w:t>у</w:t>
      </w:r>
      <w:r w:rsidRPr="00FE11D7">
        <w:rPr>
          <w:rFonts w:ascii="Times New Roman" w:eastAsiaTheme="minorHAnsi" w:hAnsi="Times New Roman"/>
          <w:sz w:val="28"/>
          <w:szCs w:val="28"/>
        </w:rPr>
        <w:t>ниципального контракта.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обмера (осмотра) установлено: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Визуальный осмотр и детальное (инструментальное) обследование объ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ма видимой части выполненных работ, подтвержденных Актами о приемке в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полненных работ от 03.08.2020 № 1 на сумму 954 069,06 руб., от 03.08.2020 № 2 на сумму 68 356,54 руб. по Муниципальному контракту от 18.05.2020 № 08566000044200000470001 с ООО СХФ «Агрохим» (предмет контракта – бл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гоустройство парка отдыха ул. 40 лет Победы село Ключи), показал, что он соо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ветствует объемам фактически</w:t>
      </w:r>
      <w:proofErr w:type="gram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выполненных работ.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2. Провести проверку соответствия объема скрытых работ, подтвержденных Актами о приемке выполненных работ от 03.08.2020 № 1 на сумму 954 069,06 руб., от 03.08.2020 № 2 на сумму 68 356,54 руб., объемам фактически выполне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ных работ не представляется возможным.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Главой крестьянского (фермерского) хозяйства Колмаковой Юлией Але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сандровной </w:t>
      </w:r>
      <w:r w:rsidRPr="00FE11D7">
        <w:rPr>
          <w:rFonts w:ascii="Times New Roman" w:eastAsiaTheme="minorHAnsi" w:hAnsi="Times New Roman"/>
          <w:sz w:val="28"/>
          <w:szCs w:val="28"/>
        </w:rPr>
        <w:t>в рамках Муниципального контракта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18.05.2020 № 08566000044200000490001 по благоустройству парка по имени И.Л. 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Золина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п. Суксун </w:t>
      </w:r>
      <w:r w:rsidRPr="00FE11D7">
        <w:rPr>
          <w:rFonts w:ascii="Times New Roman" w:eastAsiaTheme="minorHAnsi" w:hAnsi="Times New Roman"/>
          <w:sz w:val="28"/>
          <w:szCs w:val="28"/>
        </w:rPr>
        <w:t>выполнены следующие работы: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валка старых, наклонившихся деревьев;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ремонт ограждения;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ремонт тротуара с покрытием из тротуарной плитки;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обустройство площадки возле памятника.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Строительный контроль работ по указанному муниципальному контракту не проводился.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 выполненные работы не соответствуют конкурсным условиям в части объемов, технологии и видов работ по Муниципальному контракту от 18.05.2020 № </w:t>
      </w:r>
      <w:r w:rsidR="009E0DAD" w:rsidRPr="00FE11D7">
        <w:rPr>
          <w:rFonts w:ascii="Times New Roman" w:eastAsia="Times New Roman" w:hAnsi="Times New Roman"/>
          <w:sz w:val="28"/>
          <w:szCs w:val="28"/>
          <w:lang w:eastAsia="ru-RU"/>
        </w:rPr>
        <w:t>08566000044200000490001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Подрядчиком выполнены работы по валке деревьев и обустройству пл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щадки возле памятника, не предусмотренные вышеуказанным Муниципальным контрактом, составлен Акт о приемке выполненных работ от 03.08.2020 № 2 на сумму 62 925,23 руб.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пунктов 2, 13 статьи 34 Федерального закона от 05.04.2013 № 44-ФЗ «О контрактной системе в сфере закупок товаров, работ, услуг для обе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печения государственных и муниципальных нужд» (далее – Федеральный закон № 44-ФЗ) перечислена субсидия на реализацию мероприятий муниципальных программ формирования современной городской среды, в том числе в рамках ф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дерального проекта «Формирование комфортной городской среды», за фактич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ски выполненные работы, не соответствующие конкурсным</w:t>
      </w:r>
      <w:proofErr w:type="gram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условиям в части объемов и технологии работ по Муниципальному контракту от 18.05.2020 № 08566000044200000490001.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обмера (осмотра) установлено: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Визуальный осмотр и детальное (инструментальное) обследование объ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ма видимой части выполненных работ, подтвержденных Актами о приемке в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полненных работ от 03.08.2020 № 1 на сумму 854 821,47 руб., от 03.08.2020 № 2 на сумму 62 925,23 руб. по Муниципальному контракту от 18.05.2020 № 08566000044200000490001 с Главой КФХ Колмаковой Юлией Александровной (предмет контракта – благоустройство парка имени И.Л. 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Золина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п. Суксун), пок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зал, что он соответствует объемам</w:t>
      </w:r>
      <w:proofErr w:type="gram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выполненных работ.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2. Провести проверку соответствия объема скрытых работ, подтвержденных Актами о приемке выполненных работ от 03.08.2020 № 1 на сумму 854 821,47 руб., от 03.08.2020 № 2 на сумму 62 925,23 руб., объемам фактически выполне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ных работ не представляется возможным.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ООО «Квант» выполнены работы в рамках Муниципального контракта от 21.07.2020 № 20/20 на установку и демонтаж опор уличного освещения в парке «Культуры и отдыха» ул. Кирова п. Суксун, на площади ул. К. Маркса п. Суксун.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обмера (осмотра) установлено: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Визуальный осмотр объема видимой части работ, предусмотренного 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том о приемке выполненных работ от 27.07.2020 без номера на сумму 111 326,18 руб., по Муниципальному контракту от 21.07.2020 № 20/20 с ООО «Квант» (предмет контракта – установка и демонтаж опор уличного освещения на площ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ди ул. Карла Маркса, в парке «Культуры и отдыха» ул. Кирова п. Суксун), пок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зал, что он соответствует объемам фактически выполненных</w:t>
      </w:r>
      <w:proofErr w:type="gram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Провести детальное (инструментальное) обследование видимой части в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полненных работ не представляется возможным.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2. Провести проверку соответствия объема скрытых работ, подтвержденных Актом о приемке выполненных работ от 27.07.2020 без номера на сумму 111 326,18 руб., объемам фактически выполненных работ не представляется во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можным.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ООО «</w:t>
      </w:r>
      <w:proofErr w:type="spellStart"/>
      <w:r w:rsidRPr="00FE11D7">
        <w:rPr>
          <w:rFonts w:ascii="Times New Roman" w:eastAsiaTheme="minorHAnsi" w:hAnsi="Times New Roman"/>
          <w:sz w:val="28"/>
          <w:szCs w:val="28"/>
        </w:rPr>
        <w:t>Стройтрансавто</w:t>
      </w:r>
      <w:proofErr w:type="spellEnd"/>
      <w:r w:rsidRPr="00FE11D7">
        <w:rPr>
          <w:rFonts w:ascii="Times New Roman" w:eastAsiaTheme="minorHAnsi" w:hAnsi="Times New Roman"/>
          <w:sz w:val="28"/>
          <w:szCs w:val="28"/>
        </w:rPr>
        <w:t>» в рамках Муниципального контракта от 18.05.2020 № 08566000044200000500001 на сумму 1</w:t>
      </w:r>
      <w:r w:rsidRPr="00FE11D7">
        <w:rPr>
          <w:rFonts w:ascii="Times New Roman" w:hAnsi="Times New Roman"/>
          <w:sz w:val="28"/>
          <w:szCs w:val="28"/>
        </w:rPr>
        <w:t> </w:t>
      </w:r>
      <w:r w:rsidRPr="00FE11D7">
        <w:rPr>
          <w:rFonts w:ascii="Times New Roman" w:eastAsiaTheme="minorHAnsi" w:hAnsi="Times New Roman"/>
          <w:sz w:val="28"/>
          <w:szCs w:val="28"/>
        </w:rPr>
        <w:t>167</w:t>
      </w:r>
      <w:r w:rsidRPr="00FE11D7">
        <w:rPr>
          <w:rFonts w:ascii="Times New Roman" w:hAnsi="Times New Roman"/>
          <w:sz w:val="28"/>
          <w:szCs w:val="28"/>
        </w:rPr>
        <w:t> </w:t>
      </w:r>
      <w:r w:rsidRPr="00FE11D7">
        <w:rPr>
          <w:rFonts w:ascii="Times New Roman" w:eastAsiaTheme="minorHAnsi" w:hAnsi="Times New Roman"/>
          <w:sz w:val="28"/>
          <w:szCs w:val="28"/>
        </w:rPr>
        <w:t>195,32 руб. по благоустройству дв</w:t>
      </w:r>
      <w:r w:rsidRPr="00FE11D7">
        <w:rPr>
          <w:rFonts w:ascii="Times New Roman" w:eastAsiaTheme="minorHAnsi" w:hAnsi="Times New Roman"/>
          <w:sz w:val="28"/>
          <w:szCs w:val="28"/>
        </w:rPr>
        <w:t>о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ровой территории по адресу: п. Суксун, ул. </w:t>
      </w:r>
      <w:proofErr w:type="gramStart"/>
      <w:r w:rsidRPr="00FE11D7">
        <w:rPr>
          <w:rFonts w:ascii="Times New Roman" w:eastAsiaTheme="minorHAnsi" w:hAnsi="Times New Roman"/>
          <w:sz w:val="28"/>
          <w:szCs w:val="28"/>
        </w:rPr>
        <w:t>Северная</w:t>
      </w:r>
      <w:proofErr w:type="gramEnd"/>
      <w:r w:rsidRPr="00FE11D7">
        <w:rPr>
          <w:rFonts w:ascii="Times New Roman" w:eastAsiaTheme="minorHAnsi" w:hAnsi="Times New Roman"/>
          <w:sz w:val="28"/>
          <w:szCs w:val="28"/>
        </w:rPr>
        <w:t>, д. 33 выполнены следу</w:t>
      </w:r>
      <w:r w:rsidRPr="00FE11D7">
        <w:rPr>
          <w:rFonts w:ascii="Times New Roman" w:eastAsiaTheme="minorHAnsi" w:hAnsi="Times New Roman"/>
          <w:sz w:val="28"/>
          <w:szCs w:val="28"/>
        </w:rPr>
        <w:t>ю</w:t>
      </w:r>
      <w:r w:rsidRPr="00FE11D7">
        <w:rPr>
          <w:rFonts w:ascii="Times New Roman" w:eastAsiaTheme="minorHAnsi" w:hAnsi="Times New Roman"/>
          <w:sz w:val="28"/>
          <w:szCs w:val="28"/>
        </w:rPr>
        <w:t>щие работы: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обустройство проездов с покрытием асфальтобетоном;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устройство тротуара с покрытием асфальтобетоном;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установка скамеек и урн;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- устройство освещения.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Theme="minorHAnsi" w:hAnsi="Times New Roman"/>
          <w:sz w:val="28"/>
          <w:szCs w:val="28"/>
        </w:rPr>
        <w:t>Все вышеперечисленные работы проверены и принят</w:t>
      </w:r>
      <w:proofErr w:type="gramStart"/>
      <w:r w:rsidRPr="00FE11D7">
        <w:rPr>
          <w:rFonts w:ascii="Times New Roman" w:eastAsiaTheme="minorHAnsi" w:hAnsi="Times New Roman"/>
          <w:sz w:val="28"/>
          <w:szCs w:val="28"/>
        </w:rPr>
        <w:t>ы ООО</w:t>
      </w:r>
      <w:proofErr w:type="gramEnd"/>
      <w:r w:rsidRPr="00FE11D7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Pr="00FE11D7">
        <w:rPr>
          <w:rFonts w:ascii="Times New Roman" w:eastAsiaTheme="minorHAnsi" w:hAnsi="Times New Roman"/>
          <w:sz w:val="28"/>
          <w:szCs w:val="28"/>
        </w:rPr>
        <w:t>Комтес</w:t>
      </w:r>
      <w:proofErr w:type="spellEnd"/>
      <w:r w:rsidRPr="00FE11D7">
        <w:rPr>
          <w:rFonts w:ascii="Times New Roman" w:eastAsiaTheme="minorHAnsi" w:hAnsi="Times New Roman"/>
          <w:sz w:val="28"/>
          <w:szCs w:val="28"/>
        </w:rPr>
        <w:t>» с выдачей Заключения № 1-СК-20 по строительному контролю работ, выполненных ООО «</w:t>
      </w:r>
      <w:proofErr w:type="spellStart"/>
      <w:r w:rsidRPr="00FE11D7">
        <w:rPr>
          <w:rFonts w:ascii="Times New Roman" w:eastAsiaTheme="minorHAnsi" w:hAnsi="Times New Roman"/>
          <w:sz w:val="28"/>
          <w:szCs w:val="28"/>
        </w:rPr>
        <w:t>Стройтрансавто</w:t>
      </w:r>
      <w:proofErr w:type="spellEnd"/>
      <w:r w:rsidRPr="00FE11D7">
        <w:rPr>
          <w:rFonts w:ascii="Times New Roman" w:eastAsiaTheme="minorHAnsi" w:hAnsi="Times New Roman"/>
          <w:sz w:val="28"/>
          <w:szCs w:val="28"/>
        </w:rPr>
        <w:t>», и соответствуют условиям муниципального контракта.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Обязательство со сторон</w:t>
      </w: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FE11D7">
        <w:rPr>
          <w:rFonts w:ascii="Times New Roman" w:eastAsiaTheme="minorHAnsi" w:hAnsi="Times New Roman"/>
          <w:sz w:val="28"/>
          <w:szCs w:val="28"/>
        </w:rPr>
        <w:t>ООО</w:t>
      </w:r>
      <w:proofErr w:type="gramEnd"/>
      <w:r w:rsidRPr="00FE11D7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Pr="00FE11D7">
        <w:rPr>
          <w:rFonts w:ascii="Times New Roman" w:eastAsiaTheme="minorHAnsi" w:hAnsi="Times New Roman"/>
          <w:sz w:val="28"/>
          <w:szCs w:val="28"/>
        </w:rPr>
        <w:t>Стройтрансавто</w:t>
      </w:r>
      <w:proofErr w:type="spellEnd"/>
      <w:r w:rsidRPr="00FE11D7">
        <w:rPr>
          <w:rFonts w:ascii="Times New Roman" w:eastAsiaTheme="minorHAnsi" w:hAnsi="Times New Roman"/>
          <w:sz w:val="28"/>
          <w:szCs w:val="28"/>
        </w:rPr>
        <w:t xml:space="preserve">» по выполнению работ по благоустройству дворовой территории и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денежные обязательства со стороны З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казчика исполнены в срок в соответствии с Муниципальным контрактом от 18.05.2020 №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 08566000044200000500001.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обмера (осмотра) установлено: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Визуальный осмотр и детальное (инструментальное) обследование объ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ма видимой части работ, подтвержденных Актами о приемке выполненных работ от 03.08.2020 № 1 на сумму 1 143 255,56 руб., от 03.08.2020 № 2 на сумму 9 040,53 руб., от 03.08.2020 № 3 на сумму 4 899,23 руб. по Муниципальному контракту от 18.05.2020 № 08566000044200000500001 с ООО «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Стройтрансавто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» (предмет ко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тракта – благоустройство дворовой территории по адресу: п. Суксун, ул</w:t>
      </w:r>
      <w:proofErr w:type="gram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Севе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ная, д. 33), показал, что он соответствует объемам фактически выполненных р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бот.</w:t>
      </w:r>
      <w:proofErr w:type="gramEnd"/>
    </w:p>
    <w:p w:rsidR="00E05363" w:rsidRPr="00FE11D7" w:rsidRDefault="00E05363" w:rsidP="00FE11D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Провести проверку соответствия объема скрытых работ, подтвержденных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Актами о приемке выполненных работ от 03.08.2020 № 1 на сумму 1 143 255,56 руб., от 03.08.2020 № 2 на сумму 19 040,53 руб., от 03.08.2020 № 3 на сумму 4 899,23 руб., объемам фактически выполненных работ не представляется во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можным.</w:t>
      </w:r>
    </w:p>
    <w:p w:rsidR="000D3730" w:rsidRPr="00FE11D7" w:rsidRDefault="000D3730" w:rsidP="00FE11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1D7">
        <w:rPr>
          <w:rFonts w:ascii="Times New Roman" w:hAnsi="Times New Roman"/>
          <w:sz w:val="28"/>
          <w:szCs w:val="28"/>
        </w:rPr>
        <w:t>Предоставленные субсидии направлены УКС Суксунского городского окр</w:t>
      </w:r>
      <w:r w:rsidRPr="00FE11D7">
        <w:rPr>
          <w:rFonts w:ascii="Times New Roman" w:hAnsi="Times New Roman"/>
          <w:sz w:val="28"/>
          <w:szCs w:val="28"/>
        </w:rPr>
        <w:t>у</w:t>
      </w:r>
      <w:r w:rsidRPr="00FE11D7">
        <w:rPr>
          <w:rFonts w:ascii="Times New Roman" w:hAnsi="Times New Roman"/>
          <w:sz w:val="28"/>
          <w:szCs w:val="28"/>
        </w:rPr>
        <w:t>га на цели, соответствующие целям, определенными Соглашениями от 24.01.2020 № 57731000-1-2020-004, от 31.01.2020 № 1759, от 27.04.2020 № 1202.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Анализ исполнения муниципальных контрактов и мероприятий муниц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программы </w:t>
      </w:r>
      <w:r w:rsidRPr="00FE11D7">
        <w:rPr>
          <w:rFonts w:ascii="Times New Roman" w:eastAsiaTheme="minorHAnsi" w:hAnsi="Times New Roman"/>
          <w:sz w:val="28"/>
          <w:szCs w:val="28"/>
        </w:rPr>
        <w:t>«Формирование комфортной городской среды Суксунского городского округа» представлен в Таблице № 2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363" w:rsidRPr="00E05363" w:rsidRDefault="00E05363" w:rsidP="00E0536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Таблица № 2</w:t>
      </w:r>
    </w:p>
    <w:tbl>
      <w:tblPr>
        <w:tblStyle w:val="af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91"/>
        <w:gridCol w:w="1276"/>
        <w:gridCol w:w="1527"/>
        <w:gridCol w:w="1418"/>
        <w:gridCol w:w="1559"/>
        <w:gridCol w:w="1276"/>
      </w:tblGrid>
      <w:tr w:rsidR="00E05363" w:rsidRPr="00E05363" w:rsidTr="00E05363">
        <w:trPr>
          <w:tblHeader/>
        </w:trPr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нование подря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чика</w:t>
            </w:r>
          </w:p>
        </w:tc>
        <w:tc>
          <w:tcPr>
            <w:tcW w:w="1591" w:type="dxa"/>
          </w:tcPr>
          <w:p w:rsidR="00E05363" w:rsidRPr="00E05363" w:rsidRDefault="00E05363" w:rsidP="00E05363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мун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ципального контракта/с учетом д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полнител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согл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выпо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 работ по муниц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пальн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 ко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тракту</w:t>
            </w:r>
          </w:p>
        </w:tc>
        <w:tc>
          <w:tcPr>
            <w:tcW w:w="1527" w:type="dxa"/>
          </w:tcPr>
          <w:p w:rsidR="00E05363" w:rsidRPr="00E05363" w:rsidRDefault="00E05363" w:rsidP="00E05363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счета, сч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та-фактуры на оплату выполне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работ по муниц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пальному контракту</w:t>
            </w:r>
          </w:p>
        </w:tc>
        <w:tc>
          <w:tcPr>
            <w:tcW w:w="1418" w:type="dxa"/>
          </w:tcPr>
          <w:p w:rsidR="00E05363" w:rsidRPr="00E05363" w:rsidRDefault="00E05363" w:rsidP="00E05363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Акта о приемке выпо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ненных работ</w:t>
            </w:r>
          </w:p>
        </w:tc>
        <w:tc>
          <w:tcPr>
            <w:tcW w:w="1559" w:type="dxa"/>
          </w:tcPr>
          <w:p w:rsidR="00E05363" w:rsidRPr="00E05363" w:rsidRDefault="00E05363" w:rsidP="00E05363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платежного поручения на оплату выполне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работ по муниц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пальному контракту</w:t>
            </w: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Наруш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 при исполн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нии м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ниц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пального контра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</w:t>
            </w:r>
          </w:p>
        </w:tc>
      </w:tr>
      <w:tr w:rsidR="00E05363" w:rsidRPr="00E05363" w:rsidTr="00E05363">
        <w:trPr>
          <w:tblHeader/>
        </w:trPr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</w:tcPr>
          <w:p w:rsidR="00E05363" w:rsidRPr="00E05363" w:rsidRDefault="00E05363" w:rsidP="00E05363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:rsidR="00E05363" w:rsidRPr="00E05363" w:rsidRDefault="00E05363" w:rsidP="00E05363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05363" w:rsidRPr="00E05363" w:rsidRDefault="00E05363" w:rsidP="00E05363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E05363" w:rsidRPr="00E05363" w:rsidRDefault="00E05363" w:rsidP="00E05363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05363" w:rsidRPr="00E05363" w:rsidTr="00E05363"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трансавто</w:t>
            </w:r>
            <w:proofErr w:type="spellEnd"/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05363">
              <w:rPr>
                <w:rFonts w:ascii="Times New Roman" w:eastAsiaTheme="minorHAnsi" w:hAnsi="Times New Roman"/>
                <w:sz w:val="20"/>
                <w:szCs w:val="20"/>
              </w:rPr>
              <w:t>645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05363">
              <w:rPr>
                <w:rFonts w:ascii="Times New Roman" w:eastAsiaTheme="minorHAnsi" w:hAnsi="Times New Roman"/>
                <w:sz w:val="20"/>
                <w:szCs w:val="20"/>
              </w:rPr>
              <w:t>372,72</w:t>
            </w: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03.08.2020</w:t>
            </w:r>
          </w:p>
        </w:tc>
        <w:tc>
          <w:tcPr>
            <w:tcW w:w="1527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Счет-фактура № 17 от 01.10.2020 на сумму </w:t>
            </w:r>
            <w:r w:rsidRPr="00E05363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E05363">
              <w:rPr>
                <w:rFonts w:ascii="Times New Roman" w:eastAsiaTheme="minorHAnsi" w:hAnsi="Times New Roman"/>
                <w:b/>
                <w:sz w:val="20"/>
                <w:szCs w:val="20"/>
              </w:rPr>
              <w:t>645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E05363">
              <w:rPr>
                <w:rFonts w:ascii="Times New Roman" w:eastAsiaTheme="minorHAnsi" w:hAnsi="Times New Roman"/>
                <w:b/>
                <w:sz w:val="20"/>
                <w:szCs w:val="20"/>
              </w:rPr>
              <w:t>372,72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18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1, 2 от 01.10.2020 на общую сумму </w:t>
            </w:r>
            <w:r w:rsidRPr="00E05363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E05363">
              <w:rPr>
                <w:rFonts w:ascii="Times New Roman" w:eastAsiaTheme="minorHAnsi" w:hAnsi="Times New Roman"/>
                <w:b/>
                <w:sz w:val="20"/>
                <w:szCs w:val="20"/>
              </w:rPr>
              <w:t>645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E05363">
              <w:rPr>
                <w:rFonts w:ascii="Times New Roman" w:eastAsiaTheme="minorHAnsi" w:hAnsi="Times New Roman"/>
                <w:b/>
                <w:sz w:val="20"/>
                <w:szCs w:val="20"/>
              </w:rPr>
              <w:t>372,72 руб.</w:t>
            </w:r>
          </w:p>
        </w:tc>
        <w:tc>
          <w:tcPr>
            <w:tcW w:w="1559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406, 407 от 16.11.2020 на общую сумму </w:t>
            </w:r>
            <w:r w:rsidRPr="00E05363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E05363">
              <w:rPr>
                <w:rFonts w:ascii="Times New Roman" w:eastAsiaTheme="minorHAnsi" w:hAnsi="Times New Roman"/>
                <w:b/>
                <w:sz w:val="20"/>
                <w:szCs w:val="20"/>
              </w:rPr>
              <w:t>616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E05363">
              <w:rPr>
                <w:rFonts w:ascii="Times New Roman" w:eastAsiaTheme="minorHAnsi" w:hAnsi="Times New Roman"/>
                <w:b/>
                <w:sz w:val="20"/>
                <w:szCs w:val="20"/>
              </w:rPr>
              <w:t>582,69 руб.</w:t>
            </w:r>
            <w:r w:rsidRPr="00E05363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Theme="minorHAnsi" w:hAnsi="Times New Roman"/>
                <w:sz w:val="20"/>
                <w:szCs w:val="20"/>
              </w:rPr>
              <w:t xml:space="preserve">№ 21751, 21752, 21753, 21754 от 17.11.2020 на общую сумму </w:t>
            </w:r>
            <w:r w:rsidRPr="00E05363">
              <w:rPr>
                <w:rFonts w:ascii="Times New Roman" w:eastAsiaTheme="minorHAnsi" w:hAnsi="Times New Roman"/>
                <w:b/>
                <w:sz w:val="20"/>
                <w:szCs w:val="20"/>
              </w:rPr>
              <w:t>28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E05363">
              <w:rPr>
                <w:rFonts w:ascii="Times New Roman" w:eastAsiaTheme="minorHAnsi" w:hAnsi="Times New Roman"/>
                <w:b/>
                <w:sz w:val="20"/>
                <w:szCs w:val="20"/>
              </w:rPr>
              <w:t>790,03 руб.</w:t>
            </w: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 срок в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полнения работ (УКС Суксунск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горо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окр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 офор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лена Пр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тензия № 335 от 12.11.2020)</w:t>
            </w:r>
          </w:p>
        </w:tc>
      </w:tr>
      <w:tr w:rsidR="00E05363" w:rsidRPr="00E05363" w:rsidTr="00E05363"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Снабко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плект</w:t>
            </w:r>
            <w:proofErr w:type="spellEnd"/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-Строй»</w:t>
            </w:r>
          </w:p>
        </w:tc>
        <w:tc>
          <w:tcPr>
            <w:tcW w:w="159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3 263 464,17/</w:t>
            </w:r>
          </w:p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3 205 875,36</w:t>
            </w: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03.08.2020</w:t>
            </w:r>
          </w:p>
        </w:tc>
        <w:tc>
          <w:tcPr>
            <w:tcW w:w="1527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Счет № 272 от 10.11.2020 на сумму 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3 205 875,36 руб.</w:t>
            </w:r>
          </w:p>
        </w:tc>
        <w:tc>
          <w:tcPr>
            <w:tcW w:w="1418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1, 2, 3 от 10.11.2020 на общую сумму 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3 205 875,36 руб.</w:t>
            </w:r>
          </w:p>
        </w:tc>
        <w:tc>
          <w:tcPr>
            <w:tcW w:w="1559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497, 498, 23036 от 04.12.2020 на общую сумму 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3 205 875,36 руб.</w:t>
            </w: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 срок в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полнения работ (УКС Суксунск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горо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окр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 офор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лена Пр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тензия № 370 от 02.12.2020)</w:t>
            </w:r>
          </w:p>
        </w:tc>
      </w:tr>
      <w:tr w:rsidR="00E05363" w:rsidRPr="00E05363" w:rsidTr="00E05363"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СХФ «Агрохим»</w:t>
            </w:r>
          </w:p>
        </w:tc>
        <w:tc>
          <w:tcPr>
            <w:tcW w:w="159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1 022 425,60</w:t>
            </w: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03.08.2020</w:t>
            </w:r>
          </w:p>
        </w:tc>
        <w:tc>
          <w:tcPr>
            <w:tcW w:w="1527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Счет № 57 от 20.08.2020 на сумму 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1 022 425,60 руб.</w:t>
            </w:r>
          </w:p>
        </w:tc>
        <w:tc>
          <w:tcPr>
            <w:tcW w:w="1418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1, 2 от 03.08.2020 на общую сумму 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1 022 425,60 руб.</w:t>
            </w:r>
          </w:p>
        </w:tc>
        <w:tc>
          <w:tcPr>
            <w:tcW w:w="1559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288, 294 от 11.09.2020 на общую сумму 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1 022 425,60 руб. </w:t>
            </w: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(выписка от 15.09.2020)</w:t>
            </w: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05363" w:rsidRPr="00E05363" w:rsidTr="00E05363"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КФХ Колмакова Ю.А.</w:t>
            </w:r>
          </w:p>
        </w:tc>
        <w:tc>
          <w:tcPr>
            <w:tcW w:w="159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917 746,70</w:t>
            </w: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03.08.2020</w:t>
            </w:r>
          </w:p>
        </w:tc>
        <w:tc>
          <w:tcPr>
            <w:tcW w:w="1527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Счет № 8 от 19.08.2020 на сумму 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917 746,70 руб.</w:t>
            </w:r>
          </w:p>
        </w:tc>
        <w:tc>
          <w:tcPr>
            <w:tcW w:w="1418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1, 2 от 03.08.2020 на общую сумму 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917 746,70 руб.</w:t>
            </w:r>
          </w:p>
        </w:tc>
        <w:tc>
          <w:tcPr>
            <w:tcW w:w="1559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295, 305 от 14.09.2020 на общую сумму 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917 746,70 руб.</w:t>
            </w: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05363" w:rsidRPr="00E05363" w:rsidTr="00E05363"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ООО «Квант»</w:t>
            </w:r>
          </w:p>
        </w:tc>
        <w:tc>
          <w:tcPr>
            <w:tcW w:w="159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111 326,18</w:t>
            </w: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27.07.2020</w:t>
            </w:r>
          </w:p>
        </w:tc>
        <w:tc>
          <w:tcPr>
            <w:tcW w:w="1527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Счет-фактура № 53 от 27.07.2020 на сумму 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111 326,18 руб.</w:t>
            </w:r>
          </w:p>
        </w:tc>
        <w:tc>
          <w:tcPr>
            <w:tcW w:w="1418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/н от 27.07.2020 на сумму 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111 326,18 руб.</w:t>
            </w:r>
          </w:p>
        </w:tc>
        <w:tc>
          <w:tcPr>
            <w:tcW w:w="1559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245 от 24.08.2020 на сумму </w:t>
            </w: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111 326,18 руб.</w:t>
            </w: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05363" w:rsidRPr="00E05363" w:rsidTr="00E05363"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7 902 746,56</w:t>
            </w: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</w:tcPr>
          <w:p w:rsidR="00E05363" w:rsidRPr="00E05363" w:rsidRDefault="00E05363" w:rsidP="00E053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5363" w:rsidRPr="00E05363" w:rsidRDefault="00E05363" w:rsidP="00E053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05363" w:rsidRPr="00E05363" w:rsidRDefault="00E05363" w:rsidP="00E053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05363" w:rsidRPr="00E05363" w:rsidRDefault="00E05363" w:rsidP="00E053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анализа исполнения обязательств по муниципальным ко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трактам выявлены нарушения: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 статьи 309 Гражданского кодекса Российской Федерации от 30.11.1994 № 51-ФЗ (далее – ГК РФ);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 части 13 статьи 34 Закона 44-ФЗ по ненадлежащему исполнению обяз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тельств, предусмотренных муниципальными контрактами с ООО «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Стройтранса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 на сумму 2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E11D7">
        <w:rPr>
          <w:rFonts w:ascii="Times New Roman" w:eastAsiaTheme="minorHAnsi" w:hAnsi="Times New Roman"/>
          <w:sz w:val="28"/>
          <w:szCs w:val="28"/>
        </w:rPr>
        <w:t>645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372,72 руб. </w:t>
      </w:r>
      <w:proofErr w:type="gramStart"/>
      <w:r w:rsidRPr="00FE11D7">
        <w:rPr>
          <w:rFonts w:ascii="Times New Roman" w:eastAsiaTheme="minorHAnsi" w:hAnsi="Times New Roman"/>
          <w:sz w:val="28"/>
          <w:szCs w:val="28"/>
        </w:rPr>
        <w:t>и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ООО</w:t>
      </w:r>
      <w:proofErr w:type="gram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Снабкомплект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-Строй» на сумму 3 205 875,36 руб., в виде нарушения сроков выполнения работ. УКС Суксунского городского округа данным организациям были направлены Претензии с начисл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нием пени за несоблюдение сроков выполнения работ.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Theme="minorHAnsi" w:hAnsi="Times New Roman"/>
          <w:sz w:val="28"/>
          <w:szCs w:val="28"/>
        </w:rPr>
        <w:t>При анализе исполнения денежных обязательств по муниципальным ко</w:t>
      </w:r>
      <w:r w:rsidRPr="00FE11D7">
        <w:rPr>
          <w:rFonts w:ascii="Times New Roman" w:eastAsiaTheme="minorHAnsi" w:hAnsi="Times New Roman"/>
          <w:sz w:val="28"/>
          <w:szCs w:val="28"/>
        </w:rPr>
        <w:t>н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трактам выявлены следующие нарушения ведения бюджетного учета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МКУ «ЦБ Суксунского городского округа»: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proofErr w:type="gramStart"/>
      <w:r w:rsidRPr="00FE1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нарушение раздела 1 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Методических указаний по применению форм пе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р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вичных учетных документов и формированию регистров бухгалтерского учета органами государственной власти (государственными органами), органами мес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т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№ 52н «Об утверждении форм перви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ч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ных учетных документов и регистров бухгалтерского учета, применяемых орг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а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нами государственной власти (государственными органами), органами местного самоуправления, органами</w:t>
      </w:r>
      <w:proofErr w:type="gramEnd"/>
      <w:r w:rsidRPr="00FE11D7">
        <w:rPr>
          <w:rFonts w:ascii="Times New Roman" w:eastAsiaTheme="majorEastAsia" w:hAnsi="Times New Roman"/>
          <w:bCs/>
          <w:sz w:val="28"/>
          <w:szCs w:val="28"/>
        </w:rPr>
        <w:t xml:space="preserve"> управления государственными внебюджетными фо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н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дами, государственными (муниципальными) учреждениями, и Методических ук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а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заний по их применению» (далее – Методические указания, утвержденные Прик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а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зом Минфина России № 52н), в Журналах операций № 2 с безналичными дене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ж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ными средствами, Журналах операций № 4 расчетов с поставщиками и подрядч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и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ками за проверяемый период не заполнено поле «Количество листов прилож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е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ний»;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E11D7">
        <w:rPr>
          <w:rFonts w:ascii="Times New Roman" w:eastAsiaTheme="majorEastAsia" w:hAnsi="Times New Roman"/>
          <w:bCs/>
          <w:sz w:val="28"/>
          <w:szCs w:val="28"/>
        </w:rPr>
        <w:t>- в нарушение пункта 11 Инструкции по применению единого плана счетов бухгалтерского учета для государственных органов власти (государственных о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р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 xml:space="preserve">ганов), органов местного самоуправления, органов управления государственными 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lastRenderedPageBreak/>
        <w:t>внебюджетными фондами, государственных академий наук, государственных (муниципальных) учреждений,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о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го самоуправления, органов управления государственными внебюджетными фо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н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дами</w:t>
      </w:r>
      <w:proofErr w:type="gramEnd"/>
      <w:r w:rsidRPr="00FE11D7">
        <w:rPr>
          <w:rFonts w:ascii="Times New Roman" w:eastAsiaTheme="majorEastAsia" w:hAnsi="Times New Roman"/>
          <w:bCs/>
          <w:sz w:val="28"/>
          <w:szCs w:val="28"/>
        </w:rPr>
        <w:t>, государственных академий наук, государственных (муниципальных) учр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е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ждений и Инструкции по его применению» (далее – Инструкция № 157н), в Жу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р</w:t>
      </w:r>
      <w:r w:rsidRPr="00FE11D7">
        <w:rPr>
          <w:rFonts w:ascii="Times New Roman" w:eastAsiaTheme="majorEastAsia" w:hAnsi="Times New Roman"/>
          <w:bCs/>
          <w:sz w:val="28"/>
          <w:szCs w:val="28"/>
        </w:rPr>
        <w:t>налах операций № 2 с безналичными денежными средствами, Журналах операций № 4 расчетов с поставщиками и подрядчиками за январь, февраль, март, май 2020 года отсутствуют подписи в регистрах бюджетного учета.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Денежные обязательства по всем заключенным муниципальным контрактам исполнены в срок.</w:t>
      </w:r>
    </w:p>
    <w:p w:rsidR="00E05363" w:rsidRPr="00FE11D7" w:rsidRDefault="00303D45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hyperlink r:id="rId9" w:history="1">
        <w:proofErr w:type="gramStart"/>
        <w:r w:rsidR="00E05363" w:rsidRPr="00FE11D7">
          <w:rPr>
            <w:rFonts w:ascii="Times New Roman" w:hAnsi="Times New Roman"/>
            <w:color w:val="000000"/>
            <w:sz w:val="28"/>
            <w:szCs w:val="28"/>
          </w:rPr>
          <w:t xml:space="preserve">В нарушение статьи 9 </w:t>
        </w:r>
      </w:hyperlink>
      <w:r w:rsidR="00E05363" w:rsidRPr="00FE11D7">
        <w:rPr>
          <w:rFonts w:ascii="Times New Roman" w:hAnsi="Times New Roman"/>
          <w:sz w:val="28"/>
          <w:szCs w:val="28"/>
        </w:rPr>
        <w:t>Федерального закона о бухгалтерском учете перви</w:t>
      </w:r>
      <w:r w:rsidR="00E05363" w:rsidRPr="00FE11D7">
        <w:rPr>
          <w:rFonts w:ascii="Times New Roman" w:hAnsi="Times New Roman"/>
          <w:sz w:val="28"/>
          <w:szCs w:val="28"/>
        </w:rPr>
        <w:t>ч</w:t>
      </w:r>
      <w:r w:rsidR="00E05363" w:rsidRPr="00FE11D7">
        <w:rPr>
          <w:rFonts w:ascii="Times New Roman" w:hAnsi="Times New Roman"/>
          <w:sz w:val="28"/>
          <w:szCs w:val="28"/>
        </w:rPr>
        <w:t>ный учетный документ (Акт о приемке выполненных работ от 03.08.2020 № 1 ООО СХФ «Агрохим» на сумму 954</w:t>
      </w:r>
      <w:r w:rsidR="00E05363"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05363" w:rsidRPr="00FE11D7">
        <w:rPr>
          <w:rFonts w:ascii="Times New Roman" w:hAnsi="Times New Roman"/>
          <w:sz w:val="28"/>
          <w:szCs w:val="28"/>
        </w:rPr>
        <w:t>069,06 руб.) подписан лицом, ответственным за оформление факта хозяйственной жизни, без подтверждения со стороны По</w:t>
      </w:r>
      <w:r w:rsidR="00E05363" w:rsidRPr="00FE11D7">
        <w:rPr>
          <w:rFonts w:ascii="Times New Roman" w:hAnsi="Times New Roman"/>
          <w:sz w:val="28"/>
          <w:szCs w:val="28"/>
        </w:rPr>
        <w:t>д</w:t>
      </w:r>
      <w:r w:rsidR="00E05363" w:rsidRPr="00FE11D7">
        <w:rPr>
          <w:rFonts w:ascii="Times New Roman" w:hAnsi="Times New Roman"/>
          <w:sz w:val="28"/>
          <w:szCs w:val="28"/>
        </w:rPr>
        <w:t>рядчика произведенных расходов по закупу оборудования на сумму 239</w:t>
      </w:r>
      <w:r w:rsidR="00E05363"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05363" w:rsidRPr="00FE11D7">
        <w:rPr>
          <w:rFonts w:ascii="Times New Roman" w:hAnsi="Times New Roman"/>
          <w:sz w:val="28"/>
          <w:szCs w:val="28"/>
        </w:rPr>
        <w:t>310,10 руб. (строки с № 62 по № 70 по графе № 11 Акта</w:t>
      </w:r>
      <w:proofErr w:type="gramEnd"/>
      <w:r w:rsidR="00E05363" w:rsidRPr="00FE11D7">
        <w:rPr>
          <w:rFonts w:ascii="Times New Roman" w:hAnsi="Times New Roman"/>
          <w:sz w:val="28"/>
          <w:szCs w:val="28"/>
        </w:rPr>
        <w:t xml:space="preserve"> о приемке выполненных работ составляют 35</w:t>
      </w:r>
      <w:r w:rsidR="00E05363"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05363" w:rsidRPr="00FE11D7">
        <w:rPr>
          <w:rFonts w:ascii="Times New Roman" w:hAnsi="Times New Roman"/>
          <w:sz w:val="28"/>
          <w:szCs w:val="28"/>
        </w:rPr>
        <w:t>696,88 руб. в базисных ценах * 7,17 (индекс изменения сметной стоимости) - 6,5% (коэффициент снижения по аукциону).</w:t>
      </w:r>
    </w:p>
    <w:p w:rsidR="00E05363" w:rsidRPr="00FE11D7" w:rsidRDefault="00E05363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1D7">
        <w:rPr>
          <w:rFonts w:ascii="Times New Roman" w:hAnsi="Times New Roman"/>
          <w:sz w:val="28"/>
          <w:szCs w:val="28"/>
        </w:rPr>
        <w:t>При составлении первичного учетного документа (Акт о приемке выпо</w:t>
      </w:r>
      <w:r w:rsidRPr="00FE11D7">
        <w:rPr>
          <w:rFonts w:ascii="Times New Roman" w:hAnsi="Times New Roman"/>
          <w:sz w:val="28"/>
          <w:szCs w:val="28"/>
        </w:rPr>
        <w:t>л</w:t>
      </w:r>
      <w:r w:rsidRPr="00FE11D7">
        <w:rPr>
          <w:rFonts w:ascii="Times New Roman" w:hAnsi="Times New Roman"/>
          <w:sz w:val="28"/>
          <w:szCs w:val="28"/>
        </w:rPr>
        <w:t>ненных работ от 03.08.2020 № 1 ООО СХФ «Агрохим» на сумму 954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E11D7">
        <w:rPr>
          <w:rFonts w:ascii="Times New Roman" w:hAnsi="Times New Roman"/>
          <w:sz w:val="28"/>
          <w:szCs w:val="28"/>
        </w:rPr>
        <w:t>069,06 руб.)</w:t>
      </w:r>
      <w:r w:rsidRPr="00FE11D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FE11D7">
        <w:rPr>
          <w:rFonts w:ascii="Times New Roman" w:hAnsi="Times New Roman"/>
          <w:sz w:val="28"/>
          <w:szCs w:val="28"/>
        </w:rPr>
        <w:t>Подрядчиком допущены нарушения при заполнении графы «Обоснование» в ра</w:t>
      </w:r>
      <w:r w:rsidRPr="00FE11D7">
        <w:rPr>
          <w:rFonts w:ascii="Times New Roman" w:hAnsi="Times New Roman"/>
          <w:sz w:val="28"/>
          <w:szCs w:val="28"/>
        </w:rPr>
        <w:t>з</w:t>
      </w:r>
      <w:r w:rsidRPr="00FE11D7">
        <w:rPr>
          <w:rFonts w:ascii="Times New Roman" w:hAnsi="Times New Roman"/>
          <w:sz w:val="28"/>
          <w:szCs w:val="28"/>
        </w:rPr>
        <w:t>деле 5 «Оборудование» по строке 10, где отражено – «прайс». На момент соста</w:t>
      </w:r>
      <w:r w:rsidRPr="00FE11D7">
        <w:rPr>
          <w:rFonts w:ascii="Times New Roman" w:hAnsi="Times New Roman"/>
          <w:sz w:val="28"/>
          <w:szCs w:val="28"/>
        </w:rPr>
        <w:t>в</w:t>
      </w:r>
      <w:r w:rsidRPr="00FE11D7">
        <w:rPr>
          <w:rFonts w:ascii="Times New Roman" w:hAnsi="Times New Roman"/>
          <w:sz w:val="28"/>
          <w:szCs w:val="28"/>
        </w:rPr>
        <w:t>ления Акта о приемке выполненных работ оборудование уже было закуплено и установлено на объекте. В графе «Обоснование» необходимо указывать счет или счет-фактуру и прилагать ее к Акту о приемке выполненных работ.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1D7">
        <w:rPr>
          <w:rFonts w:ascii="Times New Roman" w:hAnsi="Times New Roman"/>
          <w:sz w:val="28"/>
          <w:szCs w:val="28"/>
        </w:rPr>
        <w:t>Проверкой выявлено составление первичных учетных документов с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 нар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шением </w:t>
      </w:r>
      <w:hyperlink r:id="rId10" w:history="1">
        <w:r w:rsidRPr="00FE11D7">
          <w:rPr>
            <w:rFonts w:ascii="Times New Roman" w:hAnsi="Times New Roman"/>
            <w:color w:val="000000"/>
            <w:sz w:val="28"/>
            <w:szCs w:val="28"/>
          </w:rPr>
          <w:t xml:space="preserve">части 2 статьи 9 </w:t>
        </w:r>
      </w:hyperlink>
      <w:r w:rsidRPr="00FE11D7">
        <w:rPr>
          <w:rFonts w:ascii="Times New Roman" w:hAnsi="Times New Roman"/>
          <w:color w:val="000000"/>
          <w:sz w:val="28"/>
          <w:szCs w:val="28"/>
        </w:rPr>
        <w:t>З</w:t>
      </w:r>
      <w:r w:rsidRPr="00FE11D7">
        <w:rPr>
          <w:rFonts w:ascii="Times New Roman" w:hAnsi="Times New Roman"/>
          <w:sz w:val="28"/>
          <w:szCs w:val="28"/>
        </w:rPr>
        <w:t>акона о бухгалтерском учете. В Акте приемки выпо</w:t>
      </w:r>
      <w:r w:rsidRPr="00FE11D7">
        <w:rPr>
          <w:rFonts w:ascii="Times New Roman" w:hAnsi="Times New Roman"/>
          <w:sz w:val="28"/>
          <w:szCs w:val="28"/>
        </w:rPr>
        <w:t>л</w:t>
      </w:r>
      <w:r w:rsidRPr="00FE11D7">
        <w:rPr>
          <w:rFonts w:ascii="Times New Roman" w:hAnsi="Times New Roman"/>
          <w:sz w:val="28"/>
          <w:szCs w:val="28"/>
        </w:rPr>
        <w:t xml:space="preserve">ненных работ от 10.11.2020 № 258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Снабкомплект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-Строй» на сумму 3 205 875,36</w:t>
      </w:r>
      <w:r w:rsidRPr="00FE11D7">
        <w:rPr>
          <w:rFonts w:ascii="Times New Roman" w:hAnsi="Times New Roman"/>
          <w:sz w:val="28"/>
          <w:szCs w:val="28"/>
        </w:rPr>
        <w:t xml:space="preserve"> руб. отсутствуют обязательные реквизиты первичного учетного д</w:t>
      </w:r>
      <w:r w:rsidRPr="00FE11D7">
        <w:rPr>
          <w:rFonts w:ascii="Times New Roman" w:hAnsi="Times New Roman"/>
          <w:sz w:val="28"/>
          <w:szCs w:val="28"/>
        </w:rPr>
        <w:t>о</w:t>
      </w:r>
      <w:r w:rsidRPr="00FE11D7">
        <w:rPr>
          <w:rFonts w:ascii="Times New Roman" w:hAnsi="Times New Roman"/>
          <w:sz w:val="28"/>
          <w:szCs w:val="28"/>
        </w:rPr>
        <w:t>кумента в виде указания должности и расшифровки подписи лица, подписавшего Акт со стороны Заказчика.</w:t>
      </w:r>
    </w:p>
    <w:p w:rsidR="00E05363" w:rsidRPr="00FE11D7" w:rsidRDefault="00E05363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В нарушение</w:t>
      </w:r>
      <w:r w:rsidRPr="00FE11D7">
        <w:rPr>
          <w:rFonts w:ascii="Times New Roman" w:hAnsi="Times New Roman"/>
          <w:sz w:val="28"/>
          <w:szCs w:val="28"/>
        </w:rPr>
        <w:t xml:space="preserve"> пункта 23 федерального стандарта бухгалтерского учета </w:t>
      </w:r>
      <w:r w:rsidRPr="00FE11D7">
        <w:rPr>
          <w:rFonts w:ascii="Times New Roman" w:eastAsiaTheme="minorHAnsi" w:hAnsi="Times New Roman"/>
          <w:sz w:val="28"/>
          <w:szCs w:val="28"/>
        </w:rPr>
        <w:t>для организаций государственного сектора «Концептуальные основы бухгалтерского учета и отчетности организаций государственного сектора</w:t>
      </w:r>
      <w:r w:rsidRPr="00FE11D7">
        <w:rPr>
          <w:rFonts w:ascii="Times New Roman" w:hAnsi="Times New Roman"/>
          <w:sz w:val="28"/>
          <w:szCs w:val="28"/>
        </w:rPr>
        <w:t>», утвержденного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 Пр</w:t>
      </w:r>
      <w:r w:rsidRPr="00FE11D7">
        <w:rPr>
          <w:rFonts w:ascii="Times New Roman" w:eastAsiaTheme="minorHAnsi" w:hAnsi="Times New Roman"/>
          <w:sz w:val="28"/>
          <w:szCs w:val="28"/>
        </w:rPr>
        <w:t>и</w:t>
      </w:r>
      <w:r w:rsidRPr="00FE11D7">
        <w:rPr>
          <w:rFonts w:ascii="Times New Roman" w:eastAsiaTheme="minorHAnsi" w:hAnsi="Times New Roman"/>
          <w:sz w:val="28"/>
          <w:szCs w:val="28"/>
        </w:rPr>
        <w:t>казом Минфина России от 31.12.2016 № 256н «Об утверждении федерального стандарта бухгалтерского учета для организаций государственного сектора «Ко</w:t>
      </w:r>
      <w:r w:rsidRPr="00FE11D7">
        <w:rPr>
          <w:rFonts w:ascii="Times New Roman" w:eastAsiaTheme="minorHAnsi" w:hAnsi="Times New Roman"/>
          <w:sz w:val="28"/>
          <w:szCs w:val="28"/>
        </w:rPr>
        <w:t>н</w:t>
      </w:r>
      <w:r w:rsidRPr="00FE11D7">
        <w:rPr>
          <w:rFonts w:ascii="Times New Roman" w:eastAsiaTheme="minorHAnsi" w:hAnsi="Times New Roman"/>
          <w:sz w:val="28"/>
          <w:szCs w:val="28"/>
        </w:rPr>
        <w:t>цептуальные основы бухгалтерского учета и отчетности организаций госуда</w:t>
      </w:r>
      <w:r w:rsidRPr="00FE11D7">
        <w:rPr>
          <w:rFonts w:ascii="Times New Roman" w:eastAsiaTheme="minorHAnsi" w:hAnsi="Times New Roman"/>
          <w:sz w:val="28"/>
          <w:szCs w:val="28"/>
        </w:rPr>
        <w:t>р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ственного сектора» (далее – </w:t>
      </w:r>
      <w:r w:rsidRPr="00FE11D7">
        <w:rPr>
          <w:rFonts w:ascii="Times New Roman" w:hAnsi="Times New Roman"/>
          <w:sz w:val="28"/>
          <w:szCs w:val="28"/>
        </w:rPr>
        <w:t>федеральный стандарт бухгалтерского учета «Ко</w:t>
      </w:r>
      <w:r w:rsidRPr="00FE11D7">
        <w:rPr>
          <w:rFonts w:ascii="Times New Roman" w:hAnsi="Times New Roman"/>
          <w:sz w:val="28"/>
          <w:szCs w:val="28"/>
        </w:rPr>
        <w:t>н</w:t>
      </w:r>
      <w:r w:rsidRPr="00FE11D7">
        <w:rPr>
          <w:rFonts w:ascii="Times New Roman" w:hAnsi="Times New Roman"/>
          <w:sz w:val="28"/>
          <w:szCs w:val="28"/>
        </w:rPr>
        <w:t>цептуальные основы»</w:t>
      </w:r>
      <w:r w:rsidRPr="00FE11D7">
        <w:rPr>
          <w:rFonts w:ascii="Times New Roman" w:eastAsiaTheme="minorHAnsi" w:hAnsi="Times New Roman"/>
          <w:sz w:val="28"/>
          <w:szCs w:val="28"/>
        </w:rPr>
        <w:t>)</w:t>
      </w:r>
      <w:r w:rsidRPr="00FE11D7">
        <w:rPr>
          <w:rFonts w:ascii="Times New Roman" w:hAnsi="Times New Roman"/>
          <w:sz w:val="28"/>
          <w:szCs w:val="28"/>
        </w:rPr>
        <w:t>, пунктов 1.1 и 3.6 Соглашения об</w:t>
      </w:r>
      <w:proofErr w:type="gramEnd"/>
      <w:r w:rsidRPr="00FE11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11D7">
        <w:rPr>
          <w:rFonts w:ascii="Times New Roman" w:hAnsi="Times New Roman"/>
          <w:sz w:val="28"/>
          <w:szCs w:val="28"/>
        </w:rPr>
        <w:t>оказании услуг по вед</w:t>
      </w:r>
      <w:r w:rsidRPr="00FE11D7">
        <w:rPr>
          <w:rFonts w:ascii="Times New Roman" w:hAnsi="Times New Roman"/>
          <w:sz w:val="28"/>
          <w:szCs w:val="28"/>
        </w:rPr>
        <w:t>е</w:t>
      </w:r>
      <w:r w:rsidRPr="00FE11D7">
        <w:rPr>
          <w:rFonts w:ascii="Times New Roman" w:hAnsi="Times New Roman"/>
          <w:sz w:val="28"/>
          <w:szCs w:val="28"/>
        </w:rPr>
        <w:t>нию бухгалтерского (бюджетного), налогового, статистического учета, планир</w:t>
      </w:r>
      <w:r w:rsidRPr="00FE11D7">
        <w:rPr>
          <w:rFonts w:ascii="Times New Roman" w:hAnsi="Times New Roman"/>
          <w:sz w:val="28"/>
          <w:szCs w:val="28"/>
        </w:rPr>
        <w:t>о</w:t>
      </w:r>
      <w:r w:rsidRPr="00FE11D7">
        <w:rPr>
          <w:rFonts w:ascii="Times New Roman" w:hAnsi="Times New Roman"/>
          <w:sz w:val="28"/>
          <w:szCs w:val="28"/>
        </w:rPr>
        <w:t xml:space="preserve">вания бюджетной сметы и составления отчетности от 13.01.2020 № 7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«ЦБ Суксунского городского округа» </w:t>
      </w:r>
      <w:r w:rsidRPr="00FE11D7">
        <w:rPr>
          <w:rFonts w:ascii="Times New Roman" w:hAnsi="Times New Roman"/>
          <w:sz w:val="28"/>
          <w:szCs w:val="28"/>
        </w:rPr>
        <w:t xml:space="preserve">от УКС Суксунского городского округа принят и </w:t>
      </w:r>
      <w:r w:rsidRPr="00FE11D7">
        <w:rPr>
          <w:rFonts w:ascii="Times New Roman" w:hAnsi="Times New Roman"/>
          <w:sz w:val="28"/>
          <w:szCs w:val="28"/>
        </w:rPr>
        <w:lastRenderedPageBreak/>
        <w:t xml:space="preserve">зарегистрирован в регистрах бюджетного учета первичный учетный документ (Акт приемки выполненных работ от 10.11.2020 № 258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Снабкомплект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-Строй» на сумму 3 205 875,36</w:t>
      </w:r>
      <w:r w:rsidRPr="00FE11D7">
        <w:rPr>
          <w:rFonts w:ascii="Times New Roman" w:hAnsi="Times New Roman"/>
          <w:sz w:val="28"/>
          <w:szCs w:val="28"/>
        </w:rPr>
        <w:t xml:space="preserve"> руб.), где отсутствуют обязательные реквизиты первичного учетного документа</w:t>
      </w:r>
      <w:proofErr w:type="gramEnd"/>
      <w:r w:rsidRPr="00FE11D7">
        <w:rPr>
          <w:rFonts w:ascii="Times New Roman" w:hAnsi="Times New Roman"/>
          <w:sz w:val="28"/>
          <w:szCs w:val="28"/>
        </w:rPr>
        <w:t xml:space="preserve"> в виде указания должности и расшифровки по</w:t>
      </w:r>
      <w:r w:rsidRPr="00FE11D7">
        <w:rPr>
          <w:rFonts w:ascii="Times New Roman" w:hAnsi="Times New Roman"/>
          <w:sz w:val="28"/>
          <w:szCs w:val="28"/>
        </w:rPr>
        <w:t>д</w:t>
      </w:r>
      <w:r w:rsidRPr="00FE11D7">
        <w:rPr>
          <w:rFonts w:ascii="Times New Roman" w:hAnsi="Times New Roman"/>
          <w:sz w:val="28"/>
          <w:szCs w:val="28"/>
        </w:rPr>
        <w:t>писи лица, подписавшего Акт со стороны УКС Суксунского городского округа.</w:t>
      </w:r>
    </w:p>
    <w:p w:rsidR="00E05363" w:rsidRPr="00FE11D7" w:rsidRDefault="00E05363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1D7">
        <w:rPr>
          <w:rFonts w:ascii="Times New Roman" w:hAnsi="Times New Roman"/>
          <w:sz w:val="28"/>
          <w:szCs w:val="28"/>
        </w:rPr>
        <w:t>В соответствии со статьей 19 Федерального закона о бухгалтерском учете экономический субъект обязан организовать и осуществлять внутренний ко</w:t>
      </w:r>
      <w:r w:rsidRPr="00FE11D7">
        <w:rPr>
          <w:rFonts w:ascii="Times New Roman" w:hAnsi="Times New Roman"/>
          <w:sz w:val="28"/>
          <w:szCs w:val="28"/>
        </w:rPr>
        <w:t>н</w:t>
      </w:r>
      <w:r w:rsidRPr="00FE11D7">
        <w:rPr>
          <w:rFonts w:ascii="Times New Roman" w:hAnsi="Times New Roman"/>
          <w:sz w:val="28"/>
          <w:szCs w:val="28"/>
        </w:rPr>
        <w:t>троль совершаемых фактов хозяйственной жизни, в том числе возникающих при осуществлении закупок для ремонтных и строительных работ.</w:t>
      </w:r>
    </w:p>
    <w:p w:rsidR="00E05363" w:rsidRPr="00FE11D7" w:rsidRDefault="00E05363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FE11D7">
        <w:rPr>
          <w:rFonts w:ascii="Times New Roman" w:hAnsi="Times New Roman"/>
          <w:sz w:val="28"/>
          <w:szCs w:val="28"/>
        </w:rPr>
        <w:t>Согласно статье 9 Федерального закона о бухгалтерском учете все хозя</w:t>
      </w:r>
      <w:r w:rsidRPr="00FE11D7">
        <w:rPr>
          <w:rFonts w:ascii="Times New Roman" w:hAnsi="Times New Roman"/>
          <w:sz w:val="28"/>
          <w:szCs w:val="28"/>
        </w:rPr>
        <w:t>й</w:t>
      </w:r>
      <w:r w:rsidRPr="00FE11D7">
        <w:rPr>
          <w:rFonts w:ascii="Times New Roman" w:hAnsi="Times New Roman"/>
          <w:sz w:val="28"/>
          <w:szCs w:val="28"/>
        </w:rPr>
        <w:t>ственные операции, проводимые субъектом, должны оформляться первичными учетными документами, на основании которых ведется бухгалтерский учет.</w:t>
      </w:r>
    </w:p>
    <w:p w:rsidR="00E05363" w:rsidRPr="00FE11D7" w:rsidRDefault="00E05363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1D7">
        <w:rPr>
          <w:rFonts w:ascii="Times New Roman" w:hAnsi="Times New Roman"/>
          <w:sz w:val="28"/>
          <w:szCs w:val="28"/>
        </w:rPr>
        <w:t>Унифицированная форма № КС-2 (Акт о приемке выполненных работ) не входит в состав форм документов, утвержденных Приказом Минфина России от 30.03.2015 № 52н «Об утверждении форм первичных учетных документов и рег</w:t>
      </w:r>
      <w:r w:rsidRPr="00FE11D7">
        <w:rPr>
          <w:rFonts w:ascii="Times New Roman" w:hAnsi="Times New Roman"/>
          <w:sz w:val="28"/>
          <w:szCs w:val="28"/>
        </w:rPr>
        <w:t>и</w:t>
      </w:r>
      <w:r w:rsidRPr="00FE11D7">
        <w:rPr>
          <w:rFonts w:ascii="Times New Roman" w:hAnsi="Times New Roman"/>
          <w:sz w:val="28"/>
          <w:szCs w:val="28"/>
        </w:rPr>
        <w:t>стров бухгалтерского учета, применяемых органами государственной власти (го</w:t>
      </w:r>
      <w:r w:rsidRPr="00FE11D7">
        <w:rPr>
          <w:rFonts w:ascii="Times New Roman" w:hAnsi="Times New Roman"/>
          <w:sz w:val="28"/>
          <w:szCs w:val="28"/>
        </w:rPr>
        <w:t>с</w:t>
      </w:r>
      <w:r w:rsidRPr="00FE11D7">
        <w:rPr>
          <w:rFonts w:ascii="Times New Roman" w:hAnsi="Times New Roman"/>
          <w:sz w:val="28"/>
          <w:szCs w:val="28"/>
        </w:rPr>
        <w:t>ударственными органами), органами местного самоуправления, органами упра</w:t>
      </w:r>
      <w:r w:rsidRPr="00FE11D7">
        <w:rPr>
          <w:rFonts w:ascii="Times New Roman" w:hAnsi="Times New Roman"/>
          <w:sz w:val="28"/>
          <w:szCs w:val="28"/>
        </w:rPr>
        <w:t>в</w:t>
      </w:r>
      <w:r w:rsidRPr="00FE11D7">
        <w:rPr>
          <w:rFonts w:ascii="Times New Roman" w:hAnsi="Times New Roman"/>
          <w:sz w:val="28"/>
          <w:szCs w:val="28"/>
        </w:rPr>
        <w:t>ления государственными внебюджетными фондами, государственными (муниц</w:t>
      </w:r>
      <w:r w:rsidRPr="00FE11D7">
        <w:rPr>
          <w:rFonts w:ascii="Times New Roman" w:hAnsi="Times New Roman"/>
          <w:sz w:val="28"/>
          <w:szCs w:val="28"/>
        </w:rPr>
        <w:t>и</w:t>
      </w:r>
      <w:r w:rsidRPr="00FE11D7">
        <w:rPr>
          <w:rFonts w:ascii="Times New Roman" w:hAnsi="Times New Roman"/>
          <w:sz w:val="28"/>
          <w:szCs w:val="28"/>
        </w:rPr>
        <w:t>пальными) учреждениями, и Методических указаний по их применению».</w:t>
      </w:r>
      <w:proofErr w:type="gramEnd"/>
    </w:p>
    <w:p w:rsidR="00E05363" w:rsidRPr="00FE11D7" w:rsidRDefault="00E05363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1D7">
        <w:rPr>
          <w:rFonts w:ascii="Times New Roman" w:hAnsi="Times New Roman"/>
          <w:sz w:val="28"/>
          <w:szCs w:val="28"/>
        </w:rPr>
        <w:t>Вместе с тем, Федеральным законом о бухгалтерском учете и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</w:t>
      </w:r>
      <w:r w:rsidRPr="00FE11D7">
        <w:rPr>
          <w:rFonts w:ascii="Times New Roman" w:hAnsi="Times New Roman"/>
          <w:sz w:val="28"/>
          <w:szCs w:val="28"/>
        </w:rPr>
        <w:t>р</w:t>
      </w:r>
      <w:r w:rsidRPr="00FE11D7">
        <w:rPr>
          <w:rFonts w:ascii="Times New Roman" w:hAnsi="Times New Roman"/>
          <w:sz w:val="28"/>
          <w:szCs w:val="28"/>
        </w:rPr>
        <w:t>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 учреждений и инструкции по его применению» предусмотрена возможность самостоятельной разработки форм документов при условии наличия в них обязательных реквизитов</w:t>
      </w:r>
      <w:proofErr w:type="gramEnd"/>
      <w:r w:rsidRPr="00FE11D7">
        <w:rPr>
          <w:rFonts w:ascii="Times New Roman" w:hAnsi="Times New Roman"/>
          <w:sz w:val="28"/>
          <w:szCs w:val="28"/>
        </w:rPr>
        <w:t xml:space="preserve"> и установления особенности их применения в рамках учетной политики.</w:t>
      </w:r>
    </w:p>
    <w:p w:rsidR="00E05363" w:rsidRPr="00FE11D7" w:rsidRDefault="00E05363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1D7">
        <w:rPr>
          <w:rFonts w:ascii="Times New Roman" w:hAnsi="Times New Roman"/>
          <w:sz w:val="28"/>
          <w:szCs w:val="28"/>
        </w:rPr>
        <w:t>Согласно Письму Минфина России от 30.12.2020 № 02-07-07/116657 «О применении актов о приемке выполненных работ унифицированной формы № КС-2 и справки о стоимости выполненных работ и затрат унифицированной фо</w:t>
      </w:r>
      <w:r w:rsidRPr="00FE11D7">
        <w:rPr>
          <w:rFonts w:ascii="Times New Roman" w:hAnsi="Times New Roman"/>
          <w:sz w:val="28"/>
          <w:szCs w:val="28"/>
        </w:rPr>
        <w:t>р</w:t>
      </w:r>
      <w:r w:rsidRPr="00FE11D7">
        <w:rPr>
          <w:rFonts w:ascii="Times New Roman" w:hAnsi="Times New Roman"/>
          <w:sz w:val="28"/>
          <w:szCs w:val="28"/>
        </w:rPr>
        <w:t>мы № КС-3» применение форм документов согласно обычаю делового оборота (КС-2 и КС-3) не противоречит нормативно-правовым актам по бухгалтерскому учету.</w:t>
      </w:r>
    </w:p>
    <w:p w:rsidR="00E05363" w:rsidRPr="00FE11D7" w:rsidRDefault="00E05363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1D7">
        <w:rPr>
          <w:rFonts w:ascii="Times New Roman" w:hAnsi="Times New Roman"/>
          <w:sz w:val="28"/>
          <w:szCs w:val="28"/>
        </w:rPr>
        <w:t>В нарушение статьи 9 Федерального закона о бухгалтерском учете от Главы Крестьянского (фермерского) хозяйства Колмаковой Юлии Александровны Управлением капитального строительства Администрации Суксунского горо</w:t>
      </w:r>
      <w:r w:rsidRPr="00FE11D7">
        <w:rPr>
          <w:rFonts w:ascii="Times New Roman" w:hAnsi="Times New Roman"/>
          <w:sz w:val="28"/>
          <w:szCs w:val="28"/>
        </w:rPr>
        <w:t>д</w:t>
      </w:r>
      <w:r w:rsidRPr="00FE11D7">
        <w:rPr>
          <w:rFonts w:ascii="Times New Roman" w:hAnsi="Times New Roman"/>
          <w:sz w:val="28"/>
          <w:szCs w:val="28"/>
        </w:rPr>
        <w:t>ского округа Пермского края приняты первичные учетные документы (Акт о пр</w:t>
      </w:r>
      <w:r w:rsidRPr="00FE11D7">
        <w:rPr>
          <w:rFonts w:ascii="Times New Roman" w:hAnsi="Times New Roman"/>
          <w:sz w:val="28"/>
          <w:szCs w:val="28"/>
        </w:rPr>
        <w:t>и</w:t>
      </w:r>
      <w:r w:rsidRPr="00FE11D7">
        <w:rPr>
          <w:rFonts w:ascii="Times New Roman" w:hAnsi="Times New Roman"/>
          <w:sz w:val="28"/>
          <w:szCs w:val="28"/>
        </w:rPr>
        <w:t>емке выполненных работ от 03.08.2020 № 1 на сумму 854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E11D7">
        <w:rPr>
          <w:rFonts w:ascii="Times New Roman" w:hAnsi="Times New Roman"/>
          <w:sz w:val="28"/>
          <w:szCs w:val="28"/>
        </w:rPr>
        <w:t>821,47 руб., Акт о пр</w:t>
      </w:r>
      <w:r w:rsidRPr="00FE11D7">
        <w:rPr>
          <w:rFonts w:ascii="Times New Roman" w:hAnsi="Times New Roman"/>
          <w:sz w:val="28"/>
          <w:szCs w:val="28"/>
        </w:rPr>
        <w:t>и</w:t>
      </w:r>
      <w:r w:rsidRPr="00FE11D7">
        <w:rPr>
          <w:rFonts w:ascii="Times New Roman" w:hAnsi="Times New Roman"/>
          <w:sz w:val="28"/>
          <w:szCs w:val="28"/>
        </w:rPr>
        <w:t>емке выполненных работ от 03.08.2020 № 2 на сумму 62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E11D7">
        <w:rPr>
          <w:rFonts w:ascii="Times New Roman" w:hAnsi="Times New Roman"/>
          <w:sz w:val="28"/>
          <w:szCs w:val="28"/>
        </w:rPr>
        <w:t>925,23 руб.), не соотве</w:t>
      </w:r>
      <w:r w:rsidRPr="00FE11D7">
        <w:rPr>
          <w:rFonts w:ascii="Times New Roman" w:hAnsi="Times New Roman"/>
          <w:sz w:val="28"/>
          <w:szCs w:val="28"/>
        </w:rPr>
        <w:t>т</w:t>
      </w:r>
      <w:r w:rsidRPr="00FE11D7">
        <w:rPr>
          <w:rFonts w:ascii="Times New Roman" w:hAnsi="Times New Roman"/>
          <w:sz w:val="28"/>
          <w:szCs w:val="28"/>
        </w:rPr>
        <w:t>ствующие унифицированной форме</w:t>
      </w:r>
      <w:proofErr w:type="gramEnd"/>
      <w:r w:rsidRPr="00FE11D7">
        <w:rPr>
          <w:rFonts w:ascii="Times New Roman" w:hAnsi="Times New Roman"/>
          <w:sz w:val="28"/>
          <w:szCs w:val="28"/>
        </w:rPr>
        <w:t xml:space="preserve"> № КС-2, утвержденной Постановлением Го</w:t>
      </w:r>
      <w:r w:rsidRPr="00FE11D7">
        <w:rPr>
          <w:rFonts w:ascii="Times New Roman" w:hAnsi="Times New Roman"/>
          <w:sz w:val="28"/>
          <w:szCs w:val="28"/>
        </w:rPr>
        <w:t>с</w:t>
      </w:r>
      <w:r w:rsidRPr="00FE11D7">
        <w:rPr>
          <w:rFonts w:ascii="Times New Roman" w:hAnsi="Times New Roman"/>
          <w:sz w:val="28"/>
          <w:szCs w:val="28"/>
        </w:rPr>
        <w:t>комстата России от 11.11.1999 № 100 «Об у</w:t>
      </w:r>
      <w:r w:rsidRPr="00FE11D7">
        <w:rPr>
          <w:rFonts w:ascii="Times New Roman" w:eastAsiaTheme="minorHAnsi" w:hAnsi="Times New Roman"/>
          <w:sz w:val="28"/>
          <w:szCs w:val="28"/>
        </w:rPr>
        <w:t>тверждении унифицированных форм первичной учетной документации по учету работ в капитальном строительстве и ремонтно-строительных работ</w:t>
      </w:r>
      <w:r w:rsidRPr="00FE11D7">
        <w:rPr>
          <w:rFonts w:ascii="Times New Roman" w:hAnsi="Times New Roman"/>
          <w:sz w:val="28"/>
          <w:szCs w:val="28"/>
        </w:rPr>
        <w:t xml:space="preserve">» (далее – Постановление Госкомстата России от </w:t>
      </w:r>
      <w:r w:rsidRPr="00FE11D7">
        <w:rPr>
          <w:rFonts w:ascii="Times New Roman" w:hAnsi="Times New Roman"/>
          <w:sz w:val="28"/>
          <w:szCs w:val="28"/>
        </w:rPr>
        <w:lastRenderedPageBreak/>
        <w:t>11.11.1999 № 100). В принятой УКС Суксунского городского округа форме № КС-2 переименованы или удалены отдельные графы.</w:t>
      </w:r>
    </w:p>
    <w:p w:rsidR="00E05363" w:rsidRPr="00FE11D7" w:rsidRDefault="00E05363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1D7">
        <w:rPr>
          <w:rFonts w:ascii="Times New Roman" w:hAnsi="Times New Roman"/>
          <w:sz w:val="28"/>
          <w:szCs w:val="28"/>
        </w:rPr>
        <w:t>В соответствии с Постановлением Госкомстата России от 24.03.1999 № 20 «Об утверждении Порядка применения унифицированных форм первичной уче</w:t>
      </w:r>
      <w:r w:rsidRPr="00FE11D7">
        <w:rPr>
          <w:rFonts w:ascii="Times New Roman" w:hAnsi="Times New Roman"/>
          <w:sz w:val="28"/>
          <w:szCs w:val="28"/>
        </w:rPr>
        <w:t>т</w:t>
      </w:r>
      <w:r w:rsidRPr="00FE11D7">
        <w:rPr>
          <w:rFonts w:ascii="Times New Roman" w:hAnsi="Times New Roman"/>
          <w:sz w:val="28"/>
          <w:szCs w:val="28"/>
        </w:rPr>
        <w:t>ной документации» все утвержденные реквизиты унифицированных форм пе</w:t>
      </w:r>
      <w:r w:rsidRPr="00FE11D7">
        <w:rPr>
          <w:rFonts w:ascii="Times New Roman" w:hAnsi="Times New Roman"/>
          <w:sz w:val="28"/>
          <w:szCs w:val="28"/>
        </w:rPr>
        <w:t>р</w:t>
      </w:r>
      <w:r w:rsidRPr="00FE11D7">
        <w:rPr>
          <w:rFonts w:ascii="Times New Roman" w:hAnsi="Times New Roman"/>
          <w:sz w:val="28"/>
          <w:szCs w:val="28"/>
        </w:rPr>
        <w:t>вичной учетной документации остаются без изменения; удаление отдельных ре</w:t>
      </w:r>
      <w:r w:rsidRPr="00FE11D7">
        <w:rPr>
          <w:rFonts w:ascii="Times New Roman" w:hAnsi="Times New Roman"/>
          <w:sz w:val="28"/>
          <w:szCs w:val="28"/>
        </w:rPr>
        <w:t>к</w:t>
      </w:r>
      <w:r w:rsidRPr="00FE11D7">
        <w:rPr>
          <w:rFonts w:ascii="Times New Roman" w:hAnsi="Times New Roman"/>
          <w:sz w:val="28"/>
          <w:szCs w:val="28"/>
        </w:rPr>
        <w:t>визитов из унифицированных форм не допускается. При изготовлении бланочной продукции на основе унифицированных форм первичной учетной документации допускается вносить изменения в части расширения и сужения граф и строк с учетом значности показателей, включения дополнительных строк и вкладных л</w:t>
      </w:r>
      <w:r w:rsidRPr="00FE11D7">
        <w:rPr>
          <w:rFonts w:ascii="Times New Roman" w:hAnsi="Times New Roman"/>
          <w:sz w:val="28"/>
          <w:szCs w:val="28"/>
        </w:rPr>
        <w:t>и</w:t>
      </w:r>
      <w:r w:rsidRPr="00FE11D7">
        <w:rPr>
          <w:rFonts w:ascii="Times New Roman" w:hAnsi="Times New Roman"/>
          <w:sz w:val="28"/>
          <w:szCs w:val="28"/>
        </w:rPr>
        <w:t>стов для удобства размещения и обработки необходимой информации.</w:t>
      </w:r>
    </w:p>
    <w:p w:rsidR="00E05363" w:rsidRPr="00FE11D7" w:rsidRDefault="00E05363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1D7">
        <w:rPr>
          <w:rFonts w:ascii="Times New Roman" w:hAnsi="Times New Roman"/>
          <w:sz w:val="28"/>
          <w:szCs w:val="28"/>
        </w:rPr>
        <w:t>УКС Суксунского городского округа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 w:rsidRPr="00FE11D7">
        <w:rPr>
          <w:rFonts w:ascii="Times New Roman" w:eastAsiaTheme="minorHAnsi" w:hAnsi="Times New Roman"/>
          <w:sz w:val="28"/>
          <w:szCs w:val="28"/>
        </w:rPr>
        <w:t>пункта 24 федерального стандарта бухгалтерского учета «Концептуальные основы» переданы для отраж</w:t>
      </w:r>
      <w:r w:rsidRPr="00FE11D7">
        <w:rPr>
          <w:rFonts w:ascii="Times New Roman" w:eastAsiaTheme="minorHAnsi" w:hAnsi="Times New Roman"/>
          <w:sz w:val="28"/>
          <w:szCs w:val="28"/>
        </w:rPr>
        <w:t>е</w:t>
      </w:r>
      <w:r w:rsidRPr="00FE11D7">
        <w:rPr>
          <w:rFonts w:ascii="Times New Roman" w:eastAsiaTheme="minorHAnsi" w:hAnsi="Times New Roman"/>
          <w:sz w:val="28"/>
          <w:szCs w:val="28"/>
        </w:rPr>
        <w:t>ния в бюджетном учете некачественно составленные первичные учетные док</w:t>
      </w:r>
      <w:r w:rsidRPr="00FE11D7">
        <w:rPr>
          <w:rFonts w:ascii="Times New Roman" w:eastAsiaTheme="minorHAnsi" w:hAnsi="Times New Roman"/>
          <w:sz w:val="28"/>
          <w:szCs w:val="28"/>
        </w:rPr>
        <w:t>у</w:t>
      </w:r>
      <w:r w:rsidRPr="00FE11D7">
        <w:rPr>
          <w:rFonts w:ascii="Times New Roman" w:eastAsiaTheme="minorHAnsi" w:hAnsi="Times New Roman"/>
          <w:sz w:val="28"/>
          <w:szCs w:val="28"/>
        </w:rPr>
        <w:t xml:space="preserve">менты </w:t>
      </w:r>
      <w:r w:rsidRPr="00FE11D7">
        <w:rPr>
          <w:rFonts w:ascii="Times New Roman" w:hAnsi="Times New Roman"/>
          <w:sz w:val="28"/>
          <w:szCs w:val="28"/>
        </w:rPr>
        <w:t xml:space="preserve">(Акт о приемке выполненных работ от 10.11.2020 № 258 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Снабко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плект</w:t>
      </w:r>
      <w:proofErr w:type="spellEnd"/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-Строй» на сумму 3 205 875,36</w:t>
      </w:r>
      <w:r w:rsidRPr="00FE11D7">
        <w:rPr>
          <w:rFonts w:ascii="Times New Roman" w:hAnsi="Times New Roman"/>
          <w:sz w:val="28"/>
          <w:szCs w:val="28"/>
        </w:rPr>
        <w:t xml:space="preserve"> руб., Акт о приемке выполненных работ от 03.08.2020 № 1 ООО СХФ «Агрохим» на сумму 954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E11D7">
        <w:rPr>
          <w:rFonts w:ascii="Times New Roman" w:hAnsi="Times New Roman"/>
          <w:sz w:val="28"/>
          <w:szCs w:val="28"/>
        </w:rPr>
        <w:t>069,06 руб., Акт о приемке</w:t>
      </w:r>
      <w:proofErr w:type="gramEnd"/>
      <w:r w:rsidRPr="00FE11D7">
        <w:rPr>
          <w:rFonts w:ascii="Times New Roman" w:hAnsi="Times New Roman"/>
          <w:sz w:val="28"/>
          <w:szCs w:val="28"/>
        </w:rPr>
        <w:t xml:space="preserve"> выполненных работ от 03.08.2020 № 1 Главы КФХ Колмаковой Ю.А. на сумму 854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E11D7">
        <w:rPr>
          <w:rFonts w:ascii="Times New Roman" w:hAnsi="Times New Roman"/>
          <w:sz w:val="28"/>
          <w:szCs w:val="28"/>
        </w:rPr>
        <w:t>821,47 руб., Акт о приемке выполненных работ от 03.08.2020 № 2 Главы КФХ Колмаковой Ю.А. на сумму 62</w:t>
      </w: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E11D7">
        <w:rPr>
          <w:rFonts w:ascii="Times New Roman" w:hAnsi="Times New Roman"/>
          <w:sz w:val="28"/>
          <w:szCs w:val="28"/>
        </w:rPr>
        <w:t>925,23 руб.).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D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в рамках Соглашений с Министерством жилищно-коммунального хозяйства и благоустройства Пермского края и софинансирование местного бюджета, их исполнение представлено в Таблице № 3:</w:t>
      </w:r>
    </w:p>
    <w:p w:rsidR="00E05363" w:rsidRPr="00FE11D7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363" w:rsidRPr="00E05363" w:rsidRDefault="00E05363" w:rsidP="00E0536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Таблица № 3,</w:t>
      </w:r>
    </w:p>
    <w:p w:rsidR="00E05363" w:rsidRPr="00E05363" w:rsidRDefault="00E05363" w:rsidP="00E0536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tbl>
      <w:tblPr>
        <w:tblStyle w:val="af8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2552"/>
        <w:gridCol w:w="2551"/>
      </w:tblGrid>
      <w:tr w:rsidR="00E05363" w:rsidRPr="00E05363" w:rsidTr="00E05363">
        <w:trPr>
          <w:trHeight w:val="417"/>
          <w:tblHeader/>
        </w:trPr>
        <w:tc>
          <w:tcPr>
            <w:tcW w:w="4820" w:type="dxa"/>
            <w:vMerge w:val="restart"/>
          </w:tcPr>
          <w:p w:rsidR="00E05363" w:rsidRPr="00E05363" w:rsidRDefault="00E05363" w:rsidP="00E0536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Поступление, исполнение</w:t>
            </w:r>
          </w:p>
        </w:tc>
        <w:tc>
          <w:tcPr>
            <w:tcW w:w="5103" w:type="dxa"/>
            <w:gridSpan w:val="2"/>
          </w:tcPr>
          <w:p w:rsidR="00E05363" w:rsidRPr="00E05363" w:rsidRDefault="00E05363" w:rsidP="00E05363">
            <w:pPr>
              <w:widowControl w:val="0"/>
              <w:tabs>
                <w:tab w:val="left" w:pos="2048"/>
              </w:tabs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Соглашений</w:t>
            </w:r>
          </w:p>
        </w:tc>
      </w:tr>
      <w:tr w:rsidR="00E05363" w:rsidRPr="00E05363" w:rsidTr="00E05363">
        <w:trPr>
          <w:tblHeader/>
        </w:trPr>
        <w:tc>
          <w:tcPr>
            <w:tcW w:w="4820" w:type="dxa"/>
            <w:vMerge/>
          </w:tcPr>
          <w:p w:rsidR="00E05363" w:rsidRPr="00E05363" w:rsidRDefault="00E05363" w:rsidP="00E053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5363">
              <w:rPr>
                <w:rFonts w:ascii="Times New Roman" w:hAnsi="Times New Roman"/>
                <w:b/>
                <w:sz w:val="24"/>
                <w:szCs w:val="24"/>
              </w:rPr>
              <w:t>№ 1759 от 31.01.2020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1202 от 27.04.2020</w:t>
            </w:r>
          </w:p>
        </w:tc>
      </w:tr>
      <w:tr w:rsidR="00E05363" w:rsidRPr="00E05363" w:rsidTr="00E05363">
        <w:trPr>
          <w:trHeight w:val="177"/>
          <w:tblHeader/>
        </w:trPr>
        <w:tc>
          <w:tcPr>
            <w:tcW w:w="4820" w:type="dxa"/>
          </w:tcPr>
          <w:p w:rsidR="00E05363" w:rsidRPr="00E05363" w:rsidRDefault="00E05363" w:rsidP="00E053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ПОСТУПИЛО финансирование по С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глашениям всего,</w:t>
            </w:r>
          </w:p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7 762 630,35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1 309 401,46</w:t>
            </w: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Платежное поручение № 678507 от 31.07.2020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589 230,65</w:t>
            </w: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Платежное поручение № 756810 от 19.08.2020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589 230,66</w:t>
            </w: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Платежное поручение № 612766 от 15.09.2020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920 183,04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Платежное поручение № 666279 от 17.09.2020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825 972,03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Платежное поручение № 466073 от 19.11.2020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2 354 924,42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Платежное поручение № 563018 от 08.12.2020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2 885 287,82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поступило от Министерства ж</w:t>
            </w: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и благ</w:t>
            </w: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устройства Пермского края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6 986 367,31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1 178 461,31</w:t>
            </w: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Софинансирование из бюджета Суксунск</w:t>
            </w: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городского округа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776 263,04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130 940,15</w:t>
            </w: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5363">
              <w:rPr>
                <w:rFonts w:ascii="Times New Roman" w:eastAsiaTheme="minorHAnsi" w:hAnsi="Times New Roman"/>
                <w:b/>
                <w:sz w:val="24"/>
                <w:szCs w:val="24"/>
              </w:rPr>
              <w:t>ИСПОЛНЕНО по Соглашениям всего,</w:t>
            </w:r>
          </w:p>
          <w:p w:rsidR="00E05363" w:rsidRPr="00E05363" w:rsidRDefault="00E05363" w:rsidP="00E053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5363">
              <w:rPr>
                <w:rFonts w:ascii="Times New Roman" w:eastAsiaTheme="minorHAnsi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7 762 630,35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1 307 311,53</w:t>
            </w: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363">
              <w:rPr>
                <w:rFonts w:ascii="Times New Roman" w:eastAsiaTheme="minorHAnsi" w:hAnsi="Times New Roman"/>
                <w:sz w:val="24"/>
                <w:szCs w:val="24"/>
              </w:rPr>
              <w:t>Дворовая территория, п. Суксун, ул. Севе</w:t>
            </w:r>
            <w:r w:rsidRPr="00E05363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E05363">
              <w:rPr>
                <w:rFonts w:ascii="Times New Roman" w:eastAsiaTheme="minorHAnsi" w:hAnsi="Times New Roman"/>
                <w:sz w:val="24"/>
                <w:szCs w:val="24"/>
              </w:rPr>
              <w:t>ная, 33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1 167 195,32</w:t>
            </w: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363">
              <w:rPr>
                <w:rFonts w:ascii="Times New Roman" w:eastAsiaTheme="minorHAnsi" w:hAnsi="Times New Roman"/>
                <w:sz w:val="24"/>
                <w:szCs w:val="24"/>
              </w:rPr>
              <w:t>Общественная территория Парк «Культуры и отдыха» п. Суксун, ул. Кирова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2 616 582,69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28 790,03</w:t>
            </w: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363">
              <w:rPr>
                <w:rFonts w:ascii="Times New Roman" w:eastAsiaTheme="minorHAnsi" w:hAnsi="Times New Roman"/>
                <w:sz w:val="24"/>
                <w:szCs w:val="24"/>
              </w:rPr>
              <w:t>Общественная территория Площадь п. Су</w:t>
            </w:r>
            <w:r w:rsidRPr="00E05363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E05363">
              <w:rPr>
                <w:rFonts w:ascii="Times New Roman" w:eastAsiaTheme="minorHAnsi" w:hAnsi="Times New Roman"/>
                <w:sz w:val="24"/>
                <w:szCs w:val="24"/>
              </w:rPr>
              <w:t>сун, ул. Карла Маркса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3 205 875,36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363">
              <w:rPr>
                <w:rFonts w:ascii="Times New Roman" w:eastAsiaTheme="minorHAnsi" w:hAnsi="Times New Roman"/>
                <w:sz w:val="24"/>
                <w:szCs w:val="24"/>
              </w:rPr>
              <w:t>Общественная территория Парк имени И.Л.</w:t>
            </w: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5363">
              <w:rPr>
                <w:rFonts w:ascii="Times New Roman" w:eastAsiaTheme="minorHAnsi" w:hAnsi="Times New Roman"/>
                <w:sz w:val="24"/>
                <w:szCs w:val="24"/>
              </w:rPr>
              <w:t>Золина</w:t>
            </w:r>
            <w:proofErr w:type="spellEnd"/>
            <w:r w:rsidRPr="00E05363">
              <w:rPr>
                <w:rFonts w:ascii="Times New Roman" w:eastAsiaTheme="minorHAnsi" w:hAnsi="Times New Roman"/>
                <w:sz w:val="24"/>
                <w:szCs w:val="24"/>
              </w:rPr>
              <w:t>, п. Суксун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917 746,70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363">
              <w:rPr>
                <w:rFonts w:ascii="Times New Roman" w:eastAsiaTheme="minorHAnsi" w:hAnsi="Times New Roman"/>
                <w:sz w:val="24"/>
                <w:szCs w:val="24"/>
              </w:rPr>
              <w:t>Общественная территория Парк отдыха с. Ключи ул. 40 лет Победы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1 022 425,60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E05363">
              <w:rPr>
                <w:rFonts w:ascii="Times New Roman" w:eastAsiaTheme="minorHAnsi" w:hAnsi="Times New Roman"/>
                <w:sz w:val="24"/>
                <w:szCs w:val="24"/>
              </w:rPr>
              <w:t>Освещение на Общественных территориях Площадь п. Суксун, ул. Карла Маркса и Парк «Культуры и отдыха» п. Суксун, ул. Кирова</w:t>
            </w:r>
            <w:proofErr w:type="gramEnd"/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111 326,18</w:t>
            </w: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5363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остаток по Соглашениям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2 089,93</w:t>
            </w:r>
          </w:p>
        </w:tc>
      </w:tr>
      <w:tr w:rsidR="00E05363" w:rsidRPr="00E05363" w:rsidTr="00E05363">
        <w:tc>
          <w:tcPr>
            <w:tcW w:w="4820" w:type="dxa"/>
          </w:tcPr>
          <w:p w:rsidR="00E05363" w:rsidRPr="00E05363" w:rsidRDefault="00E05363" w:rsidP="00E053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5363">
              <w:rPr>
                <w:rFonts w:ascii="Times New Roman" w:eastAsiaTheme="minorHAnsi" w:hAnsi="Times New Roman"/>
                <w:b/>
                <w:sz w:val="24"/>
                <w:szCs w:val="24"/>
              </w:rPr>
              <w:t>Возврат остатка Субсидии в Министе</w:t>
            </w:r>
            <w:r w:rsidRPr="00E05363">
              <w:rPr>
                <w:rFonts w:ascii="Times New Roman" w:eastAsiaTheme="minorHAnsi" w:hAnsi="Times New Roman"/>
                <w:b/>
                <w:sz w:val="24"/>
                <w:szCs w:val="24"/>
              </w:rPr>
              <w:t>р</w:t>
            </w:r>
            <w:r w:rsidRPr="00E05363">
              <w:rPr>
                <w:rFonts w:ascii="Times New Roman" w:eastAsiaTheme="minorHAnsi" w:hAnsi="Times New Roman"/>
                <w:b/>
                <w:sz w:val="24"/>
                <w:szCs w:val="24"/>
              </w:rPr>
              <w:t>ство жилищно-коммунального хозяйства и благоустройства Пермского края в я</w:t>
            </w:r>
            <w:r w:rsidRPr="00E05363">
              <w:rPr>
                <w:rFonts w:ascii="Times New Roman" w:eastAsiaTheme="minorHAnsi" w:hAnsi="Times New Roman"/>
                <w:b/>
                <w:sz w:val="24"/>
                <w:szCs w:val="24"/>
              </w:rPr>
              <w:t>н</w:t>
            </w:r>
            <w:r w:rsidRPr="00E05363">
              <w:rPr>
                <w:rFonts w:ascii="Times New Roman" w:eastAsiaTheme="minorHAnsi" w:hAnsi="Times New Roman"/>
                <w:b/>
                <w:sz w:val="24"/>
                <w:szCs w:val="24"/>
              </w:rPr>
              <w:t>варе 2021 года</w:t>
            </w:r>
          </w:p>
        </w:tc>
        <w:tc>
          <w:tcPr>
            <w:tcW w:w="2552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05363" w:rsidRPr="00E05363" w:rsidRDefault="00E05363" w:rsidP="00E05363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1 880,93</w:t>
            </w:r>
          </w:p>
        </w:tc>
      </w:tr>
    </w:tbl>
    <w:p w:rsidR="00E05363" w:rsidRPr="00E05363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363" w:rsidRPr="00E05363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</w:t>
      </w:r>
      <w:r w:rsidRPr="00E05363">
        <w:rPr>
          <w:rFonts w:ascii="Times New Roman" w:eastAsiaTheme="minorHAnsi" w:hAnsi="Times New Roman"/>
          <w:sz w:val="28"/>
          <w:szCs w:val="28"/>
        </w:rPr>
        <w:t>мероприятий муниципальной программы «Формирование комфортной городской среды Суксунского городского округа» осуществлялось в установленные сроки.</w:t>
      </w:r>
    </w:p>
    <w:p w:rsidR="00E05363" w:rsidRPr="00E05363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Остаток неиспользованной субсидии на реализацию </w:t>
      </w:r>
      <w:r w:rsidRPr="00E05363">
        <w:rPr>
          <w:rFonts w:ascii="Times New Roman" w:eastAsiaTheme="minorHAnsi" w:hAnsi="Times New Roman"/>
          <w:sz w:val="28"/>
          <w:szCs w:val="28"/>
        </w:rPr>
        <w:t>мероприятий муниц</w:t>
      </w:r>
      <w:r w:rsidRPr="00E05363">
        <w:rPr>
          <w:rFonts w:ascii="Times New Roman" w:eastAsiaTheme="minorHAnsi" w:hAnsi="Times New Roman"/>
          <w:sz w:val="28"/>
          <w:szCs w:val="28"/>
        </w:rPr>
        <w:t>и</w:t>
      </w:r>
      <w:r w:rsidRPr="00E05363">
        <w:rPr>
          <w:rFonts w:ascii="Times New Roman" w:eastAsiaTheme="minorHAnsi" w:hAnsi="Times New Roman"/>
          <w:sz w:val="28"/>
          <w:szCs w:val="28"/>
        </w:rPr>
        <w:t xml:space="preserve">пальной программы «Формирование комфортной городской среды Суксунского городского округа» </w:t>
      </w: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составил 2 089,93 руб., в том числе 1 880,93 руб. – за счет средств Пермского края. Сумма 1 880,93 руб. перечислена в Министерство ж</w:t>
      </w: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лищно-коммунального хозяйства и благоустройства Пермского края по заявке на возврат от 15.01.2021 № 6.</w:t>
      </w:r>
    </w:p>
    <w:p w:rsidR="00E05363" w:rsidRPr="00E05363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Показатели результативности использования субсидий достигнуты.</w:t>
      </w:r>
    </w:p>
    <w:p w:rsidR="00E05363" w:rsidRPr="00E05363" w:rsidRDefault="00E05363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Реализованы мероприятия по благоустройству мест массового отдыха нас</w:t>
      </w: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ления (парка культуры и отдыха в п. Суксун), общественных территорий (це</w:t>
      </w: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тральные площади, парки и др.) муниципального образования «Суксунский г</w:t>
      </w: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родской округ», благоустройство придомовой территории в п. Суксун по ул. С</w:t>
      </w: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05363">
        <w:rPr>
          <w:rFonts w:ascii="Times New Roman" w:eastAsia="Times New Roman" w:hAnsi="Times New Roman"/>
          <w:sz w:val="28"/>
          <w:szCs w:val="28"/>
          <w:lang w:eastAsia="ru-RU"/>
        </w:rPr>
        <w:t>верная, 33.</w:t>
      </w:r>
    </w:p>
    <w:p w:rsidR="00486261" w:rsidRPr="00E05363" w:rsidRDefault="00486261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07668" w:rsidRPr="00707668" w:rsidRDefault="00707668" w:rsidP="00FE11D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707668">
        <w:rPr>
          <w:rFonts w:ascii="Times New Roman" w:eastAsiaTheme="minorHAnsi" w:hAnsi="Times New Roman"/>
          <w:b/>
          <w:i/>
          <w:sz w:val="28"/>
          <w:szCs w:val="28"/>
        </w:rPr>
        <w:t>3)</w:t>
      </w:r>
      <w:r w:rsidRPr="0070766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707668">
        <w:rPr>
          <w:rFonts w:ascii="Times New Roman" w:eastAsiaTheme="minorHAnsi" w:hAnsi="Times New Roman"/>
          <w:b/>
          <w:i/>
          <w:sz w:val="28"/>
          <w:szCs w:val="28"/>
        </w:rPr>
        <w:t>Анализ исполнения законодательства Российской Федерации о заку</w:t>
      </w:r>
      <w:r w:rsidRPr="00707668">
        <w:rPr>
          <w:rFonts w:ascii="Times New Roman" w:eastAsiaTheme="minorHAnsi" w:hAnsi="Times New Roman"/>
          <w:b/>
          <w:i/>
          <w:sz w:val="28"/>
          <w:szCs w:val="28"/>
        </w:rPr>
        <w:t>п</w:t>
      </w:r>
      <w:r w:rsidRPr="00707668">
        <w:rPr>
          <w:rFonts w:ascii="Times New Roman" w:eastAsiaTheme="minorHAnsi" w:hAnsi="Times New Roman"/>
          <w:b/>
          <w:i/>
          <w:sz w:val="28"/>
          <w:szCs w:val="28"/>
        </w:rPr>
        <w:t xml:space="preserve">ках при расходовании бюджетных средств (краевого и местного бюджетов), предоставленных на реализацию мероприятий муниципальной программы «Формирование комфортной городской среды Суксунского городского округа», </w:t>
      </w:r>
      <w:r w:rsidRPr="00707668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в том числе в рамках федерального проекта «Формирование комфортной г</w:t>
      </w:r>
      <w:r w:rsidRPr="00707668">
        <w:rPr>
          <w:rFonts w:ascii="Times New Roman" w:eastAsiaTheme="minorHAnsi" w:hAnsi="Times New Roman"/>
          <w:b/>
          <w:i/>
          <w:sz w:val="28"/>
          <w:szCs w:val="28"/>
        </w:rPr>
        <w:t>о</w:t>
      </w:r>
      <w:r w:rsidRPr="00707668">
        <w:rPr>
          <w:rFonts w:ascii="Times New Roman" w:eastAsiaTheme="minorHAnsi" w:hAnsi="Times New Roman"/>
          <w:b/>
          <w:i/>
          <w:sz w:val="28"/>
          <w:szCs w:val="28"/>
        </w:rPr>
        <w:t>родской среды»</w:t>
      </w:r>
    </w:p>
    <w:p w:rsidR="00707668" w:rsidRPr="00707668" w:rsidRDefault="00707668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Управление капитального строительства Админ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городского округа Пермского края осуществляло закупки в соответствии с Федеральным законом № 44-ФЗ.</w:t>
      </w: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7668">
        <w:rPr>
          <w:rFonts w:ascii="Times New Roman" w:eastAsiaTheme="minorHAnsi" w:hAnsi="Times New Roman"/>
          <w:sz w:val="28"/>
          <w:szCs w:val="28"/>
        </w:rPr>
        <w:t>Согласно Порядку взаимодействия заказчиков и уполномоченного учр</w:t>
      </w:r>
      <w:r w:rsidRPr="00707668">
        <w:rPr>
          <w:rFonts w:ascii="Times New Roman" w:eastAsiaTheme="minorHAnsi" w:hAnsi="Times New Roman"/>
          <w:sz w:val="28"/>
          <w:szCs w:val="28"/>
        </w:rPr>
        <w:t>е</w:t>
      </w:r>
      <w:r w:rsidRPr="00707668">
        <w:rPr>
          <w:rFonts w:ascii="Times New Roman" w:eastAsiaTheme="minorHAnsi" w:hAnsi="Times New Roman"/>
          <w:sz w:val="28"/>
          <w:szCs w:val="28"/>
        </w:rPr>
        <w:t>ждения на определение поставщиков (подрядчиков, исполнителей) для заказчиков Суксунского городского округа Пермского края, утвержденного постановлением Администрации Суксунского городского округа Пермского края от 18.02.2020 № 136 «Об утверждении Порядка взаимодействия заказчиков и уполномоченного учреждения на определение поставщиков (подрядчиков, исполнителей) для зака</w:t>
      </w:r>
      <w:r w:rsidRPr="00707668">
        <w:rPr>
          <w:rFonts w:ascii="Times New Roman" w:eastAsiaTheme="minorHAnsi" w:hAnsi="Times New Roman"/>
          <w:sz w:val="28"/>
          <w:szCs w:val="28"/>
        </w:rPr>
        <w:t>з</w:t>
      </w:r>
      <w:r w:rsidRPr="00707668">
        <w:rPr>
          <w:rFonts w:ascii="Times New Roman" w:eastAsiaTheme="minorHAnsi" w:hAnsi="Times New Roman"/>
          <w:sz w:val="28"/>
          <w:szCs w:val="28"/>
        </w:rPr>
        <w:t>чиков Суксунского городского округа Пермского края»,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7668">
        <w:rPr>
          <w:rFonts w:ascii="Times New Roman" w:eastAsiaTheme="minorHAnsi" w:hAnsi="Times New Roman"/>
          <w:sz w:val="28"/>
          <w:szCs w:val="28"/>
        </w:rPr>
        <w:t xml:space="preserve">функции по определению поставщиков (подрядчиков, исполнителей) переданы 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</w:t>
      </w:r>
      <w:proofErr w:type="gramEnd"/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«Централизованная бухгалтерия Суксунского городского округа Пермского края».</w:t>
      </w: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УКС Суксунского городского округа с МКУ «ЦБ Суксу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округа» по определению поставщиков регулируется Соглашен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Pr="00707668">
        <w:rPr>
          <w:rFonts w:ascii="Times New Roman" w:eastAsiaTheme="minorHAnsi" w:hAnsi="Times New Roman"/>
          <w:sz w:val="28"/>
          <w:szCs w:val="28"/>
        </w:rPr>
        <w:t>об оказании услуг по ведению бухгалтерского, налогового, статистического учета, составления отчетности от 13.01.2020 № 7.</w:t>
      </w: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Приказом МКУ «ЦБ Суксунского городского округа» от 18.02.2020 № 5 «Об утверждении Положения о Единой комиссии по определению поставщиков (подрядчиков, исполнителей) для заказчиков Суксунского городского округа и ее составов» создана Единая комиссия по определению поставщиков (подрядчиков, исполнителей) для заказчиков Суксунского городского округа, утверждены П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ложение о Единой комиссии и составы Единых комиссий.</w:t>
      </w: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38 Федерального закона № 44-ФЗ приказом Управления капитального строительства Администрации Суксунского городского округа Пермского края от 09.01.2020 № 5 «О создании контрактной службы» с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здана контрактная служба Управления капитального строительства Администр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ции Суксунского городского округа Пермского края без образования отдельного структурного подразделения, утверждены состав работников, выполняющих функции контрактной службы, и Положение о контрактной службе.</w:t>
      </w:r>
      <w:proofErr w:type="gramEnd"/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План-график закупок утвержден и размещен УКС Суксунского городского округа в установленный Федеральным законом № 44-ФЗ срок.</w:t>
      </w: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668">
        <w:rPr>
          <w:rFonts w:ascii="Times New Roman" w:hAnsi="Times New Roman"/>
          <w:sz w:val="28"/>
          <w:szCs w:val="28"/>
        </w:rPr>
        <w:t xml:space="preserve">На основании Федерального закона № 44-ФЗ для </w:t>
      </w:r>
      <w:r w:rsidRPr="00707668">
        <w:rPr>
          <w:rFonts w:ascii="Times New Roman" w:eastAsiaTheme="minorHAnsi" w:hAnsi="Times New Roman"/>
          <w:sz w:val="28"/>
          <w:szCs w:val="28"/>
        </w:rPr>
        <w:t>исполнения мероприятий муниципальной программы «Формирование комфортной городской среды Су</w:t>
      </w:r>
      <w:r w:rsidRPr="00707668">
        <w:rPr>
          <w:rFonts w:ascii="Times New Roman" w:eastAsiaTheme="minorHAnsi" w:hAnsi="Times New Roman"/>
          <w:sz w:val="28"/>
          <w:szCs w:val="28"/>
        </w:rPr>
        <w:t>к</w:t>
      </w:r>
      <w:r w:rsidRPr="00707668">
        <w:rPr>
          <w:rFonts w:ascii="Times New Roman" w:eastAsiaTheme="minorHAnsi" w:hAnsi="Times New Roman"/>
          <w:sz w:val="28"/>
          <w:szCs w:val="28"/>
        </w:rPr>
        <w:t>сунского городского округа», в том числе в рамках федерального проекта «Фо</w:t>
      </w:r>
      <w:r w:rsidRPr="00707668">
        <w:rPr>
          <w:rFonts w:ascii="Times New Roman" w:eastAsiaTheme="minorHAnsi" w:hAnsi="Times New Roman"/>
          <w:sz w:val="28"/>
          <w:szCs w:val="28"/>
        </w:rPr>
        <w:t>р</w:t>
      </w:r>
      <w:r w:rsidRPr="00707668">
        <w:rPr>
          <w:rFonts w:ascii="Times New Roman" w:eastAsiaTheme="minorHAnsi" w:hAnsi="Times New Roman"/>
          <w:sz w:val="28"/>
          <w:szCs w:val="28"/>
        </w:rPr>
        <w:t xml:space="preserve">мирование комфортной городской среды», для благоустройства общественных и дворовых территорий </w:t>
      </w:r>
      <w:r w:rsidRPr="00707668">
        <w:rPr>
          <w:rFonts w:ascii="Times New Roman" w:hAnsi="Times New Roman"/>
          <w:sz w:val="28"/>
          <w:szCs w:val="28"/>
        </w:rPr>
        <w:t>проведены закупки в форме электронного аукциона, по р</w:t>
      </w:r>
      <w:r w:rsidRPr="00707668">
        <w:rPr>
          <w:rFonts w:ascii="Times New Roman" w:hAnsi="Times New Roman"/>
          <w:sz w:val="28"/>
          <w:szCs w:val="28"/>
        </w:rPr>
        <w:t>е</w:t>
      </w:r>
      <w:r w:rsidRPr="00707668">
        <w:rPr>
          <w:rFonts w:ascii="Times New Roman" w:hAnsi="Times New Roman"/>
          <w:sz w:val="28"/>
          <w:szCs w:val="28"/>
        </w:rPr>
        <w:t xml:space="preserve">зультатам которых определены следующие подрядчики: </w:t>
      </w:r>
      <w:r w:rsidRPr="00707668">
        <w:rPr>
          <w:rFonts w:ascii="Times New Roman" w:eastAsiaTheme="minorHAnsi" w:hAnsi="Times New Roman"/>
          <w:sz w:val="28"/>
          <w:szCs w:val="28"/>
        </w:rPr>
        <w:t>ООО «</w:t>
      </w:r>
      <w:proofErr w:type="spellStart"/>
      <w:r w:rsidRPr="00707668">
        <w:rPr>
          <w:rFonts w:ascii="Times New Roman" w:eastAsiaTheme="minorHAnsi" w:hAnsi="Times New Roman"/>
          <w:sz w:val="28"/>
          <w:szCs w:val="28"/>
        </w:rPr>
        <w:t>Стройтрансавто</w:t>
      </w:r>
      <w:proofErr w:type="spellEnd"/>
      <w:r w:rsidRPr="00707668">
        <w:rPr>
          <w:rFonts w:ascii="Times New Roman" w:eastAsiaTheme="minorHAnsi" w:hAnsi="Times New Roman"/>
          <w:sz w:val="28"/>
          <w:szCs w:val="28"/>
        </w:rPr>
        <w:t xml:space="preserve">», 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Снабкомплект</w:t>
      </w:r>
      <w:proofErr w:type="spellEnd"/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-Строй»,</w:t>
      </w:r>
      <w:r w:rsidRPr="007076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ООО СХФ «Агрохим»</w:t>
      </w:r>
      <w:r w:rsidRPr="00707668">
        <w:rPr>
          <w:rFonts w:ascii="Times New Roman" w:hAnsi="Times New Roman"/>
          <w:sz w:val="28"/>
          <w:szCs w:val="28"/>
        </w:rPr>
        <w:t xml:space="preserve">, 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Глава крестьянского (фе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мерского) хозяйства Колмакова Юлия Александровна.</w:t>
      </w: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аукционов экономия средств субсидии составила 333 297,31</w:t>
      </w:r>
      <w:r w:rsidRPr="007076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руб. Расчет экономии средств по объектам представлен в Таблице № 4.</w:t>
      </w: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668" w:rsidRPr="00707668" w:rsidRDefault="00707668" w:rsidP="0070766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Таблица № 4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210"/>
        <w:gridCol w:w="1976"/>
        <w:gridCol w:w="1476"/>
        <w:gridCol w:w="1420"/>
        <w:gridCol w:w="1281"/>
      </w:tblGrid>
      <w:tr w:rsidR="00707668" w:rsidRPr="00707668" w:rsidTr="008C4769">
        <w:trPr>
          <w:tblHeader/>
        </w:trPr>
        <w:tc>
          <w:tcPr>
            <w:tcW w:w="560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0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76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Начальная (максимальная) цена, руб.</w:t>
            </w:r>
          </w:p>
        </w:tc>
        <w:tc>
          <w:tcPr>
            <w:tcW w:w="1476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ко</w:t>
            </w:r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тракта, руб.</w:t>
            </w:r>
          </w:p>
        </w:tc>
        <w:tc>
          <w:tcPr>
            <w:tcW w:w="1420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Экономия, руб.</w:t>
            </w:r>
          </w:p>
        </w:tc>
        <w:tc>
          <w:tcPr>
            <w:tcW w:w="1281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</w:t>
            </w:r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мия, %</w:t>
            </w:r>
          </w:p>
        </w:tc>
      </w:tr>
      <w:tr w:rsidR="00707668" w:rsidRPr="00707668" w:rsidTr="008C4769">
        <w:trPr>
          <w:tblHeader/>
        </w:trPr>
        <w:tc>
          <w:tcPr>
            <w:tcW w:w="560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0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07668" w:rsidRPr="00707668" w:rsidTr="008C4769">
        <w:tc>
          <w:tcPr>
            <w:tcW w:w="560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0" w:type="dxa"/>
          </w:tcPr>
          <w:p w:rsidR="00707668" w:rsidRPr="00707668" w:rsidRDefault="00707668" w:rsidP="0070766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территория, п. Суксун, ул. Северная, 33</w:t>
            </w:r>
          </w:p>
        </w:tc>
        <w:tc>
          <w:tcPr>
            <w:tcW w:w="1976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1 280 466,75</w:t>
            </w:r>
          </w:p>
        </w:tc>
        <w:tc>
          <w:tcPr>
            <w:tcW w:w="1476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1 167 195,32</w:t>
            </w:r>
          </w:p>
        </w:tc>
        <w:tc>
          <w:tcPr>
            <w:tcW w:w="1420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113 271,43</w:t>
            </w:r>
          </w:p>
        </w:tc>
        <w:tc>
          <w:tcPr>
            <w:tcW w:w="1281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8,84</w:t>
            </w:r>
          </w:p>
        </w:tc>
      </w:tr>
      <w:tr w:rsidR="00707668" w:rsidRPr="00707668" w:rsidTr="008C4769">
        <w:tc>
          <w:tcPr>
            <w:tcW w:w="560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0" w:type="dxa"/>
          </w:tcPr>
          <w:p w:rsidR="00707668" w:rsidRPr="00707668" w:rsidRDefault="00707668" w:rsidP="0070766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Парк «Культуры и отдыха» п. Суксун, ул. Кирова</w:t>
            </w:r>
          </w:p>
        </w:tc>
        <w:tc>
          <w:tcPr>
            <w:tcW w:w="1976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2 658 666,06</w:t>
            </w:r>
          </w:p>
        </w:tc>
        <w:tc>
          <w:tcPr>
            <w:tcW w:w="1476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2 645 372,72</w:t>
            </w:r>
          </w:p>
        </w:tc>
        <w:tc>
          <w:tcPr>
            <w:tcW w:w="1420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13 293,34</w:t>
            </w:r>
          </w:p>
        </w:tc>
        <w:tc>
          <w:tcPr>
            <w:tcW w:w="1281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707668" w:rsidRPr="00707668" w:rsidTr="008C4769">
        <w:tc>
          <w:tcPr>
            <w:tcW w:w="560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0" w:type="dxa"/>
          </w:tcPr>
          <w:p w:rsidR="00707668" w:rsidRPr="00707668" w:rsidRDefault="00707668" w:rsidP="0070766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Площадь п. Суксун, ул. Ка</w:t>
            </w: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Маркса</w:t>
            </w:r>
          </w:p>
        </w:tc>
        <w:tc>
          <w:tcPr>
            <w:tcW w:w="1976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3 279 863,49</w:t>
            </w:r>
          </w:p>
        </w:tc>
        <w:tc>
          <w:tcPr>
            <w:tcW w:w="1476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3 263 464,17</w:t>
            </w:r>
          </w:p>
        </w:tc>
        <w:tc>
          <w:tcPr>
            <w:tcW w:w="1420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16 399,32</w:t>
            </w:r>
          </w:p>
        </w:tc>
        <w:tc>
          <w:tcPr>
            <w:tcW w:w="1281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707668" w:rsidRPr="00707668" w:rsidTr="008C4769">
        <w:tc>
          <w:tcPr>
            <w:tcW w:w="560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0" w:type="dxa"/>
          </w:tcPr>
          <w:p w:rsidR="00707668" w:rsidRPr="00707668" w:rsidRDefault="00707668" w:rsidP="0070766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территория Парк имени И.Л. </w:t>
            </w:r>
            <w:proofErr w:type="spellStart"/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 Суксун</w:t>
            </w:r>
          </w:p>
        </w:tc>
        <w:tc>
          <w:tcPr>
            <w:tcW w:w="1976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1 037 002,16</w:t>
            </w:r>
          </w:p>
        </w:tc>
        <w:tc>
          <w:tcPr>
            <w:tcW w:w="1476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917 746,70</w:t>
            </w:r>
          </w:p>
        </w:tc>
        <w:tc>
          <w:tcPr>
            <w:tcW w:w="1420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119 255,46</w:t>
            </w:r>
          </w:p>
        </w:tc>
        <w:tc>
          <w:tcPr>
            <w:tcW w:w="1281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707668" w:rsidRPr="00707668" w:rsidTr="008C4769">
        <w:tc>
          <w:tcPr>
            <w:tcW w:w="560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0" w:type="dxa"/>
          </w:tcPr>
          <w:p w:rsidR="00707668" w:rsidRPr="00707668" w:rsidRDefault="00707668" w:rsidP="0070766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Парк отдыха с. Ключи ул. 40 лет Победы</w:t>
            </w:r>
          </w:p>
        </w:tc>
        <w:tc>
          <w:tcPr>
            <w:tcW w:w="1976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1 093 503,36</w:t>
            </w:r>
          </w:p>
        </w:tc>
        <w:tc>
          <w:tcPr>
            <w:tcW w:w="1476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1 022 425,60</w:t>
            </w:r>
          </w:p>
        </w:tc>
        <w:tc>
          <w:tcPr>
            <w:tcW w:w="1420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71 077,76</w:t>
            </w:r>
          </w:p>
        </w:tc>
        <w:tc>
          <w:tcPr>
            <w:tcW w:w="1281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707668" w:rsidRPr="00707668" w:rsidTr="008C4769">
        <w:tc>
          <w:tcPr>
            <w:tcW w:w="560" w:type="dxa"/>
          </w:tcPr>
          <w:p w:rsidR="00707668" w:rsidRPr="00707668" w:rsidRDefault="00707668" w:rsidP="0070766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6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9 349 501,82</w:t>
            </w:r>
          </w:p>
        </w:tc>
        <w:tc>
          <w:tcPr>
            <w:tcW w:w="1476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9 016 204,51</w:t>
            </w:r>
          </w:p>
        </w:tc>
        <w:tc>
          <w:tcPr>
            <w:tcW w:w="1420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333 297,31</w:t>
            </w:r>
          </w:p>
        </w:tc>
        <w:tc>
          <w:tcPr>
            <w:tcW w:w="1281" w:type="dxa"/>
          </w:tcPr>
          <w:p w:rsidR="00707668" w:rsidRPr="00707668" w:rsidRDefault="00707668" w:rsidP="00707668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3,56</w:t>
            </w:r>
          </w:p>
        </w:tc>
      </w:tr>
    </w:tbl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668">
        <w:rPr>
          <w:rFonts w:ascii="Times New Roman" w:hAnsi="Times New Roman"/>
          <w:sz w:val="28"/>
          <w:szCs w:val="28"/>
        </w:rPr>
        <w:t>При анализе выбора конкурентного способа определения подрядчика (и</w:t>
      </w:r>
      <w:r w:rsidRPr="00707668">
        <w:rPr>
          <w:rFonts w:ascii="Times New Roman" w:hAnsi="Times New Roman"/>
          <w:sz w:val="28"/>
          <w:szCs w:val="28"/>
        </w:rPr>
        <w:t>с</w:t>
      </w:r>
      <w:r w:rsidRPr="00707668">
        <w:rPr>
          <w:rFonts w:ascii="Times New Roman" w:hAnsi="Times New Roman"/>
          <w:sz w:val="28"/>
          <w:szCs w:val="28"/>
        </w:rPr>
        <w:t>полнителя), своевременного предоставления обеспечения исполнения контракта нарушений не установлено.</w:t>
      </w: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Сроки публикаций извещений, протоколов, муниципальных контрактов в Единой информационной системе в сфере закупок соблюдены.</w:t>
      </w: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668">
        <w:rPr>
          <w:rFonts w:ascii="Times New Roman" w:eastAsiaTheme="minorHAnsi" w:hAnsi="Times New Roman"/>
          <w:sz w:val="28"/>
          <w:szCs w:val="28"/>
        </w:rPr>
        <w:t>В нарушение пунктов 2, 13 статьи 34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 44-ФЗ факт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чески выполненные работы не соответствуют конкурсным условиям в части об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емов и технологии работ на сумму 62 925,23 руб., предусмотренных Муниц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пальным контрактом от 18.05.2020 № </w:t>
      </w:r>
      <w:r w:rsidR="00D57AFD">
        <w:rPr>
          <w:rFonts w:ascii="Times New Roman" w:eastAsia="Times New Roman" w:hAnsi="Times New Roman"/>
          <w:sz w:val="28"/>
          <w:szCs w:val="28"/>
          <w:lang w:eastAsia="ru-RU"/>
        </w:rPr>
        <w:t>08566000044200000490001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На основании Акта о приемке выполненных работ от 03.08.202</w:t>
      </w:r>
      <w:r w:rsidR="00D57AFD">
        <w:rPr>
          <w:rFonts w:ascii="Times New Roman" w:eastAsia="Times New Roman" w:hAnsi="Times New Roman"/>
          <w:sz w:val="28"/>
          <w:szCs w:val="28"/>
          <w:lang w:eastAsia="ru-RU"/>
        </w:rPr>
        <w:t>0 № 2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полнены работы на сумму 62 925,23 руб. по валке деревьев и обустройству пл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щадки возле памятника не предусмотренные муниципальным контрактом. На о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новании статьи 95 Федерального закона № 44-ФЗ объем работ по предложению заказчика может увеличиваться или уменьшаться не более чем на 10% только по работам, предусмотренным документацией о закупке и контрактом.</w:t>
      </w: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необходимости выполнения работ, не предусмо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ренных контрактом, закупку следует осуществлять конкурентными способами, установленными Федеральным законом № 44-ФЗ.</w:t>
      </w: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668">
        <w:rPr>
          <w:rFonts w:ascii="Times New Roman" w:eastAsiaTheme="minorHAnsi" w:hAnsi="Times New Roman"/>
          <w:sz w:val="28"/>
          <w:szCs w:val="28"/>
        </w:rPr>
        <w:t xml:space="preserve">В нарушение пункта 3 статьи 103 </w:t>
      </w:r>
      <w:r w:rsidRPr="00707668">
        <w:rPr>
          <w:rFonts w:ascii="Times New Roman" w:hAnsi="Times New Roman"/>
          <w:sz w:val="28"/>
          <w:szCs w:val="28"/>
        </w:rPr>
        <w:t xml:space="preserve">Закона 44-ФЗ несвоевременно размещена в сети Интернет на сайте </w:t>
      </w:r>
      <w:proofErr w:type="spellStart"/>
      <w:r w:rsidRPr="00707668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707668">
        <w:rPr>
          <w:rFonts w:ascii="Times New Roman" w:hAnsi="Times New Roman"/>
          <w:sz w:val="28"/>
          <w:szCs w:val="28"/>
        </w:rPr>
        <w:t>.</w:t>
      </w:r>
      <w:proofErr w:type="spellStart"/>
      <w:r w:rsidRPr="00707668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07668">
        <w:rPr>
          <w:rFonts w:ascii="Times New Roman" w:hAnsi="Times New Roman"/>
          <w:sz w:val="28"/>
          <w:szCs w:val="28"/>
        </w:rPr>
        <w:t>.</w:t>
      </w:r>
      <w:proofErr w:type="spellStart"/>
      <w:r w:rsidRPr="0070766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07668">
        <w:rPr>
          <w:rFonts w:ascii="Times New Roman" w:hAnsi="Times New Roman"/>
          <w:sz w:val="28"/>
          <w:szCs w:val="28"/>
        </w:rPr>
        <w:t xml:space="preserve"> информация об исполнении Муниципал</w:t>
      </w:r>
      <w:r w:rsidRPr="00707668">
        <w:rPr>
          <w:rFonts w:ascii="Times New Roman" w:hAnsi="Times New Roman"/>
          <w:sz w:val="28"/>
          <w:szCs w:val="28"/>
        </w:rPr>
        <w:t>ь</w:t>
      </w:r>
      <w:r w:rsidRPr="00707668">
        <w:rPr>
          <w:rFonts w:ascii="Times New Roman" w:hAnsi="Times New Roman"/>
          <w:sz w:val="28"/>
          <w:szCs w:val="28"/>
        </w:rPr>
        <w:t>ного контракта от 18.05.2020 № 08566000044200000470001, в том числе информ</w:t>
      </w:r>
      <w:r w:rsidRPr="00707668">
        <w:rPr>
          <w:rFonts w:ascii="Times New Roman" w:hAnsi="Times New Roman"/>
          <w:sz w:val="28"/>
          <w:szCs w:val="28"/>
        </w:rPr>
        <w:t>а</w:t>
      </w:r>
      <w:r w:rsidRPr="00707668">
        <w:rPr>
          <w:rFonts w:ascii="Times New Roman" w:hAnsi="Times New Roman"/>
          <w:sz w:val="28"/>
          <w:szCs w:val="28"/>
        </w:rPr>
        <w:t>ция об оплате контракта, документы о приемке выполненных работ, которые ра</w:t>
      </w:r>
      <w:r w:rsidRPr="00707668">
        <w:rPr>
          <w:rFonts w:ascii="Times New Roman" w:hAnsi="Times New Roman"/>
          <w:sz w:val="28"/>
          <w:szCs w:val="28"/>
        </w:rPr>
        <w:t>з</w:t>
      </w:r>
      <w:r w:rsidRPr="00707668">
        <w:rPr>
          <w:rFonts w:ascii="Times New Roman" w:hAnsi="Times New Roman"/>
          <w:sz w:val="28"/>
          <w:szCs w:val="28"/>
        </w:rPr>
        <w:t>мещаются в реестре контрактов в течение пяти рабочих дней с даты оплаты в</w:t>
      </w:r>
      <w:r w:rsidRPr="00707668">
        <w:rPr>
          <w:rFonts w:ascii="Times New Roman" w:hAnsi="Times New Roman"/>
          <w:sz w:val="28"/>
          <w:szCs w:val="28"/>
        </w:rPr>
        <w:t>ы</w:t>
      </w:r>
      <w:r w:rsidRPr="00707668">
        <w:rPr>
          <w:rFonts w:ascii="Times New Roman" w:hAnsi="Times New Roman"/>
          <w:sz w:val="28"/>
          <w:szCs w:val="28"/>
        </w:rPr>
        <w:t>полненных работ.</w:t>
      </w:r>
      <w:proofErr w:type="gramEnd"/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668">
        <w:rPr>
          <w:rFonts w:ascii="Times New Roman" w:hAnsi="Times New Roman"/>
          <w:sz w:val="28"/>
          <w:szCs w:val="28"/>
        </w:rPr>
        <w:t xml:space="preserve">Несвоевременно размещены в сети Интернет на сайте </w:t>
      </w:r>
      <w:proofErr w:type="spellStart"/>
      <w:r w:rsidRPr="00707668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707668">
        <w:rPr>
          <w:rFonts w:ascii="Times New Roman" w:hAnsi="Times New Roman"/>
          <w:sz w:val="28"/>
          <w:szCs w:val="28"/>
        </w:rPr>
        <w:t>.</w:t>
      </w:r>
      <w:proofErr w:type="spellStart"/>
      <w:r w:rsidRPr="00707668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07668">
        <w:rPr>
          <w:rFonts w:ascii="Times New Roman" w:hAnsi="Times New Roman"/>
          <w:sz w:val="28"/>
          <w:szCs w:val="28"/>
        </w:rPr>
        <w:t>.</w:t>
      </w:r>
      <w:proofErr w:type="spellStart"/>
      <w:r w:rsidRPr="0070766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07668">
        <w:rPr>
          <w:rFonts w:ascii="Times New Roman" w:hAnsi="Times New Roman"/>
          <w:sz w:val="28"/>
          <w:szCs w:val="28"/>
        </w:rPr>
        <w:t xml:space="preserve"> след</w:t>
      </w:r>
      <w:r w:rsidRPr="00707668">
        <w:rPr>
          <w:rFonts w:ascii="Times New Roman" w:hAnsi="Times New Roman"/>
          <w:sz w:val="28"/>
          <w:szCs w:val="28"/>
        </w:rPr>
        <w:t>у</w:t>
      </w:r>
      <w:r w:rsidRPr="00707668">
        <w:rPr>
          <w:rFonts w:ascii="Times New Roman" w:hAnsi="Times New Roman"/>
          <w:sz w:val="28"/>
          <w:szCs w:val="28"/>
        </w:rPr>
        <w:lastRenderedPageBreak/>
        <w:t>ющие документы:</w:t>
      </w: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668">
        <w:rPr>
          <w:rFonts w:ascii="Times New Roman" w:hAnsi="Times New Roman"/>
          <w:sz w:val="28"/>
          <w:szCs w:val="28"/>
        </w:rPr>
        <w:t xml:space="preserve">- Акт о приемке выполненных работ от 03.08.2020 № 1 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с ООО СХФ «Агр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хим» по Муниципальному контракту от 18.05.2020 № 08566000044200000470001 на сумму 954 069,06 руб.;</w:t>
      </w: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7668">
        <w:rPr>
          <w:rFonts w:ascii="Times New Roman" w:hAnsi="Times New Roman"/>
          <w:sz w:val="28"/>
          <w:szCs w:val="28"/>
        </w:rPr>
        <w:t xml:space="preserve">Акт о приемке выполненных работ от 03.08.2020 № 2 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с ООО СХФ «Агр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хим» по Муниципальному контракту от 18.05.2020 № 08566000044200000470001 на сумму 68 356,54 руб.</w:t>
      </w:r>
    </w:p>
    <w:p w:rsidR="00707668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668">
        <w:rPr>
          <w:rFonts w:ascii="Times New Roman" w:eastAsia="Times New Roman" w:hAnsi="Times New Roman"/>
          <w:sz w:val="28"/>
          <w:szCs w:val="28"/>
          <w:lang w:eastAsia="ru-RU"/>
        </w:rPr>
        <w:t>Срок размещения нарушен на 142 дня.</w:t>
      </w:r>
    </w:p>
    <w:p w:rsidR="00486261" w:rsidRPr="00707668" w:rsidRDefault="00707668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07668">
        <w:rPr>
          <w:rFonts w:ascii="Times New Roman" w:hAnsi="Times New Roman"/>
          <w:sz w:val="28"/>
          <w:szCs w:val="28"/>
        </w:rPr>
        <w:t xml:space="preserve">Для </w:t>
      </w:r>
      <w:r w:rsidRPr="00707668">
        <w:rPr>
          <w:rFonts w:ascii="Times New Roman" w:eastAsiaTheme="minorHAnsi" w:hAnsi="Times New Roman"/>
          <w:sz w:val="28"/>
          <w:szCs w:val="28"/>
        </w:rPr>
        <w:t>исполнения мероприятий муниципальной программы «Формирование комфортной городской среды Суксунского городского округа», в том числе в рамках федерального проекта «Формирование комфортной городской среды», по благоустройству общественных территорий из полученной экономии средств су</w:t>
      </w:r>
      <w:r w:rsidRPr="00707668">
        <w:rPr>
          <w:rFonts w:ascii="Times New Roman" w:eastAsiaTheme="minorHAnsi" w:hAnsi="Times New Roman"/>
          <w:sz w:val="28"/>
          <w:szCs w:val="28"/>
        </w:rPr>
        <w:t>б</w:t>
      </w:r>
      <w:r w:rsidRPr="00707668">
        <w:rPr>
          <w:rFonts w:ascii="Times New Roman" w:eastAsiaTheme="minorHAnsi" w:hAnsi="Times New Roman"/>
          <w:sz w:val="28"/>
          <w:szCs w:val="28"/>
        </w:rPr>
        <w:t xml:space="preserve">сидии </w:t>
      </w:r>
      <w:r w:rsidRPr="00707668">
        <w:rPr>
          <w:rFonts w:ascii="Times New Roman" w:hAnsi="Times New Roman"/>
          <w:sz w:val="28"/>
          <w:szCs w:val="28"/>
        </w:rPr>
        <w:t>проведена закупка у единственного поставщика на основании пункта 1.4 статьи 93 Федерального закона № 44-ФЗ с подрядчиком ООО «Квант». Наруш</w:t>
      </w:r>
      <w:r w:rsidRPr="00707668">
        <w:rPr>
          <w:rFonts w:ascii="Times New Roman" w:hAnsi="Times New Roman"/>
          <w:sz w:val="28"/>
          <w:szCs w:val="28"/>
        </w:rPr>
        <w:t>е</w:t>
      </w:r>
      <w:r w:rsidRPr="00707668">
        <w:rPr>
          <w:rFonts w:ascii="Times New Roman" w:hAnsi="Times New Roman"/>
          <w:sz w:val="28"/>
          <w:szCs w:val="28"/>
        </w:rPr>
        <w:t>ний по данному муниципальному контракту в сфере закупок не обнаружено.</w:t>
      </w:r>
    </w:p>
    <w:p w:rsidR="00767DAB" w:rsidRPr="004B1EE9" w:rsidRDefault="00767DAB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45F" w:rsidRDefault="00CE7DCA" w:rsidP="00FE11D7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</w:t>
      </w:r>
      <w:r w:rsidR="009C1BAD">
        <w:rPr>
          <w:rFonts w:ascii="Times New Roman" w:hAnsi="Times New Roman"/>
          <w:b/>
          <w:i/>
          <w:sz w:val="28"/>
          <w:szCs w:val="28"/>
        </w:rPr>
        <w:t>я</w:t>
      </w:r>
    </w:p>
    <w:p w:rsidR="005B645F" w:rsidRDefault="005B645F" w:rsidP="00FE11D7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</w:t>
      </w:r>
      <w:r w:rsidR="009C1BAD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Pr="000D3AF4" w:rsidRDefault="00CE7DCA" w:rsidP="00FE11D7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 w:rsidRPr="000D3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AF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0D3AF4" w:rsidRDefault="00BD51E8" w:rsidP="00FE11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4B7E06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капитального строительства Администрации Суксунского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родского округа</w:t>
      </w:r>
      <w:r w:rsidR="00FA20B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0D3AF4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замечания и возражения на результаты ко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трольного мероприятия в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E019FA" w:rsidRDefault="00E019FA" w:rsidP="00FE11D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Default="00155C21" w:rsidP="00FE11D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36E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Выводы: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3F5">
        <w:rPr>
          <w:rFonts w:ascii="Times New Roman" w:hAnsi="Times New Roman"/>
          <w:b/>
          <w:sz w:val="28"/>
          <w:szCs w:val="28"/>
        </w:rPr>
        <w:t>1.</w:t>
      </w:r>
      <w:r w:rsidRPr="006A13F5">
        <w:rPr>
          <w:rFonts w:ascii="Times New Roman" w:hAnsi="Times New Roman"/>
          <w:sz w:val="28"/>
          <w:szCs w:val="28"/>
        </w:rPr>
        <w:t xml:space="preserve"> </w:t>
      </w:r>
      <w:r w:rsidRPr="006A13F5">
        <w:rPr>
          <w:rFonts w:ascii="Times New Roman" w:eastAsiaTheme="minorHAnsi" w:hAnsi="Times New Roman"/>
          <w:sz w:val="28"/>
          <w:szCs w:val="28"/>
        </w:rPr>
        <w:t>В 2020 году на основании Соглашений о предоставлении субсидии и иных межбюджетных трансфертов, имеющих целевое назначение, из бюджета субъекта Российской Федерации бюджету Суксунского городского округа от 24.01.2020 № 57731000-1-2020-004, от 27.04.2020 № 1202 предоставлены субс</w:t>
      </w:r>
      <w:r w:rsidRPr="006A13F5">
        <w:rPr>
          <w:rFonts w:ascii="Times New Roman" w:eastAsiaTheme="minorHAnsi" w:hAnsi="Times New Roman"/>
          <w:sz w:val="28"/>
          <w:szCs w:val="28"/>
        </w:rPr>
        <w:t>и</w:t>
      </w:r>
      <w:r w:rsidRPr="006A13F5">
        <w:rPr>
          <w:rFonts w:ascii="Times New Roman" w:eastAsiaTheme="minorHAnsi" w:hAnsi="Times New Roman"/>
          <w:sz w:val="28"/>
          <w:szCs w:val="28"/>
        </w:rPr>
        <w:t>дии на реализацию программ формирования современной городской среды в сумме 8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414 551,63 руб.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Размер софинансирования на реализацию мероприятий муниципальной программы «Формирование комфортной городской среды Суксунского городск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го округа» по вышеперечисленным Соглашениям из бюджета Суксунского горо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ского округа составил 10%, или 934 950,19 руб.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Всего средств субсидии на реализацию мероприятий муниципальной пр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граммы «Формирование комфортной городской среды Суксунского городского округа» предусмотрено в сумме 9 349 501,82 руб.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13F5">
        <w:rPr>
          <w:rFonts w:ascii="Times New Roman" w:hAnsi="Times New Roman"/>
          <w:b/>
          <w:sz w:val="28"/>
          <w:szCs w:val="28"/>
        </w:rPr>
        <w:t>2.</w:t>
      </w:r>
      <w:r w:rsidRPr="006A13F5">
        <w:rPr>
          <w:rFonts w:ascii="Times New Roman" w:eastAsiaTheme="minorHAnsi" w:hAnsi="Times New Roman"/>
          <w:sz w:val="28"/>
          <w:szCs w:val="28"/>
        </w:rPr>
        <w:t xml:space="preserve"> Финансирование на реализацию 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мероприятий муниципальной программы «Формирование комфортной городской среды Суксунского городского округа» составило всего 9 072 031,81 руб., в том числе из Министерства жилищно-коммунального хозяйства и благоустройства Пермского края в сумме 8 164 828,62 руб., из бюджета Суксунского городского округа в сумме 907 203,19 руб.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13F5">
        <w:rPr>
          <w:rFonts w:ascii="Times New Roman" w:hAnsi="Times New Roman"/>
          <w:b/>
          <w:sz w:val="28"/>
          <w:szCs w:val="28"/>
        </w:rPr>
        <w:t>3.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13F5">
        <w:rPr>
          <w:rFonts w:ascii="Times New Roman" w:eastAsiaTheme="minorHAnsi" w:hAnsi="Times New Roman"/>
          <w:sz w:val="28"/>
          <w:szCs w:val="28"/>
        </w:rPr>
        <w:t>Для исполнения данных Соглашений и мероприятий муниципальной пр</w:t>
      </w:r>
      <w:r w:rsidRPr="006A13F5">
        <w:rPr>
          <w:rFonts w:ascii="Times New Roman" w:eastAsiaTheme="minorHAnsi" w:hAnsi="Times New Roman"/>
          <w:sz w:val="28"/>
          <w:szCs w:val="28"/>
        </w:rPr>
        <w:t>о</w:t>
      </w:r>
      <w:r w:rsidRPr="006A13F5">
        <w:rPr>
          <w:rFonts w:ascii="Times New Roman" w:eastAsiaTheme="minorHAnsi" w:hAnsi="Times New Roman"/>
          <w:sz w:val="28"/>
          <w:szCs w:val="28"/>
        </w:rPr>
        <w:lastRenderedPageBreak/>
        <w:t>граммы «Формирование комфортной городской среды Суксунского городского округа», в том числе в рамках федерального проекта «Формирование комфортной городской среды», УКС Суксунского городского округа по результатам электро</w:t>
      </w:r>
      <w:r w:rsidRPr="006A13F5">
        <w:rPr>
          <w:rFonts w:ascii="Times New Roman" w:eastAsiaTheme="minorHAnsi" w:hAnsi="Times New Roman"/>
          <w:sz w:val="28"/>
          <w:szCs w:val="28"/>
        </w:rPr>
        <w:t>н</w:t>
      </w:r>
      <w:r w:rsidRPr="006A13F5">
        <w:rPr>
          <w:rFonts w:ascii="Times New Roman" w:eastAsiaTheme="minorHAnsi" w:hAnsi="Times New Roman"/>
          <w:sz w:val="28"/>
          <w:szCs w:val="28"/>
        </w:rPr>
        <w:t>ных аукционов заключены и исполнены муниципальные контракты: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13F5">
        <w:rPr>
          <w:rFonts w:ascii="Times New Roman" w:eastAsiaTheme="minorHAnsi" w:hAnsi="Times New Roman"/>
          <w:sz w:val="28"/>
          <w:szCs w:val="28"/>
        </w:rPr>
        <w:t>- по благоустройству общественных территорий на сумму 7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eastAsiaTheme="minorHAnsi" w:hAnsi="Times New Roman"/>
          <w:sz w:val="28"/>
          <w:szCs w:val="28"/>
        </w:rPr>
        <w:t>791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eastAsiaTheme="minorHAnsi" w:hAnsi="Times New Roman"/>
          <w:sz w:val="28"/>
          <w:szCs w:val="28"/>
        </w:rPr>
        <w:t>420,38 руб.;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13F5">
        <w:rPr>
          <w:rFonts w:ascii="Times New Roman" w:eastAsiaTheme="minorHAnsi" w:hAnsi="Times New Roman"/>
          <w:sz w:val="28"/>
          <w:szCs w:val="28"/>
        </w:rPr>
        <w:t>- по благоустройству дворовой территории в сумме 1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eastAsiaTheme="minorHAnsi" w:hAnsi="Times New Roman"/>
          <w:sz w:val="28"/>
          <w:szCs w:val="28"/>
        </w:rPr>
        <w:t>167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eastAsiaTheme="minorHAnsi" w:hAnsi="Times New Roman"/>
          <w:sz w:val="28"/>
          <w:szCs w:val="28"/>
        </w:rPr>
        <w:t>195,32 руб.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13F5">
        <w:rPr>
          <w:rFonts w:ascii="Times New Roman" w:eastAsiaTheme="minorHAnsi" w:hAnsi="Times New Roman"/>
          <w:sz w:val="28"/>
          <w:szCs w:val="28"/>
        </w:rPr>
        <w:t>Также заключен и исполнен муниципальный контракт с единственным п</w:t>
      </w:r>
      <w:r w:rsidRPr="006A13F5">
        <w:rPr>
          <w:rFonts w:ascii="Times New Roman" w:eastAsiaTheme="minorHAnsi" w:hAnsi="Times New Roman"/>
          <w:sz w:val="28"/>
          <w:szCs w:val="28"/>
        </w:rPr>
        <w:t>о</w:t>
      </w:r>
      <w:r w:rsidRPr="006A13F5">
        <w:rPr>
          <w:rFonts w:ascii="Times New Roman" w:eastAsiaTheme="minorHAnsi" w:hAnsi="Times New Roman"/>
          <w:sz w:val="28"/>
          <w:szCs w:val="28"/>
        </w:rPr>
        <w:t>ставщиком по благоустройству общественных территорий на сумму 111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eastAsiaTheme="minorHAnsi" w:hAnsi="Times New Roman"/>
          <w:sz w:val="28"/>
          <w:szCs w:val="28"/>
        </w:rPr>
        <w:t>326,18 руб.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13F5">
        <w:rPr>
          <w:rFonts w:ascii="Times New Roman" w:eastAsiaTheme="minorHAnsi" w:hAnsi="Times New Roman"/>
          <w:sz w:val="28"/>
          <w:szCs w:val="28"/>
        </w:rPr>
        <w:t>Всего выполнено мероприятий муниципальной программы «Формирование комфортной городской среды Суксунского городского округа» на сумму 9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eastAsiaTheme="minorHAnsi" w:hAnsi="Times New Roman"/>
          <w:sz w:val="28"/>
          <w:szCs w:val="28"/>
        </w:rPr>
        <w:t>069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eastAsiaTheme="minorHAnsi" w:hAnsi="Times New Roman"/>
          <w:sz w:val="28"/>
          <w:szCs w:val="28"/>
        </w:rPr>
        <w:t>941,88 руб.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3F5">
        <w:rPr>
          <w:rFonts w:ascii="Times New Roman" w:hAnsi="Times New Roman"/>
          <w:b/>
          <w:sz w:val="28"/>
          <w:szCs w:val="28"/>
        </w:rPr>
        <w:t>4.</w:t>
      </w:r>
      <w:r w:rsidRPr="006A1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Остаток неиспользованной субсидии на реализацию </w:t>
      </w:r>
      <w:r w:rsidRPr="006A13F5">
        <w:rPr>
          <w:rFonts w:ascii="Times New Roman" w:eastAsiaTheme="minorHAnsi" w:hAnsi="Times New Roman"/>
          <w:sz w:val="28"/>
          <w:szCs w:val="28"/>
        </w:rPr>
        <w:t>мероприятий мун</w:t>
      </w:r>
      <w:r w:rsidRPr="006A13F5">
        <w:rPr>
          <w:rFonts w:ascii="Times New Roman" w:eastAsiaTheme="minorHAnsi" w:hAnsi="Times New Roman"/>
          <w:sz w:val="28"/>
          <w:szCs w:val="28"/>
        </w:rPr>
        <w:t>и</w:t>
      </w:r>
      <w:r w:rsidRPr="006A13F5">
        <w:rPr>
          <w:rFonts w:ascii="Times New Roman" w:eastAsiaTheme="minorHAnsi" w:hAnsi="Times New Roman"/>
          <w:sz w:val="28"/>
          <w:szCs w:val="28"/>
        </w:rPr>
        <w:t>ципальной программы «Формирование комфортной городской среды Суксунск</w:t>
      </w:r>
      <w:r w:rsidRPr="006A13F5">
        <w:rPr>
          <w:rFonts w:ascii="Times New Roman" w:eastAsiaTheme="minorHAnsi" w:hAnsi="Times New Roman"/>
          <w:sz w:val="28"/>
          <w:szCs w:val="28"/>
        </w:rPr>
        <w:t>о</w:t>
      </w:r>
      <w:r w:rsidRPr="006A13F5">
        <w:rPr>
          <w:rFonts w:ascii="Times New Roman" w:eastAsiaTheme="minorHAnsi" w:hAnsi="Times New Roman"/>
          <w:sz w:val="28"/>
          <w:szCs w:val="28"/>
        </w:rPr>
        <w:t xml:space="preserve">го городского округа» 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составил 2 089,93 руб., в том числе из Министерства ж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лищно-коммунального хозяйства и благоустройства Пермского края 1 880,93 руб. Остаток неиспользованной субсидии в сумме 1880,93 руб. перечислен в Мин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стерство ЖКХ и благоустройства Пермского края по заявке на возврат от 15.01.2021 № 6.</w:t>
      </w:r>
      <w:proofErr w:type="gramEnd"/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3F5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статьи 309 ГК РФ, части 13 статьи 34 Федерального закона № 44-ФЗ выявлено ненадлежащее исполнение обязательств по муниципальным контрактам с ООО «</w:t>
      </w:r>
      <w:proofErr w:type="spellStart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Стройтрансавто</w:t>
      </w:r>
      <w:proofErr w:type="spellEnd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A13F5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13F5">
        <w:rPr>
          <w:rFonts w:ascii="Times New Roman" w:eastAsiaTheme="minorHAnsi" w:hAnsi="Times New Roman"/>
          <w:sz w:val="28"/>
          <w:szCs w:val="28"/>
        </w:rPr>
        <w:t>на сумму 2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eastAsiaTheme="minorHAnsi" w:hAnsi="Times New Roman"/>
          <w:sz w:val="28"/>
          <w:szCs w:val="28"/>
        </w:rPr>
        <w:t>645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eastAsiaTheme="minorHAnsi" w:hAnsi="Times New Roman"/>
          <w:sz w:val="28"/>
          <w:szCs w:val="28"/>
        </w:rPr>
        <w:t xml:space="preserve">372,72 руб. </w:t>
      </w:r>
      <w:proofErr w:type="gramStart"/>
      <w:r w:rsidRPr="006A13F5">
        <w:rPr>
          <w:rFonts w:ascii="Times New Roman" w:eastAsiaTheme="minorHAnsi" w:hAnsi="Times New Roman"/>
          <w:sz w:val="28"/>
          <w:szCs w:val="28"/>
        </w:rPr>
        <w:t>и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 xml:space="preserve"> ООО</w:t>
      </w:r>
      <w:proofErr w:type="gramEnd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Сна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proofErr w:type="spellEnd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-Строй» на сумму 3 205 875,36 руб. в виде нарушения сроков выполн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ния работ. УКС Суксунского городского округа названным организациям были направлены Претензии с начислением пени за несоблюдение сроков выполнения работ.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A13F5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6A13F5">
        <w:rPr>
          <w:rFonts w:ascii="Times New Roman" w:eastAsiaTheme="minorHAnsi" w:hAnsi="Times New Roman"/>
          <w:sz w:val="28"/>
          <w:szCs w:val="28"/>
        </w:rPr>
        <w:t xml:space="preserve"> Выявлены следующие нарушения ведения бюджетного учета</w:t>
      </w:r>
      <w:r w:rsidRPr="006A13F5">
        <w:rPr>
          <w:rFonts w:ascii="Times New Roman" w:eastAsia="Times New Roman" w:hAnsi="Times New Roman" w:cstheme="minorBidi"/>
          <w:sz w:val="28"/>
          <w:szCs w:val="28"/>
          <w:lang w:eastAsia="ru-RU"/>
        </w:rPr>
        <w:t>: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13F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- в нарушение раздела 1 Методических указаний, утвержденных </w:t>
      </w:r>
      <w:r w:rsidRPr="006A13F5">
        <w:rPr>
          <w:rFonts w:ascii="Times New Roman" w:eastAsiaTheme="minorHAnsi" w:hAnsi="Times New Roman"/>
          <w:sz w:val="28"/>
          <w:szCs w:val="28"/>
        </w:rPr>
        <w:t>Приказом Минфина России № 52н, в Журналах операций № 2 с безналичными денежными средствами, Журналах операций № 4 расчетов с поставщиками и подрядчиками за проверяемый период не заполнено поле «Количество листов приложений»;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13F5">
        <w:rPr>
          <w:rFonts w:ascii="Times New Roman" w:eastAsiaTheme="minorHAnsi" w:hAnsi="Times New Roman"/>
          <w:sz w:val="28"/>
          <w:szCs w:val="28"/>
        </w:rPr>
        <w:t>- в нарушение пункта 11 Инструкции № 157н в Журналах операций № 2 с безналичными денежными средствами, Журналах операций № 4 расчетов с п</w:t>
      </w:r>
      <w:r w:rsidRPr="006A13F5">
        <w:rPr>
          <w:rFonts w:ascii="Times New Roman" w:eastAsiaTheme="minorHAnsi" w:hAnsi="Times New Roman"/>
          <w:sz w:val="28"/>
          <w:szCs w:val="28"/>
        </w:rPr>
        <w:t>о</w:t>
      </w:r>
      <w:r w:rsidRPr="006A13F5">
        <w:rPr>
          <w:rFonts w:ascii="Times New Roman" w:eastAsiaTheme="minorHAnsi" w:hAnsi="Times New Roman"/>
          <w:sz w:val="28"/>
          <w:szCs w:val="28"/>
        </w:rPr>
        <w:t>ставщиками и подрядчиками за январь, февраль, март, май 2020 года отсутствуют подписи в регистрах бюджетного учета.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3F5">
        <w:rPr>
          <w:rFonts w:ascii="Times New Roman" w:eastAsiaTheme="minorHAnsi" w:hAnsi="Times New Roman"/>
          <w:b/>
          <w:sz w:val="28"/>
          <w:szCs w:val="28"/>
        </w:rPr>
        <w:t>7.</w:t>
      </w:r>
      <w:r w:rsidRPr="006A13F5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Денежные обязательства по муниципальным контрактам исполнены в срок.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5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proofErr w:type="gramStart"/>
        <w:r w:rsidRPr="006A13F5">
          <w:rPr>
            <w:rFonts w:ascii="Times New Roman" w:hAnsi="Times New Roman"/>
            <w:color w:val="000000"/>
            <w:sz w:val="28"/>
            <w:szCs w:val="28"/>
          </w:rPr>
          <w:t xml:space="preserve">В нарушение статьи 9 Федерального </w:t>
        </w:r>
      </w:hyperlink>
      <w:r w:rsidRPr="006A13F5">
        <w:rPr>
          <w:rFonts w:ascii="Times New Roman" w:hAnsi="Times New Roman"/>
          <w:sz w:val="28"/>
          <w:szCs w:val="28"/>
        </w:rPr>
        <w:t>закона о бухгалтерском учете пе</w:t>
      </w:r>
      <w:r w:rsidRPr="006A13F5">
        <w:rPr>
          <w:rFonts w:ascii="Times New Roman" w:hAnsi="Times New Roman"/>
          <w:sz w:val="28"/>
          <w:szCs w:val="28"/>
        </w:rPr>
        <w:t>р</w:t>
      </w:r>
      <w:r w:rsidRPr="006A13F5">
        <w:rPr>
          <w:rFonts w:ascii="Times New Roman" w:hAnsi="Times New Roman"/>
          <w:sz w:val="28"/>
          <w:szCs w:val="28"/>
        </w:rPr>
        <w:t>вичный учетный документ (Акт о приемке выполненных работ от 03.08.2020 № 1 ООО СХФ «Агрохим» на сумму 954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hAnsi="Times New Roman"/>
          <w:sz w:val="28"/>
          <w:szCs w:val="28"/>
        </w:rPr>
        <w:t>069,06 руб.) подписан лицом, ответственным за оформление факта хозяйственной жизни, без подтверждения со стороны По</w:t>
      </w:r>
      <w:r w:rsidRPr="006A13F5">
        <w:rPr>
          <w:rFonts w:ascii="Times New Roman" w:hAnsi="Times New Roman"/>
          <w:sz w:val="28"/>
          <w:szCs w:val="28"/>
        </w:rPr>
        <w:t>д</w:t>
      </w:r>
      <w:r w:rsidRPr="006A13F5">
        <w:rPr>
          <w:rFonts w:ascii="Times New Roman" w:hAnsi="Times New Roman"/>
          <w:sz w:val="28"/>
          <w:szCs w:val="28"/>
        </w:rPr>
        <w:t>рядчика произведенных расходов по закупу оборудования на сумму 239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hAnsi="Times New Roman"/>
          <w:sz w:val="28"/>
          <w:szCs w:val="28"/>
        </w:rPr>
        <w:t>310,10 руб.</w:t>
      </w:r>
      <w:proofErr w:type="gramEnd"/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3F5">
        <w:rPr>
          <w:rFonts w:ascii="Times New Roman" w:hAnsi="Times New Roman"/>
          <w:b/>
          <w:sz w:val="28"/>
          <w:szCs w:val="28"/>
        </w:rPr>
        <w:t>9.</w:t>
      </w:r>
      <w:r w:rsidRPr="006A13F5">
        <w:rPr>
          <w:rFonts w:ascii="Times New Roman" w:hAnsi="Times New Roman"/>
          <w:sz w:val="28"/>
          <w:szCs w:val="28"/>
        </w:rPr>
        <w:t xml:space="preserve"> 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В нарушение части</w:t>
      </w:r>
      <w:hyperlink r:id="rId12" w:history="1">
        <w:r w:rsidRPr="006A13F5">
          <w:rPr>
            <w:rFonts w:ascii="Times New Roman" w:hAnsi="Times New Roman"/>
            <w:color w:val="000000"/>
            <w:sz w:val="28"/>
            <w:szCs w:val="28"/>
          </w:rPr>
          <w:t xml:space="preserve"> 2 статьи 9 Федерального </w:t>
        </w:r>
      </w:hyperlink>
      <w:r w:rsidRPr="006A13F5">
        <w:rPr>
          <w:rFonts w:ascii="Times New Roman" w:hAnsi="Times New Roman"/>
          <w:sz w:val="28"/>
          <w:szCs w:val="28"/>
        </w:rPr>
        <w:t>закона о бухгалтерском уч</w:t>
      </w:r>
      <w:r w:rsidRPr="006A13F5">
        <w:rPr>
          <w:rFonts w:ascii="Times New Roman" w:hAnsi="Times New Roman"/>
          <w:sz w:val="28"/>
          <w:szCs w:val="28"/>
        </w:rPr>
        <w:t>е</w:t>
      </w:r>
      <w:r w:rsidRPr="006A13F5">
        <w:rPr>
          <w:rFonts w:ascii="Times New Roman" w:hAnsi="Times New Roman"/>
          <w:sz w:val="28"/>
          <w:szCs w:val="28"/>
        </w:rPr>
        <w:lastRenderedPageBreak/>
        <w:t xml:space="preserve">те первичные учетные документы составлены с нарушением. В Акте от 10.11.2020 № 258 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Снабкомплект</w:t>
      </w:r>
      <w:proofErr w:type="spellEnd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-Строй» на сумму 3</w:t>
      </w:r>
      <w:r w:rsidRPr="006A13F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205 875,36</w:t>
      </w:r>
      <w:r w:rsidRPr="006A13F5">
        <w:rPr>
          <w:rFonts w:ascii="Times New Roman" w:hAnsi="Times New Roman"/>
          <w:sz w:val="28"/>
          <w:szCs w:val="28"/>
        </w:rPr>
        <w:t xml:space="preserve"> руб. отсутствуют об</w:t>
      </w:r>
      <w:r w:rsidRPr="006A13F5">
        <w:rPr>
          <w:rFonts w:ascii="Times New Roman" w:hAnsi="Times New Roman"/>
          <w:sz w:val="28"/>
          <w:szCs w:val="28"/>
        </w:rPr>
        <w:t>я</w:t>
      </w:r>
      <w:r w:rsidRPr="006A13F5">
        <w:rPr>
          <w:rFonts w:ascii="Times New Roman" w:hAnsi="Times New Roman"/>
          <w:sz w:val="28"/>
          <w:szCs w:val="28"/>
        </w:rPr>
        <w:t>зательные реквизиты первичного учетного документа в виде указания должности и расшифровки подписи лица, подписавшего Акт со стороны Заказчика.</w:t>
      </w:r>
    </w:p>
    <w:p w:rsidR="006A13F5" w:rsidRPr="006A13F5" w:rsidRDefault="006A13F5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5">
        <w:rPr>
          <w:rFonts w:ascii="Times New Roman" w:hAnsi="Times New Roman"/>
          <w:b/>
          <w:sz w:val="28"/>
          <w:szCs w:val="28"/>
        </w:rPr>
        <w:t>10.</w:t>
      </w:r>
      <w:r w:rsidRPr="006A1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В нарушение</w:t>
      </w:r>
      <w:r w:rsidRPr="006A13F5">
        <w:rPr>
          <w:rFonts w:ascii="Times New Roman" w:hAnsi="Times New Roman"/>
          <w:sz w:val="28"/>
          <w:szCs w:val="28"/>
        </w:rPr>
        <w:t xml:space="preserve"> пункта 23 федерального стандарта бухгалтерского учета «Концептуальные основы», пунктов 1.1, 3.6 Соглашения об оказании услуг по в</w:t>
      </w:r>
      <w:r w:rsidRPr="006A13F5">
        <w:rPr>
          <w:rFonts w:ascii="Times New Roman" w:hAnsi="Times New Roman"/>
          <w:sz w:val="28"/>
          <w:szCs w:val="28"/>
        </w:rPr>
        <w:t>е</w:t>
      </w:r>
      <w:r w:rsidRPr="006A13F5">
        <w:rPr>
          <w:rFonts w:ascii="Times New Roman" w:hAnsi="Times New Roman"/>
          <w:sz w:val="28"/>
          <w:szCs w:val="28"/>
        </w:rPr>
        <w:t xml:space="preserve">дению бюджетного, налогового, статистического учета, планирования бюджетной сметы и составления отчетности от 13.01.2020 № 7 </w:t>
      </w:r>
      <w:r w:rsidRPr="006A13F5">
        <w:rPr>
          <w:rFonts w:ascii="Times New Roman" w:eastAsia="Times New Roman" w:hAnsi="Times New Roman" w:cstheme="minorBidi"/>
          <w:sz w:val="28"/>
          <w:szCs w:val="28"/>
          <w:lang w:eastAsia="ru-RU"/>
        </w:rPr>
        <w:t>МКУ «ЦБ Суксунского горо</w:t>
      </w:r>
      <w:r w:rsidRPr="006A13F5">
        <w:rPr>
          <w:rFonts w:ascii="Times New Roman" w:eastAsia="Times New Roman" w:hAnsi="Times New Roman" w:cstheme="minorBidi"/>
          <w:sz w:val="28"/>
          <w:szCs w:val="28"/>
          <w:lang w:eastAsia="ru-RU"/>
        </w:rPr>
        <w:t>д</w:t>
      </w:r>
      <w:r w:rsidRPr="006A13F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ского округа» </w:t>
      </w:r>
      <w:r w:rsidRPr="006A13F5">
        <w:rPr>
          <w:rFonts w:ascii="Times New Roman" w:hAnsi="Times New Roman"/>
          <w:sz w:val="28"/>
          <w:szCs w:val="28"/>
        </w:rPr>
        <w:t xml:space="preserve">от УКС Суксунского городского округа принят и зарегистрирован в регистрах бюджетного учета первичный учетный документ (Акт от 10.11.2020 № 258 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Снабкомплект</w:t>
      </w:r>
      <w:proofErr w:type="spellEnd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-Строй» на сумму</w:t>
      </w:r>
      <w:proofErr w:type="gramEnd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A13F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205 875,36</w:t>
      </w:r>
      <w:r w:rsidRPr="006A13F5">
        <w:rPr>
          <w:rFonts w:ascii="Times New Roman" w:hAnsi="Times New Roman"/>
          <w:sz w:val="28"/>
          <w:szCs w:val="28"/>
        </w:rPr>
        <w:t xml:space="preserve"> руб.), где отсутствуют обязательные реквизиты первичного учетного документа в виде указания должн</w:t>
      </w:r>
      <w:r w:rsidRPr="006A13F5">
        <w:rPr>
          <w:rFonts w:ascii="Times New Roman" w:hAnsi="Times New Roman"/>
          <w:sz w:val="28"/>
          <w:szCs w:val="28"/>
        </w:rPr>
        <w:t>о</w:t>
      </w:r>
      <w:r w:rsidRPr="006A13F5">
        <w:rPr>
          <w:rFonts w:ascii="Times New Roman" w:hAnsi="Times New Roman"/>
          <w:sz w:val="28"/>
          <w:szCs w:val="28"/>
        </w:rPr>
        <w:t>сти и расшифровки подписи лица, подписавшего Акт со стороны УКС Суксунск</w:t>
      </w:r>
      <w:r w:rsidRPr="006A13F5">
        <w:rPr>
          <w:rFonts w:ascii="Times New Roman" w:hAnsi="Times New Roman"/>
          <w:sz w:val="28"/>
          <w:szCs w:val="28"/>
        </w:rPr>
        <w:t>о</w:t>
      </w:r>
      <w:r w:rsidRPr="006A13F5">
        <w:rPr>
          <w:rFonts w:ascii="Times New Roman" w:hAnsi="Times New Roman"/>
          <w:sz w:val="28"/>
          <w:szCs w:val="28"/>
        </w:rPr>
        <w:t>го городского округа.</w:t>
      </w:r>
      <w:proofErr w:type="gramEnd"/>
    </w:p>
    <w:p w:rsidR="006A13F5" w:rsidRPr="006A13F5" w:rsidRDefault="006A13F5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5">
        <w:rPr>
          <w:rFonts w:ascii="Times New Roman" w:hAnsi="Times New Roman"/>
          <w:b/>
          <w:sz w:val="28"/>
          <w:szCs w:val="28"/>
        </w:rPr>
        <w:t>11.</w:t>
      </w:r>
      <w:r w:rsidRPr="006A1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13F5">
        <w:rPr>
          <w:rFonts w:ascii="Times New Roman" w:hAnsi="Times New Roman"/>
          <w:sz w:val="28"/>
          <w:szCs w:val="28"/>
        </w:rPr>
        <w:t>В нарушение статьи 9 Федерального закона о бухгалтерском учете от Главы Крестьянского (фермерского) хозяйства Колмаковой Юлии Александровны УКС Суксунского городского округа приняты первичные учетные документы (Акт о приемке выполненных работ от 03.08.2020 № 1 на сумму 854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hAnsi="Times New Roman"/>
          <w:sz w:val="28"/>
          <w:szCs w:val="28"/>
        </w:rPr>
        <w:t>821,47 руб., Акт о приемке выполненных работ от 03.08.2020 № 2 на сумму 62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hAnsi="Times New Roman"/>
          <w:sz w:val="28"/>
          <w:szCs w:val="28"/>
        </w:rPr>
        <w:t>925,23 руб.), не соответствующие унифицированной форме № КС-2, утвержденной Постановл</w:t>
      </w:r>
      <w:r w:rsidRPr="006A13F5">
        <w:rPr>
          <w:rFonts w:ascii="Times New Roman" w:hAnsi="Times New Roman"/>
          <w:sz w:val="28"/>
          <w:szCs w:val="28"/>
        </w:rPr>
        <w:t>е</w:t>
      </w:r>
      <w:r w:rsidRPr="006A13F5">
        <w:rPr>
          <w:rFonts w:ascii="Times New Roman" w:hAnsi="Times New Roman"/>
          <w:sz w:val="28"/>
          <w:szCs w:val="28"/>
        </w:rPr>
        <w:t>нием Госкомстата России</w:t>
      </w:r>
      <w:proofErr w:type="gramEnd"/>
      <w:r w:rsidRPr="006A13F5">
        <w:rPr>
          <w:rFonts w:ascii="Times New Roman" w:hAnsi="Times New Roman"/>
          <w:sz w:val="28"/>
          <w:szCs w:val="28"/>
        </w:rPr>
        <w:t xml:space="preserve"> от 11.11.1999 № 100.</w:t>
      </w:r>
    </w:p>
    <w:p w:rsidR="006A13F5" w:rsidRPr="006A13F5" w:rsidRDefault="006A13F5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5">
        <w:rPr>
          <w:rFonts w:ascii="Times New Roman" w:hAnsi="Times New Roman"/>
          <w:b/>
          <w:sz w:val="28"/>
          <w:szCs w:val="28"/>
        </w:rPr>
        <w:t>12</w:t>
      </w:r>
      <w:r w:rsidRPr="006A13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A13F5">
        <w:rPr>
          <w:rFonts w:ascii="Times New Roman" w:hAnsi="Times New Roman"/>
          <w:sz w:val="28"/>
          <w:szCs w:val="28"/>
        </w:rPr>
        <w:t>УКС Суксунского городского округа</w:t>
      </w:r>
      <w:r w:rsidRPr="006A13F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6A13F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в нарушение </w:t>
      </w:r>
      <w:r w:rsidRPr="006A13F5">
        <w:rPr>
          <w:rFonts w:ascii="Times New Roman" w:eastAsiaTheme="minorHAnsi" w:hAnsi="Times New Roman" w:cstheme="minorBidi"/>
          <w:sz w:val="28"/>
          <w:szCs w:val="28"/>
        </w:rPr>
        <w:t>пункта 24 федерал</w:t>
      </w:r>
      <w:r w:rsidRPr="006A13F5">
        <w:rPr>
          <w:rFonts w:ascii="Times New Roman" w:eastAsiaTheme="minorHAnsi" w:hAnsi="Times New Roman" w:cstheme="minorBidi"/>
          <w:sz w:val="28"/>
          <w:szCs w:val="28"/>
        </w:rPr>
        <w:t>ь</w:t>
      </w:r>
      <w:r w:rsidRPr="006A13F5">
        <w:rPr>
          <w:rFonts w:ascii="Times New Roman" w:eastAsiaTheme="minorHAnsi" w:hAnsi="Times New Roman" w:cstheme="minorBidi"/>
          <w:sz w:val="28"/>
          <w:szCs w:val="28"/>
        </w:rPr>
        <w:t>ного стандарта бухгалтерского учета «Концептуальные основы» переданы для о</w:t>
      </w:r>
      <w:r w:rsidRPr="006A13F5">
        <w:rPr>
          <w:rFonts w:ascii="Times New Roman" w:eastAsiaTheme="minorHAnsi" w:hAnsi="Times New Roman" w:cstheme="minorBidi"/>
          <w:sz w:val="28"/>
          <w:szCs w:val="28"/>
        </w:rPr>
        <w:t>т</w:t>
      </w:r>
      <w:r w:rsidRPr="006A13F5">
        <w:rPr>
          <w:rFonts w:ascii="Times New Roman" w:eastAsiaTheme="minorHAnsi" w:hAnsi="Times New Roman" w:cstheme="minorBidi"/>
          <w:sz w:val="28"/>
          <w:szCs w:val="28"/>
        </w:rPr>
        <w:t>ражения в бюджетном учете не качественно составленные первичные учетные д</w:t>
      </w:r>
      <w:r w:rsidRPr="006A13F5">
        <w:rPr>
          <w:rFonts w:ascii="Times New Roman" w:eastAsiaTheme="minorHAnsi" w:hAnsi="Times New Roman" w:cstheme="minorBidi"/>
          <w:sz w:val="28"/>
          <w:szCs w:val="28"/>
        </w:rPr>
        <w:t>о</w:t>
      </w:r>
      <w:r w:rsidRPr="006A13F5">
        <w:rPr>
          <w:rFonts w:ascii="Times New Roman" w:eastAsiaTheme="minorHAnsi" w:hAnsi="Times New Roman" w:cstheme="minorBidi"/>
          <w:sz w:val="28"/>
          <w:szCs w:val="28"/>
        </w:rPr>
        <w:t xml:space="preserve">кументы </w:t>
      </w:r>
      <w:r w:rsidRPr="006A13F5">
        <w:rPr>
          <w:rFonts w:ascii="Times New Roman" w:hAnsi="Times New Roman"/>
          <w:sz w:val="28"/>
          <w:szCs w:val="28"/>
        </w:rPr>
        <w:t xml:space="preserve">(Акт от 10.11.2020 № 258 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Снабкомплект</w:t>
      </w:r>
      <w:proofErr w:type="spellEnd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-Строй» на сумму 3</w:t>
      </w:r>
      <w:r w:rsidRPr="006A13F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205 875,36</w:t>
      </w:r>
      <w:r w:rsidRPr="006A13F5">
        <w:rPr>
          <w:rFonts w:ascii="Times New Roman" w:hAnsi="Times New Roman"/>
          <w:sz w:val="28"/>
          <w:szCs w:val="28"/>
        </w:rPr>
        <w:t xml:space="preserve"> руб., Акт о приемке выполненных работ от 03.08.2020 № 1 ООО СХФ «Агрохим» на сумму 954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hAnsi="Times New Roman"/>
          <w:sz w:val="28"/>
          <w:szCs w:val="28"/>
        </w:rPr>
        <w:t>069,06 руб., Акт о приемке выполненных работ от</w:t>
      </w:r>
      <w:proofErr w:type="gramEnd"/>
      <w:r w:rsidRPr="006A13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13F5">
        <w:rPr>
          <w:rFonts w:ascii="Times New Roman" w:hAnsi="Times New Roman"/>
          <w:sz w:val="28"/>
          <w:szCs w:val="28"/>
        </w:rPr>
        <w:t>03.08.2020 № 1 Главы КФХ Колмаковой Ю.А. на сумму 854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hAnsi="Times New Roman"/>
          <w:sz w:val="28"/>
          <w:szCs w:val="28"/>
        </w:rPr>
        <w:t>821,47 руб., Акт о приемке выполненных работ от 03.08.2020 № 2 Главы КФХ Колмаковой Ю.А. на сумму 62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13F5">
        <w:rPr>
          <w:rFonts w:ascii="Times New Roman" w:hAnsi="Times New Roman"/>
          <w:sz w:val="28"/>
          <w:szCs w:val="28"/>
        </w:rPr>
        <w:t>925,23 руб.).</w:t>
      </w:r>
      <w:proofErr w:type="gramEnd"/>
    </w:p>
    <w:p w:rsidR="006A13F5" w:rsidRPr="006A13F5" w:rsidRDefault="006A13F5" w:rsidP="00FE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3F5">
        <w:rPr>
          <w:rFonts w:ascii="Times New Roman" w:hAnsi="Times New Roman"/>
          <w:b/>
          <w:sz w:val="28"/>
          <w:szCs w:val="28"/>
        </w:rPr>
        <w:t>13.</w:t>
      </w:r>
      <w:r w:rsidRPr="006A13F5">
        <w:rPr>
          <w:rFonts w:ascii="Times New Roman" w:hAnsi="Times New Roman"/>
          <w:sz w:val="28"/>
          <w:szCs w:val="28"/>
        </w:rPr>
        <w:t xml:space="preserve"> </w:t>
      </w:r>
      <w:r w:rsidRPr="006A13F5">
        <w:rPr>
          <w:rFonts w:ascii="Times New Roman" w:eastAsiaTheme="minorHAnsi" w:hAnsi="Times New Roman"/>
          <w:sz w:val="28"/>
          <w:szCs w:val="28"/>
        </w:rPr>
        <w:t>В нарушение пунктов 2 и 13 статьи 34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 44-ФЗ фактически выполненные работы не соответствуют конкурсным условиям в части объемов и технологии работ на сумму 62 925,23 руб., предусмотренных Муниц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пальным контрактом от 18.05.2020 № 08566000044200000490001.</w:t>
      </w:r>
    </w:p>
    <w:p w:rsidR="006A13F5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5">
        <w:rPr>
          <w:rFonts w:ascii="Times New Roman" w:hAnsi="Times New Roman"/>
          <w:b/>
          <w:sz w:val="28"/>
          <w:szCs w:val="28"/>
        </w:rPr>
        <w:t>14.</w:t>
      </w:r>
      <w:r w:rsidRPr="006A13F5">
        <w:rPr>
          <w:rFonts w:ascii="Times New Roman" w:hAnsi="Times New Roman"/>
          <w:sz w:val="28"/>
          <w:szCs w:val="28"/>
        </w:rPr>
        <w:t xml:space="preserve"> </w:t>
      </w:r>
      <w:r w:rsidRPr="006A13F5">
        <w:rPr>
          <w:rFonts w:ascii="Times New Roman" w:eastAsiaTheme="minorHAnsi" w:hAnsi="Times New Roman"/>
          <w:sz w:val="28"/>
          <w:szCs w:val="28"/>
        </w:rPr>
        <w:t>В нарушение пункта 3 статьи 103 Федерального з</w:t>
      </w:r>
      <w:r w:rsidRPr="006A13F5">
        <w:rPr>
          <w:rFonts w:ascii="Times New Roman" w:hAnsi="Times New Roman"/>
          <w:sz w:val="28"/>
          <w:szCs w:val="28"/>
        </w:rPr>
        <w:t>акона 44-ФЗ несво</w:t>
      </w:r>
      <w:r w:rsidRPr="006A13F5">
        <w:rPr>
          <w:rFonts w:ascii="Times New Roman" w:hAnsi="Times New Roman"/>
          <w:sz w:val="28"/>
          <w:szCs w:val="28"/>
        </w:rPr>
        <w:t>е</w:t>
      </w:r>
      <w:r w:rsidRPr="006A13F5">
        <w:rPr>
          <w:rFonts w:ascii="Times New Roman" w:hAnsi="Times New Roman"/>
          <w:sz w:val="28"/>
          <w:szCs w:val="28"/>
        </w:rPr>
        <w:t xml:space="preserve">временно размещена в сети Интернет на сайте </w:t>
      </w:r>
      <w:proofErr w:type="spellStart"/>
      <w:r w:rsidRPr="006A13F5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6A13F5">
        <w:rPr>
          <w:rFonts w:ascii="Times New Roman" w:hAnsi="Times New Roman"/>
          <w:sz w:val="28"/>
          <w:szCs w:val="28"/>
        </w:rPr>
        <w:t>.</w:t>
      </w:r>
      <w:proofErr w:type="spellStart"/>
      <w:r w:rsidRPr="006A13F5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A13F5">
        <w:rPr>
          <w:rFonts w:ascii="Times New Roman" w:hAnsi="Times New Roman"/>
          <w:sz w:val="28"/>
          <w:szCs w:val="28"/>
        </w:rPr>
        <w:t>.</w:t>
      </w:r>
      <w:proofErr w:type="spellStart"/>
      <w:r w:rsidRPr="006A13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A13F5">
        <w:rPr>
          <w:rFonts w:ascii="Times New Roman" w:hAnsi="Times New Roman"/>
          <w:sz w:val="28"/>
          <w:szCs w:val="28"/>
        </w:rPr>
        <w:t xml:space="preserve"> информация об и</w:t>
      </w:r>
      <w:r w:rsidRPr="006A13F5">
        <w:rPr>
          <w:rFonts w:ascii="Times New Roman" w:hAnsi="Times New Roman"/>
          <w:sz w:val="28"/>
          <w:szCs w:val="28"/>
        </w:rPr>
        <w:t>с</w:t>
      </w:r>
      <w:r w:rsidRPr="006A13F5">
        <w:rPr>
          <w:rFonts w:ascii="Times New Roman" w:hAnsi="Times New Roman"/>
          <w:sz w:val="28"/>
          <w:szCs w:val="28"/>
        </w:rPr>
        <w:t>полнении Муниципального контракта от 18.05.2020 № 08566000044200000470001 на сумму 1 022 425,60 руб.</w:t>
      </w:r>
    </w:p>
    <w:p w:rsidR="00F973CD" w:rsidRPr="006A13F5" w:rsidRDefault="006A13F5" w:rsidP="00FE11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A13F5">
        <w:rPr>
          <w:rFonts w:ascii="Times New Roman" w:hAnsi="Times New Roman"/>
          <w:b/>
          <w:sz w:val="28"/>
          <w:szCs w:val="28"/>
        </w:rPr>
        <w:t>15.</w:t>
      </w:r>
      <w:r w:rsidRPr="006A13F5">
        <w:rPr>
          <w:rFonts w:ascii="Times New Roman" w:hAnsi="Times New Roman"/>
          <w:sz w:val="28"/>
          <w:szCs w:val="28"/>
        </w:rPr>
        <w:t xml:space="preserve"> </w:t>
      </w:r>
      <w:r w:rsidRPr="006A13F5">
        <w:rPr>
          <w:rFonts w:ascii="Times New Roman" w:eastAsiaTheme="minorHAnsi" w:hAnsi="Times New Roman"/>
          <w:sz w:val="28"/>
          <w:szCs w:val="28"/>
        </w:rPr>
        <w:t>В нарушение статьи 34 БК РФ допущено неэффективное использование бюджетных средств</w:t>
      </w:r>
      <w:r w:rsidRPr="006A13F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на приобретение стальных решетчатых конструкций огра</w:t>
      </w:r>
      <w:r w:rsidRPr="006A13F5">
        <w:rPr>
          <w:rFonts w:ascii="Times New Roman" w:eastAsia="Times New Roman" w:hAnsi="Times New Roman" w:cstheme="minorBidi"/>
          <w:sz w:val="28"/>
          <w:szCs w:val="28"/>
          <w:lang w:eastAsia="ru-RU"/>
        </w:rPr>
        <w:t>ж</w:t>
      </w:r>
      <w:r w:rsidRPr="006A13F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дения в сумме 510 592,78 руб. по Муниципальному контракту </w:t>
      </w:r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от 18.05.2020 № 08566000044200000460001 с ООО «</w:t>
      </w:r>
      <w:proofErr w:type="spellStart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Стройтрансавто</w:t>
      </w:r>
      <w:proofErr w:type="spellEnd"/>
      <w:r w:rsidRPr="006A13F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5699A" w:rsidRDefault="0055699A" w:rsidP="00FE11D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1BAD" w:rsidRDefault="009C1BAD" w:rsidP="00FE11D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CB7030" w:rsidRDefault="00155C21" w:rsidP="00FE11D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70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Предложения (рекомендации):</w:t>
      </w:r>
    </w:p>
    <w:p w:rsidR="00213A93" w:rsidRDefault="00213A93" w:rsidP="00FE11D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Суксунского г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6127F">
        <w:rPr>
          <w:rFonts w:ascii="Times New Roman" w:hAnsi="Times New Roman"/>
          <w:sz w:val="28"/>
          <w:szCs w:val="28"/>
        </w:rPr>
        <w:t>УКС Суксунского городского округа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03F" w:rsidRDefault="00213A93" w:rsidP="00FE11D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информационн</w:t>
      </w:r>
      <w:r w:rsidR="000C2BA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е письм</w:t>
      </w:r>
      <w:r w:rsidR="000C2B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bookmarkStart w:id="0" w:name="_GoBack"/>
      <w:bookmarkEnd w:id="0"/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</w:t>
      </w:r>
      <w:r w:rsidR="0046127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4A5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0C2BA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C2BAD" w:rsidRPr="003E0424">
        <w:rPr>
          <w:rFonts w:ascii="Times New Roman" w:eastAsia="Times New Roman" w:hAnsi="Times New Roman"/>
          <w:sz w:val="28"/>
          <w:szCs w:val="28"/>
          <w:lang w:eastAsia="ru-RU"/>
        </w:rPr>
        <w:t>Управление Федеральной антимонопольной службы по Пермскому краю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A93" w:rsidRPr="003E0424" w:rsidRDefault="00213A93" w:rsidP="00FE11D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3F4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322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A93" w:rsidRDefault="00213A93" w:rsidP="00213A93">
      <w:pPr>
        <w:pStyle w:val="21"/>
        <w:spacing w:line="240" w:lineRule="exact"/>
      </w:pPr>
    </w:p>
    <w:p w:rsidR="003559F1" w:rsidRPr="00BB1ABC" w:rsidRDefault="003559F1" w:rsidP="004F76E4">
      <w:pPr>
        <w:pStyle w:val="21"/>
        <w:spacing w:line="240" w:lineRule="exact"/>
        <w:rPr>
          <w:highlight w:val="yellow"/>
        </w:rPr>
      </w:pPr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816AB" w:rsidRPr="006D2F8D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A816AB" w:rsidRPr="006D2F8D" w:rsidSect="008820B0">
      <w:headerReference w:type="default" r:id="rId13"/>
      <w:head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45" w:rsidRDefault="00303D45" w:rsidP="004F76E4">
      <w:pPr>
        <w:spacing w:after="0" w:line="240" w:lineRule="auto"/>
      </w:pPr>
      <w:r>
        <w:separator/>
      </w:r>
    </w:p>
  </w:endnote>
  <w:endnote w:type="continuationSeparator" w:id="0">
    <w:p w:rsidR="00303D45" w:rsidRDefault="00303D45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45" w:rsidRDefault="00303D45" w:rsidP="004F76E4">
      <w:pPr>
        <w:spacing w:after="0" w:line="240" w:lineRule="auto"/>
      </w:pPr>
      <w:r>
        <w:separator/>
      </w:r>
    </w:p>
  </w:footnote>
  <w:footnote w:type="continuationSeparator" w:id="0">
    <w:p w:rsidR="00303D45" w:rsidRDefault="00303D45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E11D7" w:rsidRPr="00255904" w:rsidRDefault="00FE11D7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0C2BAD">
          <w:rPr>
            <w:rFonts w:ascii="Times New Roman" w:hAnsi="Times New Roman"/>
            <w:noProof/>
            <w:sz w:val="28"/>
            <w:szCs w:val="28"/>
          </w:rPr>
          <w:t>22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E11D7" w:rsidRDefault="00FE11D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D7" w:rsidRDefault="00FE11D7">
    <w:pPr>
      <w:pStyle w:val="aa"/>
      <w:jc w:val="center"/>
    </w:pPr>
  </w:p>
  <w:p w:rsidR="00FE11D7" w:rsidRDefault="00FE11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02A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38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22FA6"/>
    <w:multiLevelType w:val="hybridMultilevel"/>
    <w:tmpl w:val="C240997C"/>
    <w:lvl w:ilvl="0" w:tplc="C4129E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769B3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40266"/>
    <w:multiLevelType w:val="hybridMultilevel"/>
    <w:tmpl w:val="D63692B6"/>
    <w:lvl w:ilvl="0" w:tplc="6178D718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018E2"/>
    <w:multiLevelType w:val="hybridMultilevel"/>
    <w:tmpl w:val="F612AB66"/>
    <w:lvl w:ilvl="0" w:tplc="53F2E0DC">
      <w:start w:val="2"/>
      <w:numFmt w:val="decimal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881779"/>
    <w:multiLevelType w:val="hybridMultilevel"/>
    <w:tmpl w:val="EC0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76BE"/>
    <w:multiLevelType w:val="hybridMultilevel"/>
    <w:tmpl w:val="874AA7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B1841"/>
    <w:multiLevelType w:val="hybridMultilevel"/>
    <w:tmpl w:val="1D1E81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4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8390B"/>
    <w:multiLevelType w:val="hybridMultilevel"/>
    <w:tmpl w:val="122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F1857"/>
    <w:multiLevelType w:val="multilevel"/>
    <w:tmpl w:val="C6A64036"/>
    <w:lvl w:ilvl="0">
      <w:start w:val="4"/>
      <w:numFmt w:val="decimal"/>
      <w:lvlText w:val="%1"/>
      <w:lvlJc w:val="left"/>
      <w:pPr>
        <w:ind w:left="1331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64"/>
      </w:pPr>
      <w:rPr>
        <w:rFonts w:hint="default"/>
        <w:lang w:val="ru-RU" w:eastAsia="ru-RU" w:bidi="ru-RU"/>
      </w:rPr>
    </w:lvl>
  </w:abstractNum>
  <w:abstractNum w:abstractNumId="17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F6DE1"/>
    <w:multiLevelType w:val="hybridMultilevel"/>
    <w:tmpl w:val="4072E33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64E56666"/>
    <w:multiLevelType w:val="hybridMultilevel"/>
    <w:tmpl w:val="402897E0"/>
    <w:lvl w:ilvl="0" w:tplc="CED0A52E">
      <w:start w:val="1"/>
      <w:numFmt w:val="decimal"/>
      <w:lvlText w:val="%1."/>
      <w:lvlJc w:val="left"/>
      <w:pPr>
        <w:ind w:left="183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A04873"/>
    <w:multiLevelType w:val="hybridMultilevel"/>
    <w:tmpl w:val="1102E27A"/>
    <w:lvl w:ilvl="0" w:tplc="3A5C36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0E1A52"/>
    <w:multiLevelType w:val="hybridMultilevel"/>
    <w:tmpl w:val="43300ACE"/>
    <w:lvl w:ilvl="0" w:tplc="149E4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E0033D"/>
    <w:multiLevelType w:val="hybridMultilevel"/>
    <w:tmpl w:val="A81A98E4"/>
    <w:lvl w:ilvl="0" w:tplc="C41AC276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  <w:num w:numId="15">
    <w:abstractNumId w:val="19"/>
  </w:num>
  <w:num w:numId="16">
    <w:abstractNumId w:val="16"/>
  </w:num>
  <w:num w:numId="17">
    <w:abstractNumId w:val="0"/>
  </w:num>
  <w:num w:numId="18">
    <w:abstractNumId w:val="24"/>
  </w:num>
  <w:num w:numId="19">
    <w:abstractNumId w:val="3"/>
  </w:num>
  <w:num w:numId="20">
    <w:abstractNumId w:val="15"/>
  </w:num>
  <w:num w:numId="21">
    <w:abstractNumId w:val="4"/>
  </w:num>
  <w:num w:numId="22">
    <w:abstractNumId w:val="25"/>
  </w:num>
  <w:num w:numId="23">
    <w:abstractNumId w:val="20"/>
  </w:num>
  <w:num w:numId="24">
    <w:abstractNumId w:val="23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34FD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6058"/>
    <w:rsid w:val="00057264"/>
    <w:rsid w:val="00061881"/>
    <w:rsid w:val="0006361C"/>
    <w:rsid w:val="000637A2"/>
    <w:rsid w:val="00070AE9"/>
    <w:rsid w:val="000730C0"/>
    <w:rsid w:val="00073DE9"/>
    <w:rsid w:val="00074160"/>
    <w:rsid w:val="000759F7"/>
    <w:rsid w:val="00082493"/>
    <w:rsid w:val="00083AC3"/>
    <w:rsid w:val="0008422B"/>
    <w:rsid w:val="00087158"/>
    <w:rsid w:val="00090BA2"/>
    <w:rsid w:val="00091349"/>
    <w:rsid w:val="00091E26"/>
    <w:rsid w:val="0009218D"/>
    <w:rsid w:val="000974E7"/>
    <w:rsid w:val="000A160E"/>
    <w:rsid w:val="000A1D30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2BAD"/>
    <w:rsid w:val="000C4335"/>
    <w:rsid w:val="000C4837"/>
    <w:rsid w:val="000C4A52"/>
    <w:rsid w:val="000D1380"/>
    <w:rsid w:val="000D3730"/>
    <w:rsid w:val="000D3AF4"/>
    <w:rsid w:val="000D4C8F"/>
    <w:rsid w:val="000D5502"/>
    <w:rsid w:val="000D79A8"/>
    <w:rsid w:val="000E1964"/>
    <w:rsid w:val="000E5534"/>
    <w:rsid w:val="000F18CB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6F43"/>
    <w:rsid w:val="00127C2C"/>
    <w:rsid w:val="00131C16"/>
    <w:rsid w:val="0013386A"/>
    <w:rsid w:val="00134EE1"/>
    <w:rsid w:val="001356A0"/>
    <w:rsid w:val="00140CE5"/>
    <w:rsid w:val="00140F17"/>
    <w:rsid w:val="001410C5"/>
    <w:rsid w:val="001417B6"/>
    <w:rsid w:val="00143119"/>
    <w:rsid w:val="001447DC"/>
    <w:rsid w:val="00155C21"/>
    <w:rsid w:val="00156A99"/>
    <w:rsid w:val="00161122"/>
    <w:rsid w:val="00165EF6"/>
    <w:rsid w:val="00173A3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5C1F"/>
    <w:rsid w:val="001B7EB3"/>
    <w:rsid w:val="001B7F56"/>
    <w:rsid w:val="001C16A7"/>
    <w:rsid w:val="001C2316"/>
    <w:rsid w:val="001C61B2"/>
    <w:rsid w:val="001D2E80"/>
    <w:rsid w:val="001D420C"/>
    <w:rsid w:val="001D7225"/>
    <w:rsid w:val="001D7F81"/>
    <w:rsid w:val="001E05D0"/>
    <w:rsid w:val="001E6904"/>
    <w:rsid w:val="001F34A6"/>
    <w:rsid w:val="001F603F"/>
    <w:rsid w:val="001F6662"/>
    <w:rsid w:val="00201C5B"/>
    <w:rsid w:val="00203ABC"/>
    <w:rsid w:val="0020661C"/>
    <w:rsid w:val="002072A9"/>
    <w:rsid w:val="0021059C"/>
    <w:rsid w:val="00210F15"/>
    <w:rsid w:val="00211A25"/>
    <w:rsid w:val="0021258F"/>
    <w:rsid w:val="00213A93"/>
    <w:rsid w:val="00225A2C"/>
    <w:rsid w:val="0022726A"/>
    <w:rsid w:val="002305A1"/>
    <w:rsid w:val="0023165D"/>
    <w:rsid w:val="00233452"/>
    <w:rsid w:val="00236C69"/>
    <w:rsid w:val="00236D6B"/>
    <w:rsid w:val="00240B4C"/>
    <w:rsid w:val="002441A7"/>
    <w:rsid w:val="00247574"/>
    <w:rsid w:val="00255696"/>
    <w:rsid w:val="00255904"/>
    <w:rsid w:val="00257E69"/>
    <w:rsid w:val="0026028F"/>
    <w:rsid w:val="00261478"/>
    <w:rsid w:val="00262DF0"/>
    <w:rsid w:val="0026301D"/>
    <w:rsid w:val="002655DF"/>
    <w:rsid w:val="002663DA"/>
    <w:rsid w:val="00267091"/>
    <w:rsid w:val="00270115"/>
    <w:rsid w:val="00270F28"/>
    <w:rsid w:val="00271D39"/>
    <w:rsid w:val="0027275B"/>
    <w:rsid w:val="00276459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A7BF5"/>
    <w:rsid w:val="002B1B6B"/>
    <w:rsid w:val="002B6DF5"/>
    <w:rsid w:val="002B7CD9"/>
    <w:rsid w:val="002C07E3"/>
    <w:rsid w:val="002C0A2F"/>
    <w:rsid w:val="002C3015"/>
    <w:rsid w:val="002C3163"/>
    <w:rsid w:val="002C3F2E"/>
    <w:rsid w:val="002C58E2"/>
    <w:rsid w:val="002D0A4D"/>
    <w:rsid w:val="002E2FDC"/>
    <w:rsid w:val="002E3644"/>
    <w:rsid w:val="002E5986"/>
    <w:rsid w:val="002F0E9A"/>
    <w:rsid w:val="002F223D"/>
    <w:rsid w:val="002F318F"/>
    <w:rsid w:val="002F76AE"/>
    <w:rsid w:val="00300613"/>
    <w:rsid w:val="003032A9"/>
    <w:rsid w:val="0030385E"/>
    <w:rsid w:val="00303C7F"/>
    <w:rsid w:val="00303D45"/>
    <w:rsid w:val="003047C9"/>
    <w:rsid w:val="003113F1"/>
    <w:rsid w:val="00311668"/>
    <w:rsid w:val="003151A1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3BD2"/>
    <w:rsid w:val="00345EB5"/>
    <w:rsid w:val="0035085D"/>
    <w:rsid w:val="00352992"/>
    <w:rsid w:val="003559F1"/>
    <w:rsid w:val="0035699F"/>
    <w:rsid w:val="0035713A"/>
    <w:rsid w:val="00357E4D"/>
    <w:rsid w:val="003676B2"/>
    <w:rsid w:val="00380DB0"/>
    <w:rsid w:val="00383F78"/>
    <w:rsid w:val="00385C6A"/>
    <w:rsid w:val="0038649D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3544"/>
    <w:rsid w:val="003C5775"/>
    <w:rsid w:val="003D052C"/>
    <w:rsid w:val="003D08A1"/>
    <w:rsid w:val="003D180B"/>
    <w:rsid w:val="003D2A9B"/>
    <w:rsid w:val="003E0424"/>
    <w:rsid w:val="003E4E33"/>
    <w:rsid w:val="003F0211"/>
    <w:rsid w:val="003F15F6"/>
    <w:rsid w:val="003F38B8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25A48"/>
    <w:rsid w:val="0043171F"/>
    <w:rsid w:val="00433AED"/>
    <w:rsid w:val="00434713"/>
    <w:rsid w:val="00436E47"/>
    <w:rsid w:val="00436E4D"/>
    <w:rsid w:val="0044090F"/>
    <w:rsid w:val="00440FD0"/>
    <w:rsid w:val="004423AC"/>
    <w:rsid w:val="00446FDD"/>
    <w:rsid w:val="0044737B"/>
    <w:rsid w:val="0044797C"/>
    <w:rsid w:val="004510D0"/>
    <w:rsid w:val="0045153E"/>
    <w:rsid w:val="00451867"/>
    <w:rsid w:val="0045242A"/>
    <w:rsid w:val="00454397"/>
    <w:rsid w:val="00454634"/>
    <w:rsid w:val="0046127F"/>
    <w:rsid w:val="004674E9"/>
    <w:rsid w:val="00474BF2"/>
    <w:rsid w:val="004754A2"/>
    <w:rsid w:val="00476FCD"/>
    <w:rsid w:val="00481B9D"/>
    <w:rsid w:val="0048337E"/>
    <w:rsid w:val="00486261"/>
    <w:rsid w:val="00490528"/>
    <w:rsid w:val="00495E30"/>
    <w:rsid w:val="00496717"/>
    <w:rsid w:val="004A4D17"/>
    <w:rsid w:val="004A53AB"/>
    <w:rsid w:val="004A7286"/>
    <w:rsid w:val="004B2ED4"/>
    <w:rsid w:val="004B7E06"/>
    <w:rsid w:val="004C1D00"/>
    <w:rsid w:val="004C21DA"/>
    <w:rsid w:val="004C3903"/>
    <w:rsid w:val="004C5C4E"/>
    <w:rsid w:val="004C6449"/>
    <w:rsid w:val="004D012E"/>
    <w:rsid w:val="004E1422"/>
    <w:rsid w:val="004E40B7"/>
    <w:rsid w:val="004E47DB"/>
    <w:rsid w:val="004F6397"/>
    <w:rsid w:val="004F76E4"/>
    <w:rsid w:val="0050059C"/>
    <w:rsid w:val="00503B59"/>
    <w:rsid w:val="00504F6F"/>
    <w:rsid w:val="00510C83"/>
    <w:rsid w:val="00510F66"/>
    <w:rsid w:val="0051247D"/>
    <w:rsid w:val="00517F51"/>
    <w:rsid w:val="00521281"/>
    <w:rsid w:val="00523F13"/>
    <w:rsid w:val="00533325"/>
    <w:rsid w:val="005334A5"/>
    <w:rsid w:val="00540EE9"/>
    <w:rsid w:val="00544F2D"/>
    <w:rsid w:val="00551433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216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00F"/>
    <w:rsid w:val="005C0B8A"/>
    <w:rsid w:val="005C1C8E"/>
    <w:rsid w:val="005C5CE2"/>
    <w:rsid w:val="005C75C1"/>
    <w:rsid w:val="005D0DB9"/>
    <w:rsid w:val="005D1A3E"/>
    <w:rsid w:val="005D54CB"/>
    <w:rsid w:val="005D6E6D"/>
    <w:rsid w:val="005D711A"/>
    <w:rsid w:val="005D7293"/>
    <w:rsid w:val="005E3C5B"/>
    <w:rsid w:val="005E5D77"/>
    <w:rsid w:val="005E5F6D"/>
    <w:rsid w:val="005F14C8"/>
    <w:rsid w:val="005F1C21"/>
    <w:rsid w:val="005F7953"/>
    <w:rsid w:val="00604091"/>
    <w:rsid w:val="00604BE1"/>
    <w:rsid w:val="00607729"/>
    <w:rsid w:val="00615179"/>
    <w:rsid w:val="0061768A"/>
    <w:rsid w:val="00621275"/>
    <w:rsid w:val="00624DB7"/>
    <w:rsid w:val="00625B31"/>
    <w:rsid w:val="00631B7C"/>
    <w:rsid w:val="006326D6"/>
    <w:rsid w:val="006330EE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857CD"/>
    <w:rsid w:val="00697418"/>
    <w:rsid w:val="006A13F5"/>
    <w:rsid w:val="006A49BD"/>
    <w:rsid w:val="006A6877"/>
    <w:rsid w:val="006A763F"/>
    <w:rsid w:val="006B1B0A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6F11F7"/>
    <w:rsid w:val="00702364"/>
    <w:rsid w:val="00703181"/>
    <w:rsid w:val="007032BE"/>
    <w:rsid w:val="00707668"/>
    <w:rsid w:val="00710B1F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4A36"/>
    <w:rsid w:val="007456B3"/>
    <w:rsid w:val="00746091"/>
    <w:rsid w:val="00746406"/>
    <w:rsid w:val="00753614"/>
    <w:rsid w:val="00756890"/>
    <w:rsid w:val="007619D8"/>
    <w:rsid w:val="007624D6"/>
    <w:rsid w:val="00762C71"/>
    <w:rsid w:val="00767DAB"/>
    <w:rsid w:val="00770E94"/>
    <w:rsid w:val="00774C01"/>
    <w:rsid w:val="00780AB6"/>
    <w:rsid w:val="00785A04"/>
    <w:rsid w:val="00790453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4D2E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E6FFD"/>
    <w:rsid w:val="007E7DA7"/>
    <w:rsid w:val="007F10F9"/>
    <w:rsid w:val="007F688C"/>
    <w:rsid w:val="008015D6"/>
    <w:rsid w:val="00801E6F"/>
    <w:rsid w:val="008031A8"/>
    <w:rsid w:val="008064CC"/>
    <w:rsid w:val="008119C9"/>
    <w:rsid w:val="00811D39"/>
    <w:rsid w:val="008132A3"/>
    <w:rsid w:val="00820196"/>
    <w:rsid w:val="00821079"/>
    <w:rsid w:val="00824384"/>
    <w:rsid w:val="008258DB"/>
    <w:rsid w:val="00825FF2"/>
    <w:rsid w:val="00836725"/>
    <w:rsid w:val="0084375B"/>
    <w:rsid w:val="00844840"/>
    <w:rsid w:val="00850141"/>
    <w:rsid w:val="00860033"/>
    <w:rsid w:val="0086400C"/>
    <w:rsid w:val="00864226"/>
    <w:rsid w:val="00864854"/>
    <w:rsid w:val="00865D0F"/>
    <w:rsid w:val="00866FD0"/>
    <w:rsid w:val="008701A7"/>
    <w:rsid w:val="0087122B"/>
    <w:rsid w:val="008729BA"/>
    <w:rsid w:val="008740BF"/>
    <w:rsid w:val="008820B0"/>
    <w:rsid w:val="00892A08"/>
    <w:rsid w:val="00894C1D"/>
    <w:rsid w:val="00895F76"/>
    <w:rsid w:val="00897CF2"/>
    <w:rsid w:val="008A02F7"/>
    <w:rsid w:val="008A20B5"/>
    <w:rsid w:val="008A4198"/>
    <w:rsid w:val="008A5A31"/>
    <w:rsid w:val="008A6194"/>
    <w:rsid w:val="008A6918"/>
    <w:rsid w:val="008B1338"/>
    <w:rsid w:val="008B2CC0"/>
    <w:rsid w:val="008B55A3"/>
    <w:rsid w:val="008B56E1"/>
    <w:rsid w:val="008B5791"/>
    <w:rsid w:val="008C0954"/>
    <w:rsid w:val="008C2375"/>
    <w:rsid w:val="008C4769"/>
    <w:rsid w:val="008D0EAA"/>
    <w:rsid w:val="008E0EDA"/>
    <w:rsid w:val="008E252B"/>
    <w:rsid w:val="008E32D1"/>
    <w:rsid w:val="008E6E93"/>
    <w:rsid w:val="008F1E86"/>
    <w:rsid w:val="008F5A10"/>
    <w:rsid w:val="00901AD9"/>
    <w:rsid w:val="00914822"/>
    <w:rsid w:val="009206AF"/>
    <w:rsid w:val="009208B0"/>
    <w:rsid w:val="00922FCD"/>
    <w:rsid w:val="00924E43"/>
    <w:rsid w:val="00925FF0"/>
    <w:rsid w:val="009278AC"/>
    <w:rsid w:val="009310C8"/>
    <w:rsid w:val="0093120C"/>
    <w:rsid w:val="0093225C"/>
    <w:rsid w:val="009350E3"/>
    <w:rsid w:val="009421F9"/>
    <w:rsid w:val="009422E1"/>
    <w:rsid w:val="009447A0"/>
    <w:rsid w:val="00955E46"/>
    <w:rsid w:val="00962201"/>
    <w:rsid w:val="00963A4E"/>
    <w:rsid w:val="00970BC4"/>
    <w:rsid w:val="00975265"/>
    <w:rsid w:val="009829A1"/>
    <w:rsid w:val="00984BDA"/>
    <w:rsid w:val="00986602"/>
    <w:rsid w:val="009869A9"/>
    <w:rsid w:val="00992AE8"/>
    <w:rsid w:val="00993CEE"/>
    <w:rsid w:val="009A0177"/>
    <w:rsid w:val="009A3525"/>
    <w:rsid w:val="009A5162"/>
    <w:rsid w:val="009B1B6C"/>
    <w:rsid w:val="009B344F"/>
    <w:rsid w:val="009B3457"/>
    <w:rsid w:val="009B35AE"/>
    <w:rsid w:val="009B555F"/>
    <w:rsid w:val="009C155B"/>
    <w:rsid w:val="009C1BAD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0DAD"/>
    <w:rsid w:val="009E200B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07613"/>
    <w:rsid w:val="00A153BF"/>
    <w:rsid w:val="00A221F3"/>
    <w:rsid w:val="00A22CE7"/>
    <w:rsid w:val="00A236DE"/>
    <w:rsid w:val="00A24819"/>
    <w:rsid w:val="00A2528B"/>
    <w:rsid w:val="00A26E6B"/>
    <w:rsid w:val="00A27A71"/>
    <w:rsid w:val="00A31D7F"/>
    <w:rsid w:val="00A34B05"/>
    <w:rsid w:val="00A4024D"/>
    <w:rsid w:val="00A40818"/>
    <w:rsid w:val="00A41E07"/>
    <w:rsid w:val="00A42C16"/>
    <w:rsid w:val="00A430BA"/>
    <w:rsid w:val="00A439B8"/>
    <w:rsid w:val="00A4657F"/>
    <w:rsid w:val="00A476AE"/>
    <w:rsid w:val="00A50B3A"/>
    <w:rsid w:val="00A51EFF"/>
    <w:rsid w:val="00A60666"/>
    <w:rsid w:val="00A645BC"/>
    <w:rsid w:val="00A66373"/>
    <w:rsid w:val="00A74E1B"/>
    <w:rsid w:val="00A755FF"/>
    <w:rsid w:val="00A816AB"/>
    <w:rsid w:val="00A9215D"/>
    <w:rsid w:val="00A92511"/>
    <w:rsid w:val="00A92CC2"/>
    <w:rsid w:val="00A93A1C"/>
    <w:rsid w:val="00A93B02"/>
    <w:rsid w:val="00A9520D"/>
    <w:rsid w:val="00AA0C4F"/>
    <w:rsid w:val="00AA2EF3"/>
    <w:rsid w:val="00AA59DD"/>
    <w:rsid w:val="00AB05A4"/>
    <w:rsid w:val="00AB26AA"/>
    <w:rsid w:val="00AB6B0B"/>
    <w:rsid w:val="00AB7CCA"/>
    <w:rsid w:val="00AC0CEC"/>
    <w:rsid w:val="00AC1042"/>
    <w:rsid w:val="00AD4655"/>
    <w:rsid w:val="00AD5320"/>
    <w:rsid w:val="00AD5B72"/>
    <w:rsid w:val="00AE144F"/>
    <w:rsid w:val="00AE6E69"/>
    <w:rsid w:val="00AF2073"/>
    <w:rsid w:val="00AF24B7"/>
    <w:rsid w:val="00AF4B45"/>
    <w:rsid w:val="00AF7143"/>
    <w:rsid w:val="00AF7968"/>
    <w:rsid w:val="00B002CF"/>
    <w:rsid w:val="00B04AF4"/>
    <w:rsid w:val="00B058BF"/>
    <w:rsid w:val="00B12015"/>
    <w:rsid w:val="00B14A35"/>
    <w:rsid w:val="00B16061"/>
    <w:rsid w:val="00B23960"/>
    <w:rsid w:val="00B26B02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62042"/>
    <w:rsid w:val="00B64894"/>
    <w:rsid w:val="00B671CB"/>
    <w:rsid w:val="00B72E47"/>
    <w:rsid w:val="00B75AA2"/>
    <w:rsid w:val="00B7662C"/>
    <w:rsid w:val="00B804BC"/>
    <w:rsid w:val="00B8161C"/>
    <w:rsid w:val="00B82638"/>
    <w:rsid w:val="00B82A64"/>
    <w:rsid w:val="00B8351E"/>
    <w:rsid w:val="00B8378A"/>
    <w:rsid w:val="00B8490C"/>
    <w:rsid w:val="00B90B66"/>
    <w:rsid w:val="00B968EE"/>
    <w:rsid w:val="00BB1ABC"/>
    <w:rsid w:val="00BB2815"/>
    <w:rsid w:val="00BB38B6"/>
    <w:rsid w:val="00BB46FA"/>
    <w:rsid w:val="00BB67F1"/>
    <w:rsid w:val="00BB71F1"/>
    <w:rsid w:val="00BC1BA7"/>
    <w:rsid w:val="00BC1C7A"/>
    <w:rsid w:val="00BC461C"/>
    <w:rsid w:val="00BC714E"/>
    <w:rsid w:val="00BD4E5E"/>
    <w:rsid w:val="00BD51E8"/>
    <w:rsid w:val="00BE1FB9"/>
    <w:rsid w:val="00BE25EA"/>
    <w:rsid w:val="00BE4519"/>
    <w:rsid w:val="00BF3843"/>
    <w:rsid w:val="00BF4131"/>
    <w:rsid w:val="00BF6765"/>
    <w:rsid w:val="00BF7669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4744"/>
    <w:rsid w:val="00C15C40"/>
    <w:rsid w:val="00C20D04"/>
    <w:rsid w:val="00C212A5"/>
    <w:rsid w:val="00C21D1C"/>
    <w:rsid w:val="00C261E2"/>
    <w:rsid w:val="00C30A99"/>
    <w:rsid w:val="00C334CD"/>
    <w:rsid w:val="00C36622"/>
    <w:rsid w:val="00C404BA"/>
    <w:rsid w:val="00C4225D"/>
    <w:rsid w:val="00C43131"/>
    <w:rsid w:val="00C43EA3"/>
    <w:rsid w:val="00C466B2"/>
    <w:rsid w:val="00C46898"/>
    <w:rsid w:val="00C50EEC"/>
    <w:rsid w:val="00C51B85"/>
    <w:rsid w:val="00C5238C"/>
    <w:rsid w:val="00C52AD1"/>
    <w:rsid w:val="00C5792C"/>
    <w:rsid w:val="00C60B5D"/>
    <w:rsid w:val="00C62E48"/>
    <w:rsid w:val="00C64611"/>
    <w:rsid w:val="00C665D8"/>
    <w:rsid w:val="00C7262D"/>
    <w:rsid w:val="00C753E4"/>
    <w:rsid w:val="00C80A99"/>
    <w:rsid w:val="00C82A04"/>
    <w:rsid w:val="00C96D43"/>
    <w:rsid w:val="00C971E2"/>
    <w:rsid w:val="00CA073A"/>
    <w:rsid w:val="00CA13B6"/>
    <w:rsid w:val="00CA3660"/>
    <w:rsid w:val="00CA6ECA"/>
    <w:rsid w:val="00CA72DB"/>
    <w:rsid w:val="00CB537C"/>
    <w:rsid w:val="00CB6847"/>
    <w:rsid w:val="00CB7030"/>
    <w:rsid w:val="00CC37DF"/>
    <w:rsid w:val="00CC4B0F"/>
    <w:rsid w:val="00CC6019"/>
    <w:rsid w:val="00CD0613"/>
    <w:rsid w:val="00CD2C16"/>
    <w:rsid w:val="00CD3F00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60C2"/>
    <w:rsid w:val="00CF7814"/>
    <w:rsid w:val="00D03026"/>
    <w:rsid w:val="00D03669"/>
    <w:rsid w:val="00D06B1A"/>
    <w:rsid w:val="00D2329B"/>
    <w:rsid w:val="00D24A54"/>
    <w:rsid w:val="00D26673"/>
    <w:rsid w:val="00D30B27"/>
    <w:rsid w:val="00D30DF3"/>
    <w:rsid w:val="00D3113B"/>
    <w:rsid w:val="00D3251B"/>
    <w:rsid w:val="00D34786"/>
    <w:rsid w:val="00D40879"/>
    <w:rsid w:val="00D411E8"/>
    <w:rsid w:val="00D57AFD"/>
    <w:rsid w:val="00D61231"/>
    <w:rsid w:val="00D65630"/>
    <w:rsid w:val="00D70957"/>
    <w:rsid w:val="00D70F4E"/>
    <w:rsid w:val="00D73D01"/>
    <w:rsid w:val="00D75AA6"/>
    <w:rsid w:val="00D77FFE"/>
    <w:rsid w:val="00D82D27"/>
    <w:rsid w:val="00D840EC"/>
    <w:rsid w:val="00D84EC7"/>
    <w:rsid w:val="00D8603E"/>
    <w:rsid w:val="00D86D70"/>
    <w:rsid w:val="00D97EC5"/>
    <w:rsid w:val="00DA046A"/>
    <w:rsid w:val="00DA1340"/>
    <w:rsid w:val="00DA17D4"/>
    <w:rsid w:val="00DA6947"/>
    <w:rsid w:val="00DB46CE"/>
    <w:rsid w:val="00DC1CC1"/>
    <w:rsid w:val="00DD10E6"/>
    <w:rsid w:val="00DD27AC"/>
    <w:rsid w:val="00DD3B45"/>
    <w:rsid w:val="00DD55C9"/>
    <w:rsid w:val="00DD6E56"/>
    <w:rsid w:val="00DE28F8"/>
    <w:rsid w:val="00DF357D"/>
    <w:rsid w:val="00DF3BAA"/>
    <w:rsid w:val="00E01049"/>
    <w:rsid w:val="00E019FA"/>
    <w:rsid w:val="00E05363"/>
    <w:rsid w:val="00E07708"/>
    <w:rsid w:val="00E211E7"/>
    <w:rsid w:val="00E24214"/>
    <w:rsid w:val="00E27CB5"/>
    <w:rsid w:val="00E31921"/>
    <w:rsid w:val="00E342C7"/>
    <w:rsid w:val="00E3757E"/>
    <w:rsid w:val="00E52FDC"/>
    <w:rsid w:val="00E574C9"/>
    <w:rsid w:val="00E57D4F"/>
    <w:rsid w:val="00E62941"/>
    <w:rsid w:val="00E63C44"/>
    <w:rsid w:val="00E746AB"/>
    <w:rsid w:val="00E75A92"/>
    <w:rsid w:val="00E772BE"/>
    <w:rsid w:val="00E90220"/>
    <w:rsid w:val="00E91C5F"/>
    <w:rsid w:val="00E9344C"/>
    <w:rsid w:val="00E962E4"/>
    <w:rsid w:val="00EA00C2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4557"/>
    <w:rsid w:val="00EE5D78"/>
    <w:rsid w:val="00EE6562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37B6"/>
    <w:rsid w:val="00F27878"/>
    <w:rsid w:val="00F3764E"/>
    <w:rsid w:val="00F417BE"/>
    <w:rsid w:val="00F41E39"/>
    <w:rsid w:val="00F43D09"/>
    <w:rsid w:val="00F45998"/>
    <w:rsid w:val="00F46516"/>
    <w:rsid w:val="00F46E07"/>
    <w:rsid w:val="00F51F6F"/>
    <w:rsid w:val="00F52332"/>
    <w:rsid w:val="00F55674"/>
    <w:rsid w:val="00F63A81"/>
    <w:rsid w:val="00F645F6"/>
    <w:rsid w:val="00F671D5"/>
    <w:rsid w:val="00F67F5C"/>
    <w:rsid w:val="00F703DB"/>
    <w:rsid w:val="00F70AEE"/>
    <w:rsid w:val="00F7217F"/>
    <w:rsid w:val="00F77837"/>
    <w:rsid w:val="00F77C5B"/>
    <w:rsid w:val="00F82494"/>
    <w:rsid w:val="00F848C6"/>
    <w:rsid w:val="00F848F1"/>
    <w:rsid w:val="00F9548F"/>
    <w:rsid w:val="00F973CD"/>
    <w:rsid w:val="00FA0BB4"/>
    <w:rsid w:val="00FA1C98"/>
    <w:rsid w:val="00FA20B8"/>
    <w:rsid w:val="00FA2E22"/>
    <w:rsid w:val="00FA64CE"/>
    <w:rsid w:val="00FB37AD"/>
    <w:rsid w:val="00FB3F49"/>
    <w:rsid w:val="00FC64C6"/>
    <w:rsid w:val="00FC707F"/>
    <w:rsid w:val="00FD1129"/>
    <w:rsid w:val="00FD4B63"/>
    <w:rsid w:val="00FD7B3B"/>
    <w:rsid w:val="00FE11D7"/>
    <w:rsid w:val="00FE675B"/>
    <w:rsid w:val="00FE7144"/>
    <w:rsid w:val="00FE73E7"/>
    <w:rsid w:val="00FE760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44C8-0AC1-4C8E-8BC9-B7F3700D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8324</Words>
  <Characters>47453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5</cp:revision>
  <cp:lastPrinted>2018-08-22T09:16:00Z</cp:lastPrinted>
  <dcterms:created xsi:type="dcterms:W3CDTF">2021-06-16T11:13:00Z</dcterms:created>
  <dcterms:modified xsi:type="dcterms:W3CDTF">2021-07-01T10:03:00Z</dcterms:modified>
</cp:coreProperties>
</file>