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CC2" w:rsidRDefault="00762C71" w:rsidP="00181731">
      <w:pPr>
        <w:pStyle w:val="2"/>
        <w:spacing w:line="240" w:lineRule="exact"/>
        <w:rPr>
          <w:spacing w:val="20"/>
          <w:szCs w:val="28"/>
          <w:lang w:val="ru-RU"/>
        </w:rPr>
      </w:pPr>
      <w:r>
        <w:rPr>
          <w:spacing w:val="20"/>
          <w:szCs w:val="28"/>
          <w:lang w:val="ru-RU"/>
        </w:rPr>
        <w:t>ОТЧЕТ</w:t>
      </w:r>
    </w:p>
    <w:p w:rsidR="00B75DCF" w:rsidRPr="00B75DCF" w:rsidRDefault="00454634" w:rsidP="00B75DCF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9D7FCD">
        <w:rPr>
          <w:rFonts w:ascii="Times New Roman" w:hAnsi="Times New Roman"/>
          <w:b/>
          <w:sz w:val="28"/>
          <w:szCs w:val="28"/>
        </w:rPr>
        <w:t xml:space="preserve">по результатам </w:t>
      </w:r>
      <w:r w:rsidR="00B75DCF" w:rsidRPr="00B75DCF">
        <w:rPr>
          <w:rFonts w:ascii="Times New Roman" w:hAnsi="Times New Roman"/>
          <w:b/>
          <w:sz w:val="28"/>
          <w:szCs w:val="28"/>
        </w:rPr>
        <w:t>внешней проверки бюджетной отчетности</w:t>
      </w:r>
    </w:p>
    <w:p w:rsidR="00092F8A" w:rsidRDefault="00B75DCF" w:rsidP="00740C12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B75DCF">
        <w:rPr>
          <w:rFonts w:ascii="Times New Roman" w:hAnsi="Times New Roman"/>
          <w:b/>
          <w:sz w:val="28"/>
          <w:szCs w:val="28"/>
        </w:rPr>
        <w:t>главного администратора бюджетных средств</w:t>
      </w:r>
    </w:p>
    <w:p w:rsidR="00092F8A" w:rsidRDefault="00740C12" w:rsidP="00092F8A">
      <w:pPr>
        <w:spacing w:after="0" w:line="240" w:lineRule="exac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40C12">
        <w:rPr>
          <w:rFonts w:ascii="Times New Roman" w:eastAsia="Times New Roman" w:hAnsi="Times New Roman"/>
          <w:b/>
          <w:sz w:val="28"/>
          <w:szCs w:val="28"/>
          <w:lang w:eastAsia="ru-RU"/>
        </w:rPr>
        <w:t>Управления</w:t>
      </w:r>
      <w:r w:rsidR="00092F8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740C12">
        <w:rPr>
          <w:rFonts w:ascii="Times New Roman" w:eastAsia="Times New Roman" w:hAnsi="Times New Roman"/>
          <w:b/>
          <w:sz w:val="28"/>
          <w:szCs w:val="28"/>
          <w:lang w:eastAsia="ru-RU"/>
        </w:rPr>
        <w:t>образования</w:t>
      </w:r>
      <w:r w:rsidRPr="00740C1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40C1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Администрации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740C1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Суксунского</w:t>
      </w:r>
    </w:p>
    <w:p w:rsidR="00B75DCF" w:rsidRPr="00740C12" w:rsidRDefault="00092F8A" w:rsidP="00092F8A">
      <w:pPr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</w:t>
      </w:r>
      <w:r w:rsidR="00740C12" w:rsidRPr="00740C1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ородского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740C12" w:rsidRPr="00740C1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округа Пермского края </w:t>
      </w:r>
      <w:r w:rsidR="00B75DCF" w:rsidRPr="00B75DCF">
        <w:rPr>
          <w:rFonts w:ascii="Times New Roman" w:hAnsi="Times New Roman"/>
          <w:b/>
          <w:sz w:val="28"/>
          <w:szCs w:val="28"/>
        </w:rPr>
        <w:t>за 20</w:t>
      </w:r>
      <w:r w:rsidR="00886415">
        <w:rPr>
          <w:rFonts w:ascii="Times New Roman" w:hAnsi="Times New Roman"/>
          <w:b/>
          <w:sz w:val="28"/>
          <w:szCs w:val="28"/>
        </w:rPr>
        <w:t>2</w:t>
      </w:r>
      <w:r w:rsidR="00324887">
        <w:rPr>
          <w:rFonts w:ascii="Times New Roman" w:hAnsi="Times New Roman"/>
          <w:b/>
          <w:sz w:val="28"/>
          <w:szCs w:val="28"/>
        </w:rPr>
        <w:t>1</w:t>
      </w:r>
      <w:r w:rsidR="00B75DCF" w:rsidRPr="00B75DCF">
        <w:rPr>
          <w:rFonts w:ascii="Times New Roman" w:hAnsi="Times New Roman"/>
          <w:b/>
          <w:sz w:val="28"/>
          <w:szCs w:val="28"/>
        </w:rPr>
        <w:t xml:space="preserve"> год</w:t>
      </w:r>
    </w:p>
    <w:p w:rsidR="00B75DCF" w:rsidRPr="00B15BCC" w:rsidRDefault="00B75DCF" w:rsidP="00B52869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A92CC2" w:rsidRDefault="00A92CC2" w:rsidP="00181731">
      <w:pPr>
        <w:autoSpaceDE w:val="0"/>
        <w:autoSpaceDN w:val="0"/>
        <w:spacing w:after="0" w:line="240" w:lineRule="exact"/>
        <w:jc w:val="center"/>
        <w:rPr>
          <w:rFonts w:ascii="Times New Roman" w:eastAsiaTheme="minorEastAsia" w:hAnsi="Times New Roman"/>
          <w:b/>
          <w:spacing w:val="-2"/>
          <w:sz w:val="28"/>
          <w:szCs w:val="28"/>
          <w:lang w:eastAsia="ru-RU"/>
        </w:rPr>
      </w:pPr>
    </w:p>
    <w:p w:rsidR="00A92CC2" w:rsidRPr="00D66859" w:rsidRDefault="00A92CC2" w:rsidP="004510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6859">
        <w:rPr>
          <w:rFonts w:ascii="Times New Roman" w:hAnsi="Times New Roman"/>
          <w:sz w:val="28"/>
          <w:szCs w:val="28"/>
        </w:rPr>
        <w:t>«</w:t>
      </w:r>
      <w:r w:rsidR="008813E8">
        <w:rPr>
          <w:rFonts w:ascii="Times New Roman" w:hAnsi="Times New Roman"/>
          <w:sz w:val="28"/>
          <w:szCs w:val="28"/>
        </w:rPr>
        <w:t>26</w:t>
      </w:r>
      <w:r w:rsidRPr="00AC1042">
        <w:rPr>
          <w:rFonts w:ascii="Times New Roman" w:hAnsi="Times New Roman"/>
          <w:sz w:val="28"/>
          <w:szCs w:val="28"/>
        </w:rPr>
        <w:t>»</w:t>
      </w:r>
      <w:r w:rsidRPr="00D66859">
        <w:rPr>
          <w:rFonts w:ascii="Times New Roman" w:hAnsi="Times New Roman"/>
          <w:sz w:val="28"/>
          <w:szCs w:val="28"/>
        </w:rPr>
        <w:t xml:space="preserve"> </w:t>
      </w:r>
      <w:r w:rsidR="008813E8">
        <w:rPr>
          <w:rFonts w:ascii="Times New Roman" w:hAnsi="Times New Roman"/>
          <w:sz w:val="28"/>
          <w:szCs w:val="28"/>
        </w:rPr>
        <w:t>апреля</w:t>
      </w:r>
      <w:r w:rsidRPr="00D66859">
        <w:rPr>
          <w:rFonts w:ascii="Times New Roman" w:hAnsi="Times New Roman"/>
          <w:sz w:val="28"/>
          <w:szCs w:val="28"/>
        </w:rPr>
        <w:t xml:space="preserve"> 20</w:t>
      </w:r>
      <w:r w:rsidR="00DA2F0A">
        <w:rPr>
          <w:rFonts w:ascii="Times New Roman" w:hAnsi="Times New Roman"/>
          <w:sz w:val="28"/>
          <w:szCs w:val="28"/>
        </w:rPr>
        <w:t>2</w:t>
      </w:r>
      <w:r w:rsidR="00324887">
        <w:rPr>
          <w:rFonts w:ascii="Times New Roman" w:hAnsi="Times New Roman"/>
          <w:sz w:val="28"/>
          <w:szCs w:val="28"/>
        </w:rPr>
        <w:t>2</w:t>
      </w:r>
      <w:r w:rsidRPr="00D66859">
        <w:rPr>
          <w:rFonts w:ascii="Times New Roman" w:hAnsi="Times New Roman"/>
          <w:sz w:val="28"/>
          <w:szCs w:val="28"/>
        </w:rPr>
        <w:t xml:space="preserve"> года                        </w:t>
      </w:r>
      <w:r w:rsidR="00131C16">
        <w:rPr>
          <w:rFonts w:ascii="Times New Roman" w:hAnsi="Times New Roman"/>
          <w:sz w:val="28"/>
          <w:szCs w:val="28"/>
        </w:rPr>
        <w:t xml:space="preserve">  </w:t>
      </w:r>
      <w:r w:rsidRPr="00D668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D66859">
        <w:rPr>
          <w:rFonts w:ascii="Times New Roman" w:hAnsi="Times New Roman"/>
          <w:sz w:val="28"/>
          <w:szCs w:val="28"/>
        </w:rPr>
        <w:t xml:space="preserve">    </w:t>
      </w:r>
      <w:r w:rsidR="0011552F">
        <w:rPr>
          <w:rFonts w:ascii="Times New Roman" w:hAnsi="Times New Roman"/>
          <w:sz w:val="28"/>
          <w:szCs w:val="28"/>
        </w:rPr>
        <w:t xml:space="preserve">          </w:t>
      </w:r>
      <w:r w:rsidR="0035699F">
        <w:rPr>
          <w:rFonts w:ascii="Times New Roman" w:hAnsi="Times New Roman"/>
          <w:sz w:val="28"/>
          <w:szCs w:val="28"/>
        </w:rPr>
        <w:t xml:space="preserve">               </w:t>
      </w:r>
      <w:r w:rsidR="0011552F">
        <w:rPr>
          <w:rFonts w:ascii="Times New Roman" w:hAnsi="Times New Roman"/>
          <w:sz w:val="28"/>
          <w:szCs w:val="28"/>
        </w:rPr>
        <w:t xml:space="preserve">          </w:t>
      </w:r>
      <w:r w:rsidR="008813E8">
        <w:rPr>
          <w:rFonts w:ascii="Times New Roman" w:hAnsi="Times New Roman"/>
          <w:sz w:val="28"/>
          <w:szCs w:val="28"/>
        </w:rPr>
        <w:t xml:space="preserve">                    </w:t>
      </w:r>
      <w:bookmarkStart w:id="0" w:name="_GoBack"/>
      <w:bookmarkEnd w:id="0"/>
      <w:r w:rsidR="0011552F">
        <w:rPr>
          <w:rFonts w:ascii="Times New Roman" w:hAnsi="Times New Roman"/>
          <w:sz w:val="28"/>
          <w:szCs w:val="28"/>
        </w:rPr>
        <w:t xml:space="preserve">    </w:t>
      </w:r>
      <w:r w:rsidR="00AD5320">
        <w:rPr>
          <w:rFonts w:ascii="Times New Roman" w:hAnsi="Times New Roman"/>
          <w:sz w:val="28"/>
          <w:szCs w:val="28"/>
        </w:rPr>
        <w:t>№</w:t>
      </w:r>
      <w:r w:rsidR="004510D0">
        <w:rPr>
          <w:rFonts w:ascii="Times New Roman" w:hAnsi="Times New Roman"/>
          <w:sz w:val="28"/>
          <w:szCs w:val="28"/>
        </w:rPr>
        <w:t xml:space="preserve"> </w:t>
      </w:r>
      <w:r w:rsidR="008813E8">
        <w:rPr>
          <w:rFonts w:ascii="Times New Roman" w:hAnsi="Times New Roman"/>
          <w:sz w:val="28"/>
          <w:szCs w:val="28"/>
        </w:rPr>
        <w:t>5</w:t>
      </w:r>
    </w:p>
    <w:p w:rsidR="00A92CC2" w:rsidRDefault="00A92CC2" w:rsidP="00092F8A">
      <w:pPr>
        <w:pStyle w:val="a5"/>
        <w:widowControl w:val="0"/>
        <w:tabs>
          <w:tab w:val="left" w:pos="708"/>
        </w:tabs>
        <w:spacing w:line="240" w:lineRule="exact"/>
        <w:ind w:firstLine="709"/>
        <w:jc w:val="both"/>
        <w:rPr>
          <w:sz w:val="28"/>
          <w:szCs w:val="28"/>
        </w:rPr>
      </w:pPr>
    </w:p>
    <w:p w:rsidR="003958FB" w:rsidRPr="007C5268" w:rsidRDefault="003958FB" w:rsidP="00092F8A">
      <w:pPr>
        <w:pStyle w:val="a5"/>
        <w:widowControl w:val="0"/>
        <w:tabs>
          <w:tab w:val="left" w:pos="708"/>
        </w:tabs>
        <w:spacing w:line="240" w:lineRule="exact"/>
        <w:ind w:firstLine="709"/>
        <w:jc w:val="both"/>
        <w:rPr>
          <w:sz w:val="28"/>
          <w:szCs w:val="28"/>
        </w:rPr>
      </w:pPr>
    </w:p>
    <w:p w:rsidR="001943F2" w:rsidRDefault="001B7F56" w:rsidP="00092F8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</w:t>
      </w:r>
      <w:r w:rsidR="00324887">
        <w:rPr>
          <w:rFonts w:ascii="Times New Roman" w:eastAsia="Times New Roman" w:hAnsi="Times New Roman"/>
          <w:sz w:val="28"/>
          <w:szCs w:val="28"/>
          <w:lang w:eastAsia="ru-RU"/>
        </w:rPr>
        <w:t xml:space="preserve">пунктом 2.3 </w:t>
      </w:r>
      <w:r w:rsidRPr="000D6942">
        <w:rPr>
          <w:rFonts w:ascii="Times New Roman" w:eastAsia="Times New Roman" w:hAnsi="Times New Roman"/>
          <w:sz w:val="28"/>
          <w:szCs w:val="28"/>
          <w:lang w:eastAsia="ru-RU"/>
        </w:rPr>
        <w:t>План</w:t>
      </w:r>
      <w:r w:rsidR="0032488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C00CB7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работы Контрольно-счетной палаты Суксунского городского округа Пермского края</w:t>
      </w:r>
      <w:r w:rsidR="00C00CB7" w:rsidRPr="00F916AB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</w:t>
      </w:r>
      <w:r w:rsidR="00C00CB7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1E5276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C00CB7" w:rsidRPr="00F916A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 w:rsidR="00C00CB7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660CFC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</w:t>
      </w:r>
      <w:r w:rsidR="00C00CB7" w:rsidRPr="009D2E9E">
        <w:rPr>
          <w:rFonts w:ascii="Times New Roman" w:eastAsia="Times New Roman" w:hAnsi="Times New Roman"/>
          <w:sz w:val="28"/>
          <w:szCs w:val="28"/>
          <w:lang w:eastAsia="ru-RU"/>
        </w:rPr>
        <w:t>расп</w:t>
      </w:r>
      <w:r w:rsidR="00C00CB7" w:rsidRPr="009D2E9E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C00CB7" w:rsidRPr="009D2E9E">
        <w:rPr>
          <w:rFonts w:ascii="Times New Roman" w:eastAsia="Times New Roman" w:hAnsi="Times New Roman"/>
          <w:sz w:val="28"/>
          <w:szCs w:val="28"/>
          <w:lang w:eastAsia="ru-RU"/>
        </w:rPr>
        <w:t>ряжени</w:t>
      </w:r>
      <w:r w:rsidR="00660CFC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C00CB7" w:rsidRPr="009D2E9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00CB7">
        <w:rPr>
          <w:rFonts w:ascii="Times New Roman" w:eastAsia="Times New Roman" w:hAnsi="Times New Roman"/>
          <w:sz w:val="28"/>
          <w:szCs w:val="28"/>
          <w:lang w:eastAsia="ru-RU"/>
        </w:rPr>
        <w:t>Контрольно-счетной палаты</w:t>
      </w:r>
      <w:r w:rsidR="00C00CB7" w:rsidRPr="009D2E9E">
        <w:rPr>
          <w:rFonts w:ascii="Times New Roman" w:eastAsia="Times New Roman" w:hAnsi="Times New Roman"/>
          <w:sz w:val="28"/>
          <w:szCs w:val="28"/>
          <w:lang w:eastAsia="ru-RU"/>
        </w:rPr>
        <w:t xml:space="preserve"> Суксунского </w:t>
      </w:r>
      <w:r w:rsidR="00C00CB7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городского округа Пермского края </w:t>
      </w:r>
      <w:r w:rsidR="00C00CB7" w:rsidRPr="009D2E9E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AE1D5C">
        <w:rPr>
          <w:rFonts w:ascii="Times New Roman" w:hAnsi="Times New Roman"/>
          <w:sz w:val="28"/>
          <w:szCs w:val="28"/>
        </w:rPr>
        <w:t>30</w:t>
      </w:r>
      <w:r w:rsidR="00660CFC" w:rsidRPr="00660CFC">
        <w:rPr>
          <w:rFonts w:ascii="Times New Roman" w:hAnsi="Times New Roman"/>
          <w:sz w:val="28"/>
          <w:szCs w:val="28"/>
        </w:rPr>
        <w:t>.03.202</w:t>
      </w:r>
      <w:r w:rsidR="00AE1D5C">
        <w:rPr>
          <w:rFonts w:ascii="Times New Roman" w:hAnsi="Times New Roman"/>
          <w:sz w:val="28"/>
          <w:szCs w:val="28"/>
        </w:rPr>
        <w:t>2</w:t>
      </w:r>
      <w:r w:rsidR="00660CFC" w:rsidRPr="00660CFC">
        <w:rPr>
          <w:rFonts w:ascii="Times New Roman" w:hAnsi="Times New Roman"/>
          <w:sz w:val="28"/>
          <w:szCs w:val="28"/>
        </w:rPr>
        <w:t xml:space="preserve"> № </w:t>
      </w:r>
      <w:r w:rsidR="00AE1D5C">
        <w:rPr>
          <w:rFonts w:ascii="Times New Roman" w:hAnsi="Times New Roman"/>
          <w:sz w:val="28"/>
          <w:szCs w:val="28"/>
        </w:rPr>
        <w:t>6</w:t>
      </w:r>
      <w:r w:rsidR="002447C9" w:rsidRPr="002447C9">
        <w:rPr>
          <w:rFonts w:ascii="Times New Roman" w:hAnsi="Times New Roman"/>
          <w:sz w:val="28"/>
          <w:szCs w:val="28"/>
        </w:rPr>
        <w:t xml:space="preserve"> «О проведении внешней проверки бюджетной отчетности Управления образования Администрации Суксунского городского округа Пер</w:t>
      </w:r>
      <w:r w:rsidR="002447C9" w:rsidRPr="002447C9">
        <w:rPr>
          <w:rFonts w:ascii="Times New Roman" w:hAnsi="Times New Roman"/>
          <w:sz w:val="28"/>
          <w:szCs w:val="28"/>
        </w:rPr>
        <w:t>м</w:t>
      </w:r>
      <w:r w:rsidR="002447C9" w:rsidRPr="002447C9">
        <w:rPr>
          <w:rFonts w:ascii="Times New Roman" w:hAnsi="Times New Roman"/>
          <w:sz w:val="28"/>
          <w:szCs w:val="28"/>
        </w:rPr>
        <w:t>ского края за 202</w:t>
      </w:r>
      <w:r w:rsidR="00AE1D5C">
        <w:rPr>
          <w:rFonts w:ascii="Times New Roman" w:hAnsi="Times New Roman"/>
          <w:sz w:val="28"/>
          <w:szCs w:val="28"/>
        </w:rPr>
        <w:t>1</w:t>
      </w:r>
      <w:r w:rsidR="002447C9" w:rsidRPr="002447C9">
        <w:rPr>
          <w:rFonts w:ascii="Times New Roman" w:hAnsi="Times New Roman"/>
          <w:sz w:val="28"/>
          <w:szCs w:val="28"/>
        </w:rPr>
        <w:t xml:space="preserve"> год»</w:t>
      </w:r>
      <w:r w:rsidR="00660CFC">
        <w:rPr>
          <w:rFonts w:ascii="Times New Roman" w:hAnsi="Times New Roman"/>
          <w:sz w:val="28"/>
          <w:szCs w:val="28"/>
        </w:rPr>
        <w:t xml:space="preserve"> </w:t>
      </w:r>
      <w:r w:rsidR="001943F2" w:rsidRPr="00070112">
        <w:rPr>
          <w:rFonts w:ascii="Times New Roman" w:eastAsia="Times New Roman" w:hAnsi="Times New Roman"/>
          <w:sz w:val="28"/>
          <w:szCs w:val="28"/>
          <w:lang w:eastAsia="ru-RU"/>
        </w:rPr>
        <w:t>проведено</w:t>
      </w:r>
      <w:r w:rsidR="001943F2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контрольное мероприятие </w:t>
      </w:r>
      <w:r w:rsidR="00B75DCF">
        <w:rPr>
          <w:rFonts w:ascii="Times New Roman" w:eastAsia="Times New Roman" w:hAnsi="Times New Roman"/>
          <w:sz w:val="28"/>
          <w:szCs w:val="28"/>
          <w:lang w:eastAsia="ru-RU"/>
        </w:rPr>
        <w:t xml:space="preserve">внешняя </w:t>
      </w:r>
      <w:r w:rsidR="001943F2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1943F2" w:rsidRPr="00F916AB">
        <w:rPr>
          <w:rFonts w:ascii="Times New Roman" w:eastAsia="Times New Roman" w:hAnsi="Times New Roman"/>
          <w:sz w:val="28"/>
          <w:szCs w:val="28"/>
          <w:lang w:eastAsia="ru-RU"/>
        </w:rPr>
        <w:t>роверк</w:t>
      </w:r>
      <w:r w:rsidR="001943F2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1943F2" w:rsidRPr="00F916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75DCF">
        <w:rPr>
          <w:rFonts w:ascii="Times New Roman" w:eastAsia="Times New Roman" w:hAnsi="Times New Roman"/>
          <w:sz w:val="28"/>
          <w:szCs w:val="28"/>
          <w:lang w:eastAsia="ru-RU"/>
        </w:rPr>
        <w:t xml:space="preserve">бюджетной отчетности </w:t>
      </w:r>
      <w:r w:rsidR="00092F8A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главного администратора бюджетных средств </w:t>
      </w:r>
      <w:r w:rsidR="005C0377" w:rsidRPr="002447C9">
        <w:rPr>
          <w:rFonts w:ascii="Times New Roman" w:hAnsi="Times New Roman"/>
          <w:sz w:val="28"/>
          <w:szCs w:val="28"/>
        </w:rPr>
        <w:t>Управления образования</w:t>
      </w:r>
      <w:proofErr w:type="gramEnd"/>
      <w:r w:rsidR="005C0377" w:rsidRPr="002447C9">
        <w:rPr>
          <w:rFonts w:ascii="Times New Roman" w:hAnsi="Times New Roman"/>
          <w:sz w:val="28"/>
          <w:szCs w:val="28"/>
        </w:rPr>
        <w:t xml:space="preserve"> Администрации</w:t>
      </w:r>
      <w:r w:rsidR="00F70E96" w:rsidRPr="00F70E96">
        <w:rPr>
          <w:rFonts w:ascii="Times New Roman" w:eastAsia="Times New Roman" w:hAnsi="Times New Roman"/>
          <w:sz w:val="28"/>
          <w:szCs w:val="28"/>
          <w:lang w:eastAsia="ru-RU"/>
        </w:rPr>
        <w:t xml:space="preserve"> Суксунского </w:t>
      </w:r>
      <w:r w:rsidR="00660CFC">
        <w:rPr>
          <w:rFonts w:ascii="Times New Roman" w:eastAsia="Times New Roman" w:hAnsi="Times New Roman"/>
          <w:sz w:val="28"/>
          <w:szCs w:val="28"/>
          <w:lang w:eastAsia="ru-RU"/>
        </w:rPr>
        <w:t>городск</w:t>
      </w:r>
      <w:r w:rsidR="00F70E96" w:rsidRPr="00F70E96">
        <w:rPr>
          <w:rFonts w:ascii="Times New Roman" w:eastAsia="Times New Roman" w:hAnsi="Times New Roman"/>
          <w:sz w:val="28"/>
          <w:szCs w:val="28"/>
          <w:lang w:eastAsia="ru-RU"/>
        </w:rPr>
        <w:t xml:space="preserve">ого </w:t>
      </w:r>
      <w:r w:rsidR="00B3412D">
        <w:rPr>
          <w:rFonts w:ascii="Times New Roman" w:eastAsia="Times New Roman" w:hAnsi="Times New Roman"/>
          <w:sz w:val="28"/>
          <w:szCs w:val="28"/>
          <w:lang w:eastAsia="ru-RU"/>
        </w:rPr>
        <w:t>округ</w:t>
      </w:r>
      <w:r w:rsidR="00F70E96" w:rsidRPr="00F70E96">
        <w:rPr>
          <w:rFonts w:ascii="Times New Roman" w:eastAsia="Times New Roman" w:hAnsi="Times New Roman"/>
          <w:sz w:val="28"/>
          <w:szCs w:val="28"/>
          <w:lang w:eastAsia="ru-RU"/>
        </w:rPr>
        <w:t xml:space="preserve">а </w:t>
      </w:r>
      <w:r w:rsidR="00B3412D">
        <w:rPr>
          <w:rFonts w:ascii="Times New Roman" w:eastAsia="Times New Roman" w:hAnsi="Times New Roman"/>
          <w:sz w:val="28"/>
          <w:szCs w:val="28"/>
          <w:lang w:eastAsia="ru-RU"/>
        </w:rPr>
        <w:t xml:space="preserve">Пермского края </w:t>
      </w:r>
      <w:r w:rsidR="00F70E96" w:rsidRPr="00F70E96">
        <w:rPr>
          <w:rFonts w:ascii="Times New Roman" w:eastAsia="Times New Roman" w:hAnsi="Times New Roman"/>
          <w:sz w:val="28"/>
          <w:szCs w:val="28"/>
          <w:lang w:eastAsia="ru-RU"/>
        </w:rPr>
        <w:t>(д</w:t>
      </w:r>
      <w:r w:rsidR="00F70E96" w:rsidRPr="00F70E96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F70E96" w:rsidRPr="00F70E96">
        <w:rPr>
          <w:rFonts w:ascii="Times New Roman" w:eastAsia="Times New Roman" w:hAnsi="Times New Roman"/>
          <w:sz w:val="28"/>
          <w:szCs w:val="28"/>
          <w:lang w:eastAsia="ru-RU"/>
        </w:rPr>
        <w:t xml:space="preserve">лее – </w:t>
      </w:r>
      <w:r w:rsidR="005C0377">
        <w:rPr>
          <w:rFonts w:ascii="Times New Roman" w:eastAsia="Times New Roman" w:hAnsi="Times New Roman"/>
          <w:sz w:val="28"/>
          <w:szCs w:val="28"/>
          <w:lang w:eastAsia="ru-RU"/>
        </w:rPr>
        <w:t>Управление образования</w:t>
      </w:r>
      <w:r w:rsidR="00F70E96" w:rsidRPr="00F70E96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F70E9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75DCF">
        <w:rPr>
          <w:rFonts w:ascii="Times New Roman" w:eastAsia="Times New Roman" w:hAnsi="Times New Roman"/>
          <w:sz w:val="28"/>
          <w:szCs w:val="28"/>
          <w:lang w:eastAsia="ru-RU"/>
        </w:rPr>
        <w:t xml:space="preserve">за </w:t>
      </w:r>
      <w:r w:rsidR="001943F2" w:rsidRPr="007429FE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B3412D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AE1D5C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1943F2" w:rsidRPr="007429F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 w:rsidR="001943F2" w:rsidRPr="009D2E9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92F8A" w:rsidRDefault="00092F8A" w:rsidP="00092F8A">
      <w:pPr>
        <w:widowControl w:val="0"/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0E96" w:rsidRPr="00092F8A" w:rsidRDefault="00B8161C" w:rsidP="00092F8A">
      <w:pPr>
        <w:widowControl w:val="0"/>
        <w:spacing w:after="0" w:line="240" w:lineRule="exac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92F8A">
        <w:rPr>
          <w:rFonts w:ascii="Times New Roman" w:hAnsi="Times New Roman"/>
          <w:b/>
          <w:sz w:val="28"/>
          <w:szCs w:val="28"/>
        </w:rPr>
        <w:t>Цел</w:t>
      </w:r>
      <w:r w:rsidR="003E4E33" w:rsidRPr="00092F8A">
        <w:rPr>
          <w:rFonts w:ascii="Times New Roman" w:hAnsi="Times New Roman"/>
          <w:b/>
          <w:sz w:val="28"/>
          <w:szCs w:val="28"/>
        </w:rPr>
        <w:t>ь</w:t>
      </w:r>
      <w:r w:rsidRPr="00092F8A">
        <w:rPr>
          <w:rFonts w:ascii="Times New Roman" w:hAnsi="Times New Roman"/>
          <w:b/>
          <w:sz w:val="28"/>
          <w:szCs w:val="28"/>
        </w:rPr>
        <w:t xml:space="preserve"> контрольного мероприятия:</w:t>
      </w:r>
    </w:p>
    <w:p w:rsidR="00092F8A" w:rsidRDefault="00092F8A" w:rsidP="00092F8A">
      <w:pPr>
        <w:widowControl w:val="0"/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40872" w:rsidRDefault="00F70E96" w:rsidP="00092F8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F70E96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240872" w:rsidRPr="00240872">
        <w:rPr>
          <w:rFonts w:ascii="Times New Roman" w:hAnsi="Times New Roman"/>
          <w:spacing w:val="-2"/>
          <w:sz w:val="28"/>
          <w:szCs w:val="28"/>
        </w:rPr>
        <w:t>Установить степень полноты бюджетной отчетности за 2021 год, ее соо</w:t>
      </w:r>
      <w:r w:rsidR="00240872" w:rsidRPr="00240872">
        <w:rPr>
          <w:rFonts w:ascii="Times New Roman" w:hAnsi="Times New Roman"/>
          <w:spacing w:val="-2"/>
          <w:sz w:val="28"/>
          <w:szCs w:val="28"/>
        </w:rPr>
        <w:t>т</w:t>
      </w:r>
      <w:r w:rsidR="00240872" w:rsidRPr="00240872">
        <w:rPr>
          <w:rFonts w:ascii="Times New Roman" w:hAnsi="Times New Roman"/>
          <w:spacing w:val="-2"/>
          <w:sz w:val="28"/>
          <w:szCs w:val="28"/>
        </w:rPr>
        <w:t>ветствие требованиям статей 264.1, 264.2 Бюджетного кодекса Российской Федер</w:t>
      </w:r>
      <w:r w:rsidR="00240872" w:rsidRPr="00240872">
        <w:rPr>
          <w:rFonts w:ascii="Times New Roman" w:hAnsi="Times New Roman"/>
          <w:spacing w:val="-2"/>
          <w:sz w:val="28"/>
          <w:szCs w:val="28"/>
        </w:rPr>
        <w:t>а</w:t>
      </w:r>
      <w:r w:rsidR="00240872" w:rsidRPr="00240872">
        <w:rPr>
          <w:rFonts w:ascii="Times New Roman" w:hAnsi="Times New Roman"/>
          <w:spacing w:val="-2"/>
          <w:sz w:val="28"/>
          <w:szCs w:val="28"/>
        </w:rPr>
        <w:t xml:space="preserve">ции </w:t>
      </w:r>
      <w:r w:rsidR="00240872" w:rsidRPr="00240872">
        <w:rPr>
          <w:rFonts w:ascii="Times New Roman" w:hAnsi="Times New Roman"/>
          <w:sz w:val="28"/>
          <w:szCs w:val="28"/>
        </w:rPr>
        <w:t>от  31.07.1998 № 145-ФЗ</w:t>
      </w:r>
      <w:r w:rsidR="00240872" w:rsidRPr="00240872">
        <w:rPr>
          <w:rFonts w:ascii="Times New Roman" w:hAnsi="Times New Roman"/>
          <w:spacing w:val="-2"/>
          <w:sz w:val="28"/>
          <w:szCs w:val="28"/>
        </w:rPr>
        <w:t xml:space="preserve"> (далее – БК РФ), Инструкции о порядке составления и представления годовой, квартальной и месячной отчетности об исполнении бю</w:t>
      </w:r>
      <w:r w:rsidR="00240872" w:rsidRPr="00240872">
        <w:rPr>
          <w:rFonts w:ascii="Times New Roman" w:hAnsi="Times New Roman"/>
          <w:spacing w:val="-2"/>
          <w:sz w:val="28"/>
          <w:szCs w:val="28"/>
        </w:rPr>
        <w:t>д</w:t>
      </w:r>
      <w:r w:rsidR="00240872" w:rsidRPr="00240872">
        <w:rPr>
          <w:rFonts w:ascii="Times New Roman" w:hAnsi="Times New Roman"/>
          <w:spacing w:val="-2"/>
          <w:sz w:val="28"/>
          <w:szCs w:val="28"/>
        </w:rPr>
        <w:t>жетов бюджетной системы Российской Федерации, утвержденной приказом Мин</w:t>
      </w:r>
      <w:r w:rsidR="00240872" w:rsidRPr="00240872">
        <w:rPr>
          <w:rFonts w:ascii="Times New Roman" w:hAnsi="Times New Roman"/>
          <w:spacing w:val="-2"/>
          <w:sz w:val="28"/>
          <w:szCs w:val="28"/>
        </w:rPr>
        <w:t>и</w:t>
      </w:r>
      <w:r w:rsidR="00240872" w:rsidRPr="00240872">
        <w:rPr>
          <w:rFonts w:ascii="Times New Roman" w:hAnsi="Times New Roman"/>
          <w:spacing w:val="-2"/>
          <w:sz w:val="28"/>
          <w:szCs w:val="28"/>
        </w:rPr>
        <w:t>стерства финансов Российской Федерации от 28.12.2010 № 191н «Об утверждении Инструкции о порядке составления и представления годовой</w:t>
      </w:r>
      <w:proofErr w:type="gramEnd"/>
      <w:r w:rsidR="00240872" w:rsidRPr="00240872">
        <w:rPr>
          <w:rFonts w:ascii="Times New Roman" w:hAnsi="Times New Roman"/>
          <w:spacing w:val="-2"/>
          <w:sz w:val="28"/>
          <w:szCs w:val="28"/>
        </w:rPr>
        <w:t>, квартальной и меся</w:t>
      </w:r>
      <w:r w:rsidR="00240872" w:rsidRPr="00240872">
        <w:rPr>
          <w:rFonts w:ascii="Times New Roman" w:hAnsi="Times New Roman"/>
          <w:spacing w:val="-2"/>
          <w:sz w:val="28"/>
          <w:szCs w:val="28"/>
        </w:rPr>
        <w:t>ч</w:t>
      </w:r>
      <w:r w:rsidR="00240872" w:rsidRPr="00240872">
        <w:rPr>
          <w:rFonts w:ascii="Times New Roman" w:hAnsi="Times New Roman"/>
          <w:spacing w:val="-2"/>
          <w:sz w:val="28"/>
          <w:szCs w:val="28"/>
        </w:rPr>
        <w:t>ной отчетности об исполнении бюджетов бюджетной системы Российской Федер</w:t>
      </w:r>
      <w:r w:rsidR="00240872" w:rsidRPr="00240872">
        <w:rPr>
          <w:rFonts w:ascii="Times New Roman" w:hAnsi="Times New Roman"/>
          <w:spacing w:val="-2"/>
          <w:sz w:val="28"/>
          <w:szCs w:val="28"/>
        </w:rPr>
        <w:t>а</w:t>
      </w:r>
      <w:r w:rsidR="00240872" w:rsidRPr="00240872">
        <w:rPr>
          <w:rFonts w:ascii="Times New Roman" w:hAnsi="Times New Roman"/>
          <w:spacing w:val="-2"/>
          <w:sz w:val="28"/>
          <w:szCs w:val="28"/>
        </w:rPr>
        <w:t>ции» (далее – Инструкция № 191н), по составу и содержанию.</w:t>
      </w:r>
    </w:p>
    <w:p w:rsidR="00564CBC" w:rsidRPr="00564CBC" w:rsidRDefault="00564CBC" w:rsidP="00092F8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4CBC">
        <w:rPr>
          <w:rFonts w:ascii="Times New Roman" w:eastAsia="Times New Roman" w:hAnsi="Times New Roman"/>
          <w:sz w:val="28"/>
          <w:szCs w:val="28"/>
          <w:lang w:eastAsia="ru-RU"/>
        </w:rPr>
        <w:t>2. Проверить внутреннюю согласованность показателей форм бюджетной отчетности.</w:t>
      </w:r>
    </w:p>
    <w:p w:rsidR="00564CBC" w:rsidRPr="00564CBC" w:rsidRDefault="00564CBC" w:rsidP="00092F8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4CBC">
        <w:rPr>
          <w:rFonts w:ascii="Times New Roman" w:eastAsia="Times New Roman" w:hAnsi="Times New Roman"/>
          <w:sz w:val="28"/>
          <w:szCs w:val="28"/>
          <w:lang w:eastAsia="ru-RU"/>
        </w:rPr>
        <w:t>3. Оценить достоверность показателей бюджетной отчетности за 202</w:t>
      </w:r>
      <w:r w:rsidR="00240872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564CB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год.</w:t>
      </w:r>
    </w:p>
    <w:p w:rsidR="00564CBC" w:rsidRPr="009D478D" w:rsidRDefault="00564CBC" w:rsidP="00092F8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 w:rsidRPr="009D478D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Внешняя проверка годовой отчетности об исполнении бюджета </w:t>
      </w:r>
      <w:r w:rsidR="00E74F22" w:rsidRPr="009D478D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Управления образования</w:t>
      </w:r>
      <w:r w:rsidRPr="009D478D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проводилась на выборочной основе с применением принципа сущ</w:t>
      </w:r>
      <w:r w:rsidRPr="009D478D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е</w:t>
      </w:r>
      <w:r w:rsidRPr="009D478D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ственности и включала в себя анализ, сопоставление и оценку годовой бюджетной отчетности ГАБС, данных Финансового управления Администрации Суксунского городского округа Пермского края об исполнении бюджета и других материалов.</w:t>
      </w:r>
    </w:p>
    <w:p w:rsidR="00092F8A" w:rsidRDefault="00092F8A" w:rsidP="00092F8A">
      <w:pPr>
        <w:pStyle w:val="21"/>
        <w:widowControl w:val="0"/>
        <w:spacing w:line="240" w:lineRule="exact"/>
        <w:ind w:firstLine="709"/>
        <w:rPr>
          <w:b/>
        </w:rPr>
      </w:pPr>
    </w:p>
    <w:p w:rsidR="003E4E33" w:rsidRDefault="00283D91" w:rsidP="00092F8A">
      <w:pPr>
        <w:pStyle w:val="21"/>
        <w:widowControl w:val="0"/>
        <w:spacing w:line="240" w:lineRule="exact"/>
        <w:ind w:firstLine="709"/>
        <w:rPr>
          <w:b/>
        </w:rPr>
      </w:pPr>
      <w:r w:rsidRPr="00AB45BF">
        <w:rPr>
          <w:b/>
        </w:rPr>
        <w:t>Краткая информация об объекте контрольного мероприятия:</w:t>
      </w:r>
    </w:p>
    <w:p w:rsidR="00BC3BD3" w:rsidRPr="00AB45BF" w:rsidRDefault="00BC3BD3" w:rsidP="00092F8A">
      <w:pPr>
        <w:pStyle w:val="21"/>
        <w:widowControl w:val="0"/>
        <w:spacing w:line="240" w:lineRule="exact"/>
        <w:ind w:firstLine="709"/>
        <w:rPr>
          <w:b/>
        </w:rPr>
      </w:pPr>
    </w:p>
    <w:p w:rsidR="009C55D9" w:rsidRPr="009C55D9" w:rsidRDefault="009C55D9" w:rsidP="00092F8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9C55D9">
        <w:rPr>
          <w:rFonts w:ascii="Times New Roman" w:eastAsia="Times New Roman" w:hAnsi="Times New Roman"/>
          <w:sz w:val="28"/>
          <w:szCs w:val="28"/>
          <w:lang w:eastAsia="ru-RU"/>
        </w:rPr>
        <w:t>Управление образования Администрации Суксунского городского округа Пермского края является отраслевым (функциональным) органом Администрации Суксунского городского округа Пермского края, обеспечивающим исполнение на территории Суксунского городского округа муниципальных функций и ос</w:t>
      </w:r>
      <w:r w:rsidRPr="009C55D9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9C55D9">
        <w:rPr>
          <w:rFonts w:ascii="Times New Roman" w:eastAsia="Times New Roman" w:hAnsi="Times New Roman"/>
          <w:sz w:val="28"/>
          <w:szCs w:val="28"/>
          <w:lang w:eastAsia="ru-RU"/>
        </w:rPr>
        <w:t xml:space="preserve">ществляющим оказание муниципальных услуг в целях обеспечения реализации предусмотренных законодательством Российской Федерации полномочий органов </w:t>
      </w:r>
      <w:r w:rsidRPr="009C55D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местного самоуправления в сфере образования, осуществляет полномочия учр</w:t>
      </w:r>
      <w:r w:rsidRPr="009C55D9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9C55D9">
        <w:rPr>
          <w:rFonts w:ascii="Times New Roman" w:eastAsia="Times New Roman" w:hAnsi="Times New Roman"/>
          <w:sz w:val="28"/>
          <w:szCs w:val="28"/>
          <w:lang w:eastAsia="ru-RU"/>
        </w:rPr>
        <w:t>дителя муниципальных учреждений образования Суксунского городского округа.</w:t>
      </w:r>
      <w:proofErr w:type="gramEnd"/>
    </w:p>
    <w:p w:rsidR="009C55D9" w:rsidRPr="009C55D9" w:rsidRDefault="009C55D9" w:rsidP="00092F8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10"/>
          <w:sz w:val="28"/>
          <w:szCs w:val="28"/>
          <w:lang w:eastAsia="ru-RU"/>
        </w:rPr>
      </w:pPr>
      <w:r w:rsidRPr="009C55D9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Управление образования осуществляет свою деятельность на основании Полож</w:t>
      </w:r>
      <w:r w:rsidRPr="009C55D9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е</w:t>
      </w:r>
      <w:r w:rsidRPr="009C55D9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ния об Управлении образования Администрации Суксунского городского округа, утве</w:t>
      </w:r>
      <w:r w:rsidRPr="009C55D9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р</w:t>
      </w:r>
      <w:r w:rsidRPr="009C55D9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жденного решением Думы Суксунского городского округа от 19.12.2019 № 67 «Об учреждении Управления образования Администрации Суксунского городского округа».</w:t>
      </w:r>
    </w:p>
    <w:p w:rsidR="009C55D9" w:rsidRPr="009C55D9" w:rsidRDefault="009C55D9" w:rsidP="00092F8A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C55D9">
        <w:rPr>
          <w:rFonts w:ascii="Times New Roman" w:eastAsiaTheme="minorHAnsi" w:hAnsi="Times New Roman"/>
          <w:sz w:val="28"/>
          <w:szCs w:val="28"/>
        </w:rPr>
        <w:t>Как юридическое лицо в соответствии с Федеральным законом от 08.08.2001 № 129-ФЗ «О государственной регистрации юридических лиц и инд</w:t>
      </w:r>
      <w:r w:rsidRPr="009C55D9">
        <w:rPr>
          <w:rFonts w:ascii="Times New Roman" w:eastAsiaTheme="minorHAnsi" w:hAnsi="Times New Roman"/>
          <w:sz w:val="28"/>
          <w:szCs w:val="28"/>
        </w:rPr>
        <w:t>и</w:t>
      </w:r>
      <w:r w:rsidRPr="009C55D9">
        <w:rPr>
          <w:rFonts w:ascii="Times New Roman" w:eastAsiaTheme="minorHAnsi" w:hAnsi="Times New Roman"/>
          <w:sz w:val="28"/>
          <w:szCs w:val="28"/>
        </w:rPr>
        <w:t>видуальных предпринимателей» Управление образования Администрации Су</w:t>
      </w:r>
      <w:r w:rsidRPr="009C55D9">
        <w:rPr>
          <w:rFonts w:ascii="Times New Roman" w:eastAsiaTheme="minorHAnsi" w:hAnsi="Times New Roman"/>
          <w:sz w:val="28"/>
          <w:szCs w:val="28"/>
        </w:rPr>
        <w:t>к</w:t>
      </w:r>
      <w:r w:rsidRPr="009C55D9">
        <w:rPr>
          <w:rFonts w:ascii="Times New Roman" w:eastAsiaTheme="minorHAnsi" w:hAnsi="Times New Roman"/>
          <w:sz w:val="28"/>
          <w:szCs w:val="28"/>
        </w:rPr>
        <w:t>сунского городского округа Пермского края зарегистрировано в Едином госуда</w:t>
      </w:r>
      <w:r w:rsidRPr="009C55D9">
        <w:rPr>
          <w:rFonts w:ascii="Times New Roman" w:eastAsiaTheme="minorHAnsi" w:hAnsi="Times New Roman"/>
          <w:sz w:val="28"/>
          <w:szCs w:val="28"/>
        </w:rPr>
        <w:t>р</w:t>
      </w:r>
      <w:r w:rsidRPr="009C55D9">
        <w:rPr>
          <w:rFonts w:ascii="Times New Roman" w:eastAsiaTheme="minorHAnsi" w:hAnsi="Times New Roman"/>
          <w:sz w:val="28"/>
          <w:szCs w:val="28"/>
        </w:rPr>
        <w:t>ственном реестре юридических лиц 27.12.2019 за основным государственным р</w:t>
      </w:r>
      <w:r w:rsidRPr="009C55D9">
        <w:rPr>
          <w:rFonts w:ascii="Times New Roman" w:eastAsiaTheme="minorHAnsi" w:hAnsi="Times New Roman"/>
          <w:sz w:val="28"/>
          <w:szCs w:val="28"/>
        </w:rPr>
        <w:t>е</w:t>
      </w:r>
      <w:r w:rsidRPr="009C55D9">
        <w:rPr>
          <w:rFonts w:ascii="Times New Roman" w:eastAsiaTheme="minorHAnsi" w:hAnsi="Times New Roman"/>
          <w:sz w:val="28"/>
          <w:szCs w:val="28"/>
        </w:rPr>
        <w:t xml:space="preserve">гистрационным номером </w:t>
      </w:r>
      <w:r w:rsidRPr="009C55D9">
        <w:rPr>
          <w:rFonts w:ascii="Times New Roman" w:eastAsia="Times New Roman" w:hAnsi="Times New Roman"/>
          <w:sz w:val="28"/>
          <w:szCs w:val="28"/>
          <w:lang w:eastAsia="ru-RU"/>
        </w:rPr>
        <w:t>1195958043192</w:t>
      </w:r>
      <w:r w:rsidRPr="009C55D9">
        <w:rPr>
          <w:rFonts w:ascii="Times New Roman" w:eastAsiaTheme="minorHAnsi" w:hAnsi="Times New Roman"/>
          <w:sz w:val="28"/>
          <w:szCs w:val="28"/>
        </w:rPr>
        <w:t>.</w:t>
      </w:r>
    </w:p>
    <w:p w:rsidR="009C55D9" w:rsidRPr="009C55D9" w:rsidRDefault="009C55D9" w:rsidP="00092F8A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C55D9">
        <w:rPr>
          <w:rFonts w:ascii="Times New Roman" w:eastAsiaTheme="minorHAnsi" w:hAnsi="Times New Roman"/>
          <w:sz w:val="28"/>
          <w:szCs w:val="28"/>
        </w:rPr>
        <w:t xml:space="preserve">ИНН </w:t>
      </w:r>
      <w:r w:rsidRPr="009C55D9">
        <w:rPr>
          <w:rFonts w:ascii="Times New Roman" w:eastAsia="Times New Roman" w:hAnsi="Times New Roman"/>
          <w:sz w:val="28"/>
          <w:szCs w:val="28"/>
          <w:lang w:eastAsia="ru-RU"/>
        </w:rPr>
        <w:t>5917005827</w:t>
      </w:r>
      <w:r w:rsidRPr="009C55D9">
        <w:rPr>
          <w:rFonts w:ascii="Times New Roman" w:eastAsiaTheme="minorHAnsi" w:hAnsi="Times New Roman"/>
          <w:sz w:val="28"/>
          <w:szCs w:val="28"/>
        </w:rPr>
        <w:t xml:space="preserve">, КПП </w:t>
      </w:r>
      <w:r w:rsidRPr="009C55D9">
        <w:rPr>
          <w:rFonts w:ascii="Times New Roman" w:eastAsia="Times New Roman" w:hAnsi="Times New Roman"/>
          <w:sz w:val="28"/>
          <w:szCs w:val="28"/>
          <w:lang w:eastAsia="ru-RU"/>
        </w:rPr>
        <w:t>591701001</w:t>
      </w:r>
      <w:r w:rsidRPr="009C55D9">
        <w:rPr>
          <w:rFonts w:ascii="Times New Roman" w:eastAsiaTheme="minorHAnsi" w:hAnsi="Times New Roman"/>
          <w:sz w:val="28"/>
          <w:szCs w:val="28"/>
        </w:rPr>
        <w:t>.</w:t>
      </w:r>
    </w:p>
    <w:p w:rsidR="009C55D9" w:rsidRPr="009C55D9" w:rsidRDefault="009C55D9" w:rsidP="00092F8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55D9">
        <w:rPr>
          <w:rFonts w:ascii="Times New Roman" w:eastAsia="Times New Roman" w:hAnsi="Times New Roman"/>
          <w:sz w:val="28"/>
          <w:szCs w:val="28"/>
          <w:lang w:eastAsia="ru-RU"/>
        </w:rPr>
        <w:t>Полное наименование: Управление образования Администрации Суксу</w:t>
      </w:r>
      <w:r w:rsidRPr="009C55D9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9C55D9">
        <w:rPr>
          <w:rFonts w:ascii="Times New Roman" w:eastAsia="Times New Roman" w:hAnsi="Times New Roman"/>
          <w:sz w:val="28"/>
          <w:szCs w:val="28"/>
          <w:lang w:eastAsia="ru-RU"/>
        </w:rPr>
        <w:t>ского городского округа Пермского края.</w:t>
      </w:r>
    </w:p>
    <w:p w:rsidR="009C55D9" w:rsidRPr="009C55D9" w:rsidRDefault="009C55D9" w:rsidP="00092F8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C55D9">
        <w:rPr>
          <w:rFonts w:ascii="Times New Roman" w:eastAsia="Times New Roman" w:hAnsi="Times New Roman"/>
          <w:sz w:val="28"/>
          <w:szCs w:val="28"/>
          <w:lang w:eastAsia="ru-RU"/>
        </w:rPr>
        <w:t>Сокращенное наименование: УОА Суксунского городского округа.</w:t>
      </w:r>
    </w:p>
    <w:p w:rsidR="009C55D9" w:rsidRPr="009C55D9" w:rsidRDefault="009C55D9" w:rsidP="00092F8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55D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Юридический адрес </w:t>
      </w:r>
      <w:r w:rsidRPr="009C55D9">
        <w:rPr>
          <w:rFonts w:ascii="Times New Roman" w:eastAsia="Times New Roman" w:hAnsi="Times New Roman"/>
          <w:sz w:val="28"/>
          <w:szCs w:val="28"/>
          <w:lang w:eastAsia="ru-RU"/>
        </w:rPr>
        <w:t>617560, Пермский край, Суксунский район, рабочий поселок Суксун, улица Колхозная, 2.</w:t>
      </w:r>
    </w:p>
    <w:p w:rsidR="009C55D9" w:rsidRPr="009C55D9" w:rsidRDefault="009C55D9" w:rsidP="00092F8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55D9">
        <w:rPr>
          <w:rFonts w:ascii="Times New Roman" w:hAnsi="Times New Roman"/>
          <w:sz w:val="28"/>
          <w:szCs w:val="28"/>
        </w:rPr>
        <w:t>Управление является юридическим лицом, имеет самостоятельный баланс, лицевой счет, открытый в установленном порядке в Финансовом управлении А</w:t>
      </w:r>
      <w:r w:rsidRPr="009C55D9">
        <w:rPr>
          <w:rFonts w:ascii="Times New Roman" w:hAnsi="Times New Roman"/>
          <w:sz w:val="28"/>
          <w:szCs w:val="28"/>
        </w:rPr>
        <w:t>д</w:t>
      </w:r>
      <w:r w:rsidRPr="009C55D9">
        <w:rPr>
          <w:rFonts w:ascii="Times New Roman" w:hAnsi="Times New Roman"/>
          <w:sz w:val="28"/>
          <w:szCs w:val="28"/>
        </w:rPr>
        <w:t>министрации Суксунского городского округа Пермского края, печать установле</w:t>
      </w:r>
      <w:r w:rsidRPr="009C55D9">
        <w:rPr>
          <w:rFonts w:ascii="Times New Roman" w:hAnsi="Times New Roman"/>
          <w:sz w:val="28"/>
          <w:szCs w:val="28"/>
        </w:rPr>
        <w:t>н</w:t>
      </w:r>
      <w:r w:rsidRPr="009C55D9">
        <w:rPr>
          <w:rFonts w:ascii="Times New Roman" w:hAnsi="Times New Roman"/>
          <w:sz w:val="28"/>
          <w:szCs w:val="28"/>
        </w:rPr>
        <w:t>ного образца, бланки, штамп со своим наименованием.</w:t>
      </w:r>
    </w:p>
    <w:p w:rsidR="009C55D9" w:rsidRPr="009C55D9" w:rsidRDefault="009C55D9" w:rsidP="00092F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C55D9">
        <w:rPr>
          <w:rFonts w:ascii="Times New Roman" w:hAnsi="Times New Roman"/>
          <w:color w:val="000000"/>
          <w:sz w:val="28"/>
          <w:szCs w:val="28"/>
          <w:lang w:eastAsia="ru-RU"/>
        </w:rPr>
        <w:t>Учредителем Управления является Суксунский городской округ.</w:t>
      </w:r>
    </w:p>
    <w:p w:rsidR="009C55D9" w:rsidRPr="009C55D9" w:rsidRDefault="009C55D9" w:rsidP="00092F8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55D9">
        <w:rPr>
          <w:rFonts w:ascii="Times New Roman" w:hAnsi="Times New Roman"/>
          <w:color w:val="000000"/>
          <w:sz w:val="28"/>
          <w:szCs w:val="28"/>
          <w:lang w:eastAsia="ru-RU"/>
        </w:rPr>
        <w:t>Функции и полномочия учредителя в отношении Управления осуществл</w:t>
      </w:r>
      <w:r w:rsidRPr="009C55D9">
        <w:rPr>
          <w:rFonts w:ascii="Times New Roman" w:hAnsi="Times New Roman"/>
          <w:color w:val="000000"/>
          <w:sz w:val="28"/>
          <w:szCs w:val="28"/>
          <w:lang w:eastAsia="ru-RU"/>
        </w:rPr>
        <w:t>я</w:t>
      </w:r>
      <w:r w:rsidRPr="009C55D9">
        <w:rPr>
          <w:rFonts w:ascii="Times New Roman" w:hAnsi="Times New Roman"/>
          <w:color w:val="000000"/>
          <w:sz w:val="28"/>
          <w:szCs w:val="28"/>
          <w:lang w:eastAsia="ru-RU"/>
        </w:rPr>
        <w:t>ются Администрацией Суксунского городского округа Пермского края.</w:t>
      </w:r>
    </w:p>
    <w:p w:rsidR="009C55D9" w:rsidRPr="009C55D9" w:rsidRDefault="009C55D9" w:rsidP="00092F8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55D9">
        <w:rPr>
          <w:rFonts w:ascii="Times New Roman" w:hAnsi="Times New Roman"/>
          <w:sz w:val="28"/>
          <w:szCs w:val="28"/>
        </w:rPr>
        <w:t>Управление обладает обособленным имуществом, закрепленным за ним на праве оперативного управления.</w:t>
      </w:r>
    </w:p>
    <w:p w:rsidR="009C55D9" w:rsidRPr="009C55D9" w:rsidRDefault="009C55D9" w:rsidP="00092F8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9C55D9">
        <w:rPr>
          <w:rFonts w:ascii="Times New Roman" w:hAnsi="Times New Roman"/>
          <w:spacing w:val="-2"/>
          <w:sz w:val="28"/>
          <w:szCs w:val="28"/>
        </w:rPr>
        <w:t>Управление в пределах своей компетенции от имени Суксунского городского округа заключает муниципальные контракты, исполняемые за счет средств бюдж</w:t>
      </w:r>
      <w:r w:rsidRPr="009C55D9">
        <w:rPr>
          <w:rFonts w:ascii="Times New Roman" w:hAnsi="Times New Roman"/>
          <w:spacing w:val="-2"/>
          <w:sz w:val="28"/>
          <w:szCs w:val="28"/>
        </w:rPr>
        <w:t>е</w:t>
      </w:r>
      <w:r w:rsidRPr="009C55D9">
        <w:rPr>
          <w:rFonts w:ascii="Times New Roman" w:hAnsi="Times New Roman"/>
          <w:spacing w:val="-2"/>
          <w:sz w:val="28"/>
          <w:szCs w:val="28"/>
        </w:rPr>
        <w:t>та Суксунского городского округа, приобретает имущественные и личные неим</w:t>
      </w:r>
      <w:r w:rsidRPr="009C55D9">
        <w:rPr>
          <w:rFonts w:ascii="Times New Roman" w:hAnsi="Times New Roman"/>
          <w:spacing w:val="-2"/>
          <w:sz w:val="28"/>
          <w:szCs w:val="28"/>
        </w:rPr>
        <w:t>у</w:t>
      </w:r>
      <w:r w:rsidRPr="009C55D9">
        <w:rPr>
          <w:rFonts w:ascii="Times New Roman" w:hAnsi="Times New Roman"/>
          <w:spacing w:val="-2"/>
          <w:sz w:val="28"/>
          <w:szCs w:val="28"/>
        </w:rPr>
        <w:t xml:space="preserve">щественные права и </w:t>
      </w:r>
      <w:proofErr w:type="gramStart"/>
      <w:r w:rsidRPr="009C55D9">
        <w:rPr>
          <w:rFonts w:ascii="Times New Roman" w:hAnsi="Times New Roman"/>
          <w:spacing w:val="-2"/>
          <w:sz w:val="28"/>
          <w:szCs w:val="28"/>
        </w:rPr>
        <w:t>несет обязанности</w:t>
      </w:r>
      <w:proofErr w:type="gramEnd"/>
      <w:r w:rsidRPr="009C55D9">
        <w:rPr>
          <w:rFonts w:ascii="Times New Roman" w:hAnsi="Times New Roman"/>
          <w:spacing w:val="-2"/>
          <w:sz w:val="28"/>
          <w:szCs w:val="28"/>
        </w:rPr>
        <w:t>, является истцом и ответчиком в судах.</w:t>
      </w:r>
    </w:p>
    <w:p w:rsidR="009C55D9" w:rsidRPr="009C55D9" w:rsidRDefault="009C55D9" w:rsidP="00092F8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55D9">
        <w:rPr>
          <w:rFonts w:ascii="Times New Roman" w:eastAsia="Times New Roman" w:hAnsi="Times New Roman"/>
          <w:sz w:val="28"/>
          <w:szCs w:val="28"/>
          <w:lang w:eastAsia="ru-RU"/>
        </w:rPr>
        <w:t>Управлению образования по состоянию на 01.01.2022 четырнадцать подв</w:t>
      </w:r>
      <w:r w:rsidRPr="009C55D9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9C55D9">
        <w:rPr>
          <w:rFonts w:ascii="Times New Roman" w:eastAsia="Times New Roman" w:hAnsi="Times New Roman"/>
          <w:sz w:val="28"/>
          <w:szCs w:val="28"/>
          <w:lang w:eastAsia="ru-RU"/>
        </w:rPr>
        <w:t>домственных муниципальных учреждений,</w:t>
      </w:r>
      <w:r w:rsidRPr="009C55D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C55D9">
        <w:rPr>
          <w:rFonts w:ascii="Times New Roman" w:eastAsia="Times New Roman" w:hAnsi="Times New Roman"/>
          <w:sz w:val="28"/>
          <w:szCs w:val="28"/>
          <w:lang w:eastAsia="ru-RU"/>
        </w:rPr>
        <w:t>в том числе одно бюджетное учр</w:t>
      </w:r>
      <w:r w:rsidRPr="009C55D9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9C55D9">
        <w:rPr>
          <w:rFonts w:ascii="Times New Roman" w:eastAsia="Times New Roman" w:hAnsi="Times New Roman"/>
          <w:sz w:val="28"/>
          <w:szCs w:val="28"/>
          <w:lang w:eastAsia="ru-RU"/>
        </w:rPr>
        <w:t>ждение и тринадцать автономных учреждений.</w:t>
      </w:r>
    </w:p>
    <w:p w:rsidR="009C55D9" w:rsidRPr="009C55D9" w:rsidRDefault="009C55D9" w:rsidP="00092F8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55D9">
        <w:rPr>
          <w:rFonts w:ascii="Times New Roman" w:hAnsi="Times New Roman"/>
          <w:sz w:val="28"/>
          <w:szCs w:val="28"/>
        </w:rPr>
        <w:t>Ответственным за финансово-хозяйственную деятельность в проверяемом периоде является начальник Управления образования Администрации Суксунск</w:t>
      </w:r>
      <w:r w:rsidRPr="009C55D9">
        <w:rPr>
          <w:rFonts w:ascii="Times New Roman" w:hAnsi="Times New Roman"/>
          <w:sz w:val="28"/>
          <w:szCs w:val="28"/>
        </w:rPr>
        <w:t>о</w:t>
      </w:r>
      <w:r w:rsidRPr="009C55D9">
        <w:rPr>
          <w:rFonts w:ascii="Times New Roman" w:hAnsi="Times New Roman"/>
          <w:sz w:val="28"/>
          <w:szCs w:val="28"/>
        </w:rPr>
        <w:t>го городского округа Пермского края Петухов Владимир Владимирович, назн</w:t>
      </w:r>
      <w:r w:rsidRPr="009C55D9">
        <w:rPr>
          <w:rFonts w:ascii="Times New Roman" w:hAnsi="Times New Roman"/>
          <w:sz w:val="28"/>
          <w:szCs w:val="28"/>
        </w:rPr>
        <w:t>а</w:t>
      </w:r>
      <w:r w:rsidRPr="009C55D9">
        <w:rPr>
          <w:rFonts w:ascii="Times New Roman" w:hAnsi="Times New Roman"/>
          <w:sz w:val="28"/>
          <w:szCs w:val="28"/>
        </w:rPr>
        <w:t>ченный на должность распоряжением Администрации Суксунского городского округа Пермского края от 02.12.2020 № 63-л «О приеме на муниципальную слу</w:t>
      </w:r>
      <w:r w:rsidRPr="009C55D9">
        <w:rPr>
          <w:rFonts w:ascii="Times New Roman" w:hAnsi="Times New Roman"/>
          <w:sz w:val="28"/>
          <w:szCs w:val="28"/>
        </w:rPr>
        <w:t>ж</w:t>
      </w:r>
      <w:r w:rsidRPr="009C55D9">
        <w:rPr>
          <w:rFonts w:ascii="Times New Roman" w:hAnsi="Times New Roman"/>
          <w:sz w:val="28"/>
          <w:szCs w:val="28"/>
        </w:rPr>
        <w:t>бу и назначении на должность муниципальной службы Петухова В.В.».</w:t>
      </w:r>
    </w:p>
    <w:p w:rsidR="009C55D9" w:rsidRPr="009C55D9" w:rsidRDefault="009C55D9" w:rsidP="00092F8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C55D9">
        <w:rPr>
          <w:rFonts w:ascii="Times New Roman" w:hAnsi="Times New Roman"/>
          <w:sz w:val="28"/>
          <w:szCs w:val="28"/>
        </w:rPr>
        <w:t>Руководствуясь пунктом 10.1 статьи 161 БК РФ, частью 3 статьи 7 Фед</w:t>
      </w:r>
      <w:r w:rsidRPr="009C55D9">
        <w:rPr>
          <w:rFonts w:ascii="Times New Roman" w:hAnsi="Times New Roman"/>
          <w:sz w:val="28"/>
          <w:szCs w:val="28"/>
        </w:rPr>
        <w:t>е</w:t>
      </w:r>
      <w:r w:rsidRPr="009C55D9">
        <w:rPr>
          <w:rFonts w:ascii="Times New Roman" w:hAnsi="Times New Roman"/>
          <w:sz w:val="28"/>
          <w:szCs w:val="28"/>
        </w:rPr>
        <w:t>рального закона от 06.12.2011 № 402-ФЗ «О бухгалтерском учете» (далее – Фед</w:t>
      </w:r>
      <w:r w:rsidRPr="009C55D9">
        <w:rPr>
          <w:rFonts w:ascii="Times New Roman" w:hAnsi="Times New Roman"/>
          <w:sz w:val="28"/>
          <w:szCs w:val="28"/>
        </w:rPr>
        <w:t>е</w:t>
      </w:r>
      <w:r w:rsidRPr="009C55D9">
        <w:rPr>
          <w:rFonts w:ascii="Times New Roman" w:hAnsi="Times New Roman"/>
          <w:sz w:val="28"/>
          <w:szCs w:val="28"/>
        </w:rPr>
        <w:t>ральный закон о бухгалтерском учете), Управлением образования заключено с МКУ «ЦБ Суксунского городского округа» Соглашение от 13.01.2020 № 5 об ок</w:t>
      </w:r>
      <w:r w:rsidRPr="009C55D9">
        <w:rPr>
          <w:rFonts w:ascii="Times New Roman" w:hAnsi="Times New Roman"/>
          <w:sz w:val="28"/>
          <w:szCs w:val="28"/>
        </w:rPr>
        <w:t>а</w:t>
      </w:r>
      <w:r w:rsidRPr="009C55D9">
        <w:rPr>
          <w:rFonts w:ascii="Times New Roman" w:hAnsi="Times New Roman"/>
          <w:sz w:val="28"/>
          <w:szCs w:val="28"/>
        </w:rPr>
        <w:lastRenderedPageBreak/>
        <w:t>зании услуг по ведению бюджетного, налогового, статистического учета, план</w:t>
      </w:r>
      <w:r w:rsidRPr="009C55D9">
        <w:rPr>
          <w:rFonts w:ascii="Times New Roman" w:hAnsi="Times New Roman"/>
          <w:sz w:val="28"/>
          <w:szCs w:val="28"/>
        </w:rPr>
        <w:t>и</w:t>
      </w:r>
      <w:r w:rsidRPr="009C55D9">
        <w:rPr>
          <w:rFonts w:ascii="Times New Roman" w:hAnsi="Times New Roman"/>
          <w:sz w:val="28"/>
          <w:szCs w:val="28"/>
        </w:rPr>
        <w:t>рования бюджетной сметы и составления отчетности.</w:t>
      </w:r>
      <w:proofErr w:type="gramEnd"/>
      <w:r w:rsidRPr="009C55D9">
        <w:rPr>
          <w:rFonts w:ascii="Times New Roman" w:hAnsi="Times New Roman"/>
          <w:sz w:val="28"/>
          <w:szCs w:val="28"/>
        </w:rPr>
        <w:t xml:space="preserve"> МКУ «ЦБ Суксунского г</w:t>
      </w:r>
      <w:r w:rsidRPr="009C55D9">
        <w:rPr>
          <w:rFonts w:ascii="Times New Roman" w:hAnsi="Times New Roman"/>
          <w:sz w:val="28"/>
          <w:szCs w:val="28"/>
        </w:rPr>
        <w:t>о</w:t>
      </w:r>
      <w:r w:rsidRPr="009C55D9">
        <w:rPr>
          <w:rFonts w:ascii="Times New Roman" w:hAnsi="Times New Roman"/>
          <w:sz w:val="28"/>
          <w:szCs w:val="28"/>
        </w:rPr>
        <w:t>родского округа» соответствует требованиям части 6 статьи 7 Федерального зак</w:t>
      </w:r>
      <w:r w:rsidRPr="009C55D9">
        <w:rPr>
          <w:rFonts w:ascii="Times New Roman" w:hAnsi="Times New Roman"/>
          <w:sz w:val="28"/>
          <w:szCs w:val="28"/>
        </w:rPr>
        <w:t>о</w:t>
      </w:r>
      <w:r w:rsidRPr="009C55D9">
        <w:rPr>
          <w:rFonts w:ascii="Times New Roman" w:hAnsi="Times New Roman"/>
          <w:sz w:val="28"/>
          <w:szCs w:val="28"/>
        </w:rPr>
        <w:t>на о бухгалтерском учете.</w:t>
      </w:r>
    </w:p>
    <w:p w:rsidR="009C55D9" w:rsidRPr="009C55D9" w:rsidRDefault="009C55D9" w:rsidP="00092F8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C55D9">
        <w:rPr>
          <w:rFonts w:ascii="Times New Roman" w:hAnsi="Times New Roman"/>
          <w:sz w:val="28"/>
          <w:szCs w:val="28"/>
        </w:rPr>
        <w:t>Приказом МКУ «ЦБ Суксунского городского округа» от 21.10.2020 № 139 «О назначении ответственных лиц с правом второй подписи в платежных и бу</w:t>
      </w:r>
      <w:r w:rsidRPr="009C55D9">
        <w:rPr>
          <w:rFonts w:ascii="Times New Roman" w:hAnsi="Times New Roman"/>
          <w:sz w:val="28"/>
          <w:szCs w:val="28"/>
        </w:rPr>
        <w:t>х</w:t>
      </w:r>
      <w:r w:rsidRPr="009C55D9">
        <w:rPr>
          <w:rFonts w:ascii="Times New Roman" w:hAnsi="Times New Roman"/>
          <w:sz w:val="28"/>
          <w:szCs w:val="28"/>
        </w:rPr>
        <w:t>галтерских документах» (в редакции приказа МКУ «ЦБ Суксунского городского округа» от 29.04.2021 № 21) обязанности главного бухгалтера по ведению бю</w:t>
      </w:r>
      <w:r w:rsidRPr="009C55D9">
        <w:rPr>
          <w:rFonts w:ascii="Times New Roman" w:hAnsi="Times New Roman"/>
          <w:sz w:val="28"/>
          <w:szCs w:val="28"/>
        </w:rPr>
        <w:t>д</w:t>
      </w:r>
      <w:r w:rsidRPr="009C55D9">
        <w:rPr>
          <w:rFonts w:ascii="Times New Roman" w:hAnsi="Times New Roman"/>
          <w:sz w:val="28"/>
          <w:szCs w:val="28"/>
        </w:rPr>
        <w:t xml:space="preserve">жетного учета Управления </w:t>
      </w:r>
      <w:r w:rsidR="00930191">
        <w:rPr>
          <w:rFonts w:ascii="Times New Roman" w:hAnsi="Times New Roman"/>
          <w:sz w:val="28"/>
          <w:szCs w:val="28"/>
        </w:rPr>
        <w:t>образования</w:t>
      </w:r>
      <w:r w:rsidRPr="009C55D9">
        <w:rPr>
          <w:rFonts w:ascii="Times New Roman" w:hAnsi="Times New Roman"/>
          <w:sz w:val="28"/>
          <w:szCs w:val="28"/>
        </w:rPr>
        <w:t xml:space="preserve"> Администрации Суксунского городского округа Пермского края возложены на ведущего бухгалтера Щелконогову Наталью Юрьевну.</w:t>
      </w:r>
      <w:proofErr w:type="gramEnd"/>
    </w:p>
    <w:p w:rsidR="009C55D9" w:rsidRPr="009C55D9" w:rsidRDefault="009C55D9" w:rsidP="00092F8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55D9">
        <w:rPr>
          <w:rFonts w:ascii="Times New Roman" w:hAnsi="Times New Roman"/>
          <w:sz w:val="28"/>
          <w:szCs w:val="28"/>
        </w:rPr>
        <w:t>Таким образом, в соответствии с пунктом 6 Инструкции № 191н право по</w:t>
      </w:r>
      <w:r w:rsidRPr="009C55D9">
        <w:rPr>
          <w:rFonts w:ascii="Times New Roman" w:hAnsi="Times New Roman"/>
          <w:sz w:val="28"/>
          <w:szCs w:val="28"/>
        </w:rPr>
        <w:t>д</w:t>
      </w:r>
      <w:r w:rsidRPr="009C55D9">
        <w:rPr>
          <w:rFonts w:ascii="Times New Roman" w:hAnsi="Times New Roman"/>
          <w:sz w:val="28"/>
          <w:szCs w:val="28"/>
        </w:rPr>
        <w:t>писи бюджетной отчетности Управления образования за 2021 имеют:</w:t>
      </w:r>
    </w:p>
    <w:p w:rsidR="009C55D9" w:rsidRPr="009C55D9" w:rsidRDefault="009C55D9" w:rsidP="00092F8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55D9">
        <w:rPr>
          <w:rFonts w:ascii="Times New Roman" w:hAnsi="Times New Roman"/>
          <w:sz w:val="28"/>
          <w:szCs w:val="28"/>
        </w:rPr>
        <w:t>- начальник Управления образования Администрации Суксунского горо</w:t>
      </w:r>
      <w:r w:rsidRPr="009C55D9">
        <w:rPr>
          <w:rFonts w:ascii="Times New Roman" w:hAnsi="Times New Roman"/>
          <w:sz w:val="28"/>
          <w:szCs w:val="28"/>
        </w:rPr>
        <w:t>д</w:t>
      </w:r>
      <w:r w:rsidRPr="009C55D9">
        <w:rPr>
          <w:rFonts w:ascii="Times New Roman" w:hAnsi="Times New Roman"/>
          <w:sz w:val="28"/>
          <w:szCs w:val="28"/>
        </w:rPr>
        <w:t>ского округа Пермского края Петухов Владимир Владимирович;</w:t>
      </w:r>
    </w:p>
    <w:p w:rsidR="009C55D9" w:rsidRPr="009C55D9" w:rsidRDefault="009C55D9" w:rsidP="00092F8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55D9">
        <w:rPr>
          <w:rFonts w:ascii="Times New Roman" w:hAnsi="Times New Roman"/>
          <w:sz w:val="28"/>
          <w:szCs w:val="28"/>
        </w:rPr>
        <w:t>- руководитель МКУ «ЦБ Суксунского городского округа» Никитина Лю</w:t>
      </w:r>
      <w:r w:rsidRPr="009C55D9">
        <w:rPr>
          <w:rFonts w:ascii="Times New Roman" w:hAnsi="Times New Roman"/>
          <w:sz w:val="28"/>
          <w:szCs w:val="28"/>
        </w:rPr>
        <w:t>д</w:t>
      </w:r>
      <w:r w:rsidRPr="009C55D9">
        <w:rPr>
          <w:rFonts w:ascii="Times New Roman" w:hAnsi="Times New Roman"/>
          <w:sz w:val="28"/>
          <w:szCs w:val="28"/>
        </w:rPr>
        <w:t>мила Ивановна;</w:t>
      </w:r>
    </w:p>
    <w:p w:rsidR="009C55D9" w:rsidRPr="009C55D9" w:rsidRDefault="009C55D9" w:rsidP="00092F8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55D9">
        <w:rPr>
          <w:rFonts w:ascii="Times New Roman" w:hAnsi="Times New Roman"/>
          <w:sz w:val="28"/>
          <w:szCs w:val="28"/>
        </w:rPr>
        <w:t>- ведущий бухгалтер МКУ «ЦБ Суксунского городского округа» Щелкон</w:t>
      </w:r>
      <w:r w:rsidRPr="009C55D9">
        <w:rPr>
          <w:rFonts w:ascii="Times New Roman" w:hAnsi="Times New Roman"/>
          <w:sz w:val="28"/>
          <w:szCs w:val="28"/>
        </w:rPr>
        <w:t>о</w:t>
      </w:r>
      <w:r w:rsidRPr="009C55D9">
        <w:rPr>
          <w:rFonts w:ascii="Times New Roman" w:hAnsi="Times New Roman"/>
          <w:sz w:val="28"/>
          <w:szCs w:val="28"/>
        </w:rPr>
        <w:t>гова Наталья Юрьевна, на которую возложены обязанности главного бухгалтера по ведению бюджетного учета Управления образования Администрации Суксу</w:t>
      </w:r>
      <w:r w:rsidRPr="009C55D9">
        <w:rPr>
          <w:rFonts w:ascii="Times New Roman" w:hAnsi="Times New Roman"/>
          <w:sz w:val="28"/>
          <w:szCs w:val="28"/>
        </w:rPr>
        <w:t>н</w:t>
      </w:r>
      <w:r w:rsidRPr="009C55D9">
        <w:rPr>
          <w:rFonts w:ascii="Times New Roman" w:hAnsi="Times New Roman"/>
          <w:sz w:val="28"/>
          <w:szCs w:val="28"/>
        </w:rPr>
        <w:t>ского городского округа Пермского края.</w:t>
      </w:r>
    </w:p>
    <w:p w:rsidR="00233452" w:rsidRPr="00945101" w:rsidRDefault="00233452" w:rsidP="00092F8A">
      <w:pPr>
        <w:widowControl w:val="0"/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C4C09" w:rsidRPr="00092F8A" w:rsidRDefault="00092F8A" w:rsidP="00092F8A">
      <w:pPr>
        <w:widowControl w:val="0"/>
        <w:spacing w:after="0" w:line="240" w:lineRule="exact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1. </w:t>
      </w:r>
      <w:r w:rsidR="00E256D1" w:rsidRPr="00092F8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Общие </w:t>
      </w:r>
      <w:r w:rsidR="00325E89" w:rsidRPr="00092F8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сведения</w:t>
      </w:r>
    </w:p>
    <w:p w:rsidR="00C3263D" w:rsidRPr="005C4C09" w:rsidRDefault="00C3263D" w:rsidP="00092F8A">
      <w:pPr>
        <w:pStyle w:val="a7"/>
        <w:widowControl w:val="0"/>
        <w:spacing w:after="0" w:line="240" w:lineRule="exact"/>
        <w:ind w:left="0" w:firstLine="709"/>
        <w:contextualSpacing w:val="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C55D9" w:rsidRPr="009C55D9" w:rsidRDefault="009C55D9" w:rsidP="00092F8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55D9">
        <w:rPr>
          <w:rFonts w:ascii="Times New Roman" w:hAnsi="Times New Roman"/>
          <w:sz w:val="28"/>
          <w:szCs w:val="28"/>
        </w:rPr>
        <w:t xml:space="preserve">Управление образования в соответствии с </w:t>
      </w:r>
      <w:r w:rsidRPr="009C55D9">
        <w:rPr>
          <w:rFonts w:ascii="Times New Roman" w:eastAsiaTheme="minorHAnsi" w:hAnsi="Times New Roman"/>
          <w:sz w:val="28"/>
          <w:szCs w:val="28"/>
        </w:rPr>
        <w:t>решением Думы Суксунского г</w:t>
      </w:r>
      <w:r w:rsidRPr="009C55D9">
        <w:rPr>
          <w:rFonts w:ascii="Times New Roman" w:eastAsiaTheme="minorHAnsi" w:hAnsi="Times New Roman"/>
          <w:sz w:val="28"/>
          <w:szCs w:val="28"/>
        </w:rPr>
        <w:t>о</w:t>
      </w:r>
      <w:r w:rsidRPr="009C55D9">
        <w:rPr>
          <w:rFonts w:ascii="Times New Roman" w:eastAsiaTheme="minorHAnsi" w:hAnsi="Times New Roman"/>
          <w:sz w:val="28"/>
          <w:szCs w:val="28"/>
        </w:rPr>
        <w:t>родского округа от 17.12.2020 № 168 «О бюджете Суксунского городского округа на 2021 год и на плановый период 2022 и 2023 годов»</w:t>
      </w:r>
      <w:r w:rsidRPr="009C55D9">
        <w:rPr>
          <w:rFonts w:ascii="Times New Roman" w:hAnsi="Times New Roman"/>
          <w:sz w:val="28"/>
          <w:szCs w:val="28"/>
        </w:rPr>
        <w:t xml:space="preserve"> (далее – Решение о бюдж</w:t>
      </w:r>
      <w:r w:rsidRPr="009C55D9">
        <w:rPr>
          <w:rFonts w:ascii="Times New Roman" w:hAnsi="Times New Roman"/>
          <w:sz w:val="28"/>
          <w:szCs w:val="28"/>
        </w:rPr>
        <w:t>е</w:t>
      </w:r>
      <w:r w:rsidRPr="009C55D9">
        <w:rPr>
          <w:rFonts w:ascii="Times New Roman" w:hAnsi="Times New Roman"/>
          <w:sz w:val="28"/>
          <w:szCs w:val="28"/>
        </w:rPr>
        <w:t>те) осуществляет бюджетные полномочия главного распорядителя бюджетных средств, главного администратора доходов бюджета.</w:t>
      </w:r>
    </w:p>
    <w:p w:rsidR="009C55D9" w:rsidRPr="009C55D9" w:rsidRDefault="009C55D9" w:rsidP="00092F8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55D9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пунктом 10 Инструкции № 191н бюджетная отчетность Управления образования за 2021 год сформирована единым комплектом по сов</w:t>
      </w:r>
      <w:r w:rsidRPr="009C55D9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9C55D9">
        <w:rPr>
          <w:rFonts w:ascii="Times New Roman" w:eastAsia="Times New Roman" w:hAnsi="Times New Roman"/>
          <w:sz w:val="28"/>
          <w:szCs w:val="28"/>
          <w:lang w:eastAsia="ru-RU"/>
        </w:rPr>
        <w:t>купности выполняемых Управлением образования полномочий.</w:t>
      </w:r>
    </w:p>
    <w:p w:rsidR="009C55D9" w:rsidRPr="009C55D9" w:rsidRDefault="009C55D9" w:rsidP="00092F8A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pacing w:val="-4"/>
          <w:sz w:val="28"/>
          <w:szCs w:val="28"/>
        </w:rPr>
      </w:pPr>
      <w:r w:rsidRPr="009C55D9">
        <w:rPr>
          <w:rFonts w:ascii="Times New Roman" w:eastAsiaTheme="minorHAnsi" w:hAnsi="Times New Roman"/>
          <w:spacing w:val="-4"/>
          <w:sz w:val="28"/>
          <w:szCs w:val="28"/>
        </w:rPr>
        <w:t>Годовая бюджетная отчетность Управления образования за 2021 год предста</w:t>
      </w:r>
      <w:r w:rsidRPr="009C55D9">
        <w:rPr>
          <w:rFonts w:ascii="Times New Roman" w:eastAsiaTheme="minorHAnsi" w:hAnsi="Times New Roman"/>
          <w:spacing w:val="-4"/>
          <w:sz w:val="28"/>
          <w:szCs w:val="28"/>
        </w:rPr>
        <w:t>в</w:t>
      </w:r>
      <w:r w:rsidRPr="009C55D9">
        <w:rPr>
          <w:rFonts w:ascii="Times New Roman" w:eastAsiaTheme="minorHAnsi" w:hAnsi="Times New Roman"/>
          <w:spacing w:val="-4"/>
          <w:sz w:val="28"/>
          <w:szCs w:val="28"/>
        </w:rPr>
        <w:t>лена в составе, предусмотренном подпунктом 11.1 пункта 11</w:t>
      </w:r>
      <w:r w:rsidRPr="009C55D9">
        <w:rPr>
          <w:rFonts w:asciiTheme="minorHAnsi" w:eastAsiaTheme="minorHAnsi" w:hAnsiTheme="minorHAnsi" w:cstheme="minorBidi"/>
          <w:spacing w:val="-4"/>
          <w:sz w:val="28"/>
          <w:szCs w:val="28"/>
        </w:rPr>
        <w:t xml:space="preserve"> </w:t>
      </w:r>
      <w:r w:rsidRPr="009C55D9">
        <w:rPr>
          <w:rFonts w:ascii="Times New Roman" w:eastAsiaTheme="minorHAnsi" w:hAnsi="Times New Roman"/>
          <w:spacing w:val="-4"/>
          <w:sz w:val="28"/>
          <w:szCs w:val="28"/>
        </w:rPr>
        <w:t>Инструкции № 191н:</w:t>
      </w:r>
    </w:p>
    <w:p w:rsidR="009C55D9" w:rsidRPr="009C55D9" w:rsidRDefault="009C55D9" w:rsidP="00092F8A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C55D9">
        <w:rPr>
          <w:rFonts w:ascii="Times New Roman" w:eastAsiaTheme="minorHAnsi" w:hAnsi="Times New Roman"/>
          <w:sz w:val="28"/>
          <w:szCs w:val="28"/>
        </w:rPr>
        <w:t>- 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 0503130);</w:t>
      </w:r>
    </w:p>
    <w:p w:rsidR="009C55D9" w:rsidRPr="009C55D9" w:rsidRDefault="009C55D9" w:rsidP="00092F8A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C55D9">
        <w:rPr>
          <w:rFonts w:ascii="Times New Roman" w:eastAsiaTheme="minorHAnsi" w:hAnsi="Times New Roman"/>
          <w:sz w:val="28"/>
          <w:szCs w:val="28"/>
        </w:rPr>
        <w:t>- справка по консолидируемым расчетам (ф. 0503125);</w:t>
      </w:r>
    </w:p>
    <w:p w:rsidR="009C55D9" w:rsidRPr="009C55D9" w:rsidRDefault="009C55D9" w:rsidP="00092F8A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C55D9">
        <w:rPr>
          <w:rFonts w:ascii="Times New Roman" w:eastAsiaTheme="minorHAnsi" w:hAnsi="Times New Roman"/>
          <w:sz w:val="28"/>
          <w:szCs w:val="28"/>
        </w:rPr>
        <w:t>- справка по заключению счетов бюджетного учета отчетного финансового года (ф. 0503110);</w:t>
      </w:r>
    </w:p>
    <w:p w:rsidR="009C55D9" w:rsidRPr="009C55D9" w:rsidRDefault="009C55D9" w:rsidP="00092F8A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C55D9">
        <w:rPr>
          <w:rFonts w:ascii="Times New Roman" w:eastAsiaTheme="minorHAnsi" w:hAnsi="Times New Roman"/>
          <w:sz w:val="28"/>
          <w:szCs w:val="28"/>
        </w:rPr>
        <w:t>- отчет об исполнении бюджета главного распорядителя, распорядителя, п</w:t>
      </w:r>
      <w:r w:rsidRPr="009C55D9">
        <w:rPr>
          <w:rFonts w:ascii="Times New Roman" w:eastAsiaTheme="minorHAnsi" w:hAnsi="Times New Roman"/>
          <w:sz w:val="28"/>
          <w:szCs w:val="28"/>
        </w:rPr>
        <w:t>о</w:t>
      </w:r>
      <w:r w:rsidRPr="009C55D9">
        <w:rPr>
          <w:rFonts w:ascii="Times New Roman" w:eastAsiaTheme="minorHAnsi" w:hAnsi="Times New Roman"/>
          <w:sz w:val="28"/>
          <w:szCs w:val="28"/>
        </w:rPr>
        <w:t>лучателя бюджетных средств бюджета, главного администратора, администратора источников финансирования дефицита бюджета, главного администратора, адм</w:t>
      </w:r>
      <w:r w:rsidRPr="009C55D9">
        <w:rPr>
          <w:rFonts w:ascii="Times New Roman" w:eastAsiaTheme="minorHAnsi" w:hAnsi="Times New Roman"/>
          <w:sz w:val="28"/>
          <w:szCs w:val="28"/>
        </w:rPr>
        <w:t>и</w:t>
      </w:r>
      <w:r w:rsidRPr="009C55D9">
        <w:rPr>
          <w:rFonts w:ascii="Times New Roman" w:eastAsiaTheme="minorHAnsi" w:hAnsi="Times New Roman"/>
          <w:sz w:val="28"/>
          <w:szCs w:val="28"/>
        </w:rPr>
        <w:t>нистратора доходов бюджета (ф. 0503127);</w:t>
      </w:r>
    </w:p>
    <w:p w:rsidR="009C55D9" w:rsidRPr="009C55D9" w:rsidRDefault="009C55D9" w:rsidP="00092F8A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C55D9">
        <w:rPr>
          <w:rFonts w:ascii="Times New Roman" w:eastAsiaTheme="minorHAnsi" w:hAnsi="Times New Roman"/>
          <w:sz w:val="28"/>
          <w:szCs w:val="28"/>
        </w:rPr>
        <w:lastRenderedPageBreak/>
        <w:t>- отчет о бюджетных обязательствах (ф. 0503128);</w:t>
      </w:r>
    </w:p>
    <w:p w:rsidR="009C55D9" w:rsidRPr="009C55D9" w:rsidRDefault="009C55D9" w:rsidP="00092F8A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C55D9">
        <w:rPr>
          <w:rFonts w:ascii="Times New Roman" w:eastAsiaTheme="minorHAnsi" w:hAnsi="Times New Roman"/>
          <w:sz w:val="28"/>
          <w:szCs w:val="28"/>
        </w:rPr>
        <w:t>- отчет о финансовых результатах деятельности (ф. 0503121);</w:t>
      </w:r>
    </w:p>
    <w:p w:rsidR="009C55D9" w:rsidRPr="009C55D9" w:rsidRDefault="009C55D9" w:rsidP="00092F8A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C55D9">
        <w:rPr>
          <w:rFonts w:ascii="Times New Roman" w:eastAsiaTheme="minorHAnsi" w:hAnsi="Times New Roman"/>
          <w:sz w:val="28"/>
          <w:szCs w:val="28"/>
        </w:rPr>
        <w:t>- отчет о движении денежных средств (ф. 0503123);</w:t>
      </w:r>
    </w:p>
    <w:p w:rsidR="009C55D9" w:rsidRPr="009C55D9" w:rsidRDefault="009C55D9" w:rsidP="00092F8A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C55D9">
        <w:rPr>
          <w:rFonts w:ascii="Times New Roman" w:eastAsiaTheme="minorHAnsi" w:hAnsi="Times New Roman"/>
          <w:sz w:val="28"/>
          <w:szCs w:val="28"/>
        </w:rPr>
        <w:t>- пояснительная записка в составе:</w:t>
      </w:r>
    </w:p>
    <w:p w:rsidR="009C55D9" w:rsidRPr="009C55D9" w:rsidRDefault="009C55D9" w:rsidP="00092F8A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C55D9">
        <w:rPr>
          <w:rFonts w:ascii="Times New Roman" w:eastAsiaTheme="minorHAnsi" w:hAnsi="Times New Roman"/>
          <w:sz w:val="28"/>
          <w:szCs w:val="28"/>
        </w:rPr>
        <w:t>текстовой части пояснительной записки (ф. 0503160);</w:t>
      </w:r>
    </w:p>
    <w:p w:rsidR="009C55D9" w:rsidRPr="009C55D9" w:rsidRDefault="009C55D9" w:rsidP="00092F8A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C55D9">
        <w:rPr>
          <w:rFonts w:ascii="Times New Roman" w:eastAsiaTheme="minorHAnsi" w:hAnsi="Times New Roman" w:cstheme="minorBidi"/>
          <w:sz w:val="28"/>
          <w:szCs w:val="28"/>
        </w:rPr>
        <w:t>сведений об исполнении текстовых статей закона (решения) о бюджете</w:t>
      </w:r>
      <w:r w:rsidRPr="009C55D9">
        <w:rPr>
          <w:rFonts w:ascii="Times New Roman" w:eastAsiaTheme="minorHAnsi" w:hAnsi="Times New Roman"/>
          <w:sz w:val="28"/>
          <w:szCs w:val="28"/>
        </w:rPr>
        <w:t xml:space="preserve"> (Таблица № 3);</w:t>
      </w:r>
    </w:p>
    <w:p w:rsidR="009C55D9" w:rsidRPr="009C55D9" w:rsidRDefault="009C55D9" w:rsidP="00092F8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55D9">
        <w:rPr>
          <w:rFonts w:ascii="Times New Roman" w:eastAsia="Times New Roman" w:hAnsi="Times New Roman"/>
          <w:sz w:val="28"/>
          <w:szCs w:val="28"/>
          <w:lang w:eastAsia="ru-RU"/>
        </w:rPr>
        <w:t>сведений об исполнении бюджета (ф. 0503164);</w:t>
      </w:r>
    </w:p>
    <w:p w:rsidR="009C55D9" w:rsidRPr="009C55D9" w:rsidRDefault="009C55D9" w:rsidP="00092F8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55D9">
        <w:rPr>
          <w:rFonts w:ascii="Times New Roman" w:eastAsia="Times New Roman" w:hAnsi="Times New Roman"/>
          <w:sz w:val="28"/>
          <w:szCs w:val="28"/>
          <w:lang w:eastAsia="ru-RU"/>
        </w:rPr>
        <w:t>сведений о движении нефинансовых активов (ф. 0503168);</w:t>
      </w:r>
    </w:p>
    <w:p w:rsidR="009C55D9" w:rsidRPr="009C55D9" w:rsidRDefault="009C55D9" w:rsidP="00092F8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55D9">
        <w:rPr>
          <w:rFonts w:ascii="Times New Roman" w:eastAsia="Times New Roman" w:hAnsi="Times New Roman"/>
          <w:sz w:val="28"/>
          <w:szCs w:val="28"/>
          <w:lang w:eastAsia="ru-RU"/>
        </w:rPr>
        <w:t>сведений о дебиторской и кредиторской задолженности (ф. 0503169) (вид задолженности – дебиторская задолженность);</w:t>
      </w:r>
    </w:p>
    <w:p w:rsidR="009C55D9" w:rsidRPr="009C55D9" w:rsidRDefault="009C55D9" w:rsidP="00092F8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55D9">
        <w:rPr>
          <w:rFonts w:ascii="Times New Roman" w:eastAsia="Times New Roman" w:hAnsi="Times New Roman"/>
          <w:sz w:val="28"/>
          <w:szCs w:val="28"/>
          <w:lang w:eastAsia="ru-RU"/>
        </w:rPr>
        <w:t>сведений о дебиторской и кредиторской задолженности (ф. 0503169) (вид задолженности – кредиторская задолженность);</w:t>
      </w:r>
    </w:p>
    <w:p w:rsidR="009C55D9" w:rsidRPr="009C55D9" w:rsidRDefault="009C55D9" w:rsidP="00092F8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55D9">
        <w:rPr>
          <w:rFonts w:ascii="Times New Roman" w:hAnsi="Times New Roman"/>
          <w:sz w:val="28"/>
          <w:szCs w:val="28"/>
        </w:rPr>
        <w:t>сведений о финансовых вложениях получателя бюджетных средств, адм</w:t>
      </w:r>
      <w:r w:rsidRPr="009C55D9">
        <w:rPr>
          <w:rFonts w:ascii="Times New Roman" w:hAnsi="Times New Roman"/>
          <w:sz w:val="28"/>
          <w:szCs w:val="28"/>
        </w:rPr>
        <w:t>и</w:t>
      </w:r>
      <w:r w:rsidRPr="009C55D9">
        <w:rPr>
          <w:rFonts w:ascii="Times New Roman" w:hAnsi="Times New Roman"/>
          <w:sz w:val="28"/>
          <w:szCs w:val="28"/>
        </w:rPr>
        <w:t xml:space="preserve">нистратора источников финансирования дефицита бюджета </w:t>
      </w:r>
      <w:hyperlink r:id="rId9" w:history="1">
        <w:r w:rsidRPr="009C55D9">
          <w:rPr>
            <w:rFonts w:ascii="Times New Roman" w:hAnsi="Times New Roman"/>
            <w:sz w:val="28"/>
            <w:szCs w:val="28"/>
          </w:rPr>
          <w:t>(ф. 0503171)</w:t>
        </w:r>
      </w:hyperlink>
      <w:r w:rsidRPr="009C55D9">
        <w:rPr>
          <w:rFonts w:ascii="Times New Roman" w:hAnsi="Times New Roman"/>
          <w:sz w:val="28"/>
          <w:szCs w:val="28"/>
        </w:rPr>
        <w:t>;</w:t>
      </w:r>
    </w:p>
    <w:p w:rsidR="009C55D9" w:rsidRPr="009C55D9" w:rsidRDefault="009C55D9" w:rsidP="00092F8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55D9">
        <w:rPr>
          <w:rFonts w:ascii="Times New Roman" w:hAnsi="Times New Roman"/>
          <w:sz w:val="28"/>
          <w:szCs w:val="28"/>
        </w:rPr>
        <w:t xml:space="preserve">сведений об изменении остатков валюты баланса </w:t>
      </w:r>
      <w:hyperlink r:id="rId10" w:history="1">
        <w:r w:rsidRPr="009C55D9">
          <w:rPr>
            <w:rFonts w:ascii="Times New Roman" w:hAnsi="Times New Roman"/>
            <w:sz w:val="28"/>
            <w:szCs w:val="28"/>
          </w:rPr>
          <w:t>(ф. 0503173)</w:t>
        </w:r>
      </w:hyperlink>
      <w:r w:rsidRPr="009C55D9">
        <w:rPr>
          <w:rFonts w:ascii="Times New Roman" w:hAnsi="Times New Roman"/>
          <w:sz w:val="28"/>
          <w:szCs w:val="28"/>
        </w:rPr>
        <w:t>.</w:t>
      </w:r>
    </w:p>
    <w:p w:rsidR="004B6BBA" w:rsidRPr="00700586" w:rsidRDefault="004B6BBA" w:rsidP="00092F8A">
      <w:pPr>
        <w:spacing w:after="0" w:line="240" w:lineRule="exact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CB64AB" w:rsidRPr="00221C92" w:rsidRDefault="00221C92" w:rsidP="00092F8A">
      <w:pPr>
        <w:pStyle w:val="a7"/>
        <w:widowControl w:val="0"/>
        <w:spacing w:after="0" w:line="240" w:lineRule="exact"/>
        <w:ind w:left="0"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2. </w:t>
      </w:r>
      <w:r w:rsidR="00CB64AB" w:rsidRPr="00221C9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Доходы бюджета Суксунского городского округа, администрируемые </w:t>
      </w:r>
      <w:r w:rsidR="001E3B5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Управлением образования Администрации</w:t>
      </w:r>
      <w:r w:rsidR="00CB64AB" w:rsidRPr="00221C9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Суксунского городского округа Пермского края</w:t>
      </w:r>
    </w:p>
    <w:p w:rsidR="00CB64AB" w:rsidRPr="00CB64AB" w:rsidRDefault="00CB64AB" w:rsidP="00092F8A">
      <w:pPr>
        <w:pStyle w:val="a7"/>
        <w:spacing w:after="0" w:line="240" w:lineRule="exact"/>
        <w:ind w:left="0"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90DF9" w:rsidRPr="00590DF9" w:rsidRDefault="00590DF9" w:rsidP="00590DF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0DF9">
        <w:rPr>
          <w:rFonts w:ascii="Times New Roman" w:hAnsi="Times New Roman"/>
          <w:sz w:val="28"/>
          <w:szCs w:val="28"/>
        </w:rPr>
        <w:t>В соответствии с Решением о бюджете за Управлением образования закре</w:t>
      </w:r>
      <w:r w:rsidRPr="00590DF9">
        <w:rPr>
          <w:rFonts w:ascii="Times New Roman" w:hAnsi="Times New Roman"/>
          <w:sz w:val="28"/>
          <w:szCs w:val="28"/>
        </w:rPr>
        <w:t>п</w:t>
      </w:r>
      <w:r w:rsidRPr="00590DF9">
        <w:rPr>
          <w:rFonts w:ascii="Times New Roman" w:hAnsi="Times New Roman"/>
          <w:sz w:val="28"/>
          <w:szCs w:val="28"/>
        </w:rPr>
        <w:t>лены доходы бюджета на 2021 год в сумме 278</w:t>
      </w:r>
      <w:r w:rsidRPr="00590DF9">
        <w:rPr>
          <w:rFonts w:ascii="Times New Roman" w:hAnsi="Times New Roman"/>
          <w:color w:val="000000"/>
          <w:sz w:val="20"/>
          <w:szCs w:val="20"/>
        </w:rPr>
        <w:t> </w:t>
      </w:r>
      <w:r w:rsidRPr="00590DF9">
        <w:rPr>
          <w:rFonts w:ascii="Times New Roman" w:hAnsi="Times New Roman"/>
          <w:sz w:val="28"/>
          <w:szCs w:val="28"/>
        </w:rPr>
        <w:t>675</w:t>
      </w:r>
      <w:r w:rsidRPr="00590DF9">
        <w:rPr>
          <w:rFonts w:ascii="Times New Roman" w:hAnsi="Times New Roman"/>
          <w:color w:val="000000"/>
          <w:sz w:val="20"/>
          <w:szCs w:val="20"/>
        </w:rPr>
        <w:t> </w:t>
      </w:r>
      <w:r w:rsidRPr="00590DF9">
        <w:rPr>
          <w:rFonts w:ascii="Times New Roman" w:hAnsi="Times New Roman"/>
          <w:sz w:val="28"/>
          <w:szCs w:val="28"/>
        </w:rPr>
        <w:t>507,82 руб., что подтверждае</w:t>
      </w:r>
      <w:r w:rsidRPr="00590DF9">
        <w:rPr>
          <w:rFonts w:ascii="Times New Roman" w:hAnsi="Times New Roman"/>
          <w:sz w:val="28"/>
          <w:szCs w:val="28"/>
        </w:rPr>
        <w:t>т</w:t>
      </w:r>
      <w:r w:rsidRPr="00590DF9">
        <w:rPr>
          <w:rFonts w:ascii="Times New Roman" w:hAnsi="Times New Roman"/>
          <w:sz w:val="28"/>
          <w:szCs w:val="28"/>
        </w:rPr>
        <w:t>ся Бюджетной росписью доходов Суксунского городского округа на 2021 год и плановый период 2022 и 2023 годов.</w:t>
      </w:r>
    </w:p>
    <w:p w:rsidR="00590DF9" w:rsidRPr="00590DF9" w:rsidRDefault="00590DF9" w:rsidP="00590DF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proofErr w:type="gramStart"/>
      <w:r w:rsidRPr="00590DF9">
        <w:rPr>
          <w:rFonts w:ascii="Times New Roman" w:hAnsi="Times New Roman"/>
          <w:spacing w:val="-4"/>
          <w:sz w:val="28"/>
          <w:szCs w:val="28"/>
        </w:rPr>
        <w:t>Согласно данным Отчета об исполнении бюджета главного распорядителя, распорядителя, получателя бюджетных средств бюджета, главного администратора, администратора источников финансирования дефицита бюджета, главного админ</w:t>
      </w:r>
      <w:r w:rsidRPr="00590DF9">
        <w:rPr>
          <w:rFonts w:ascii="Times New Roman" w:hAnsi="Times New Roman"/>
          <w:spacing w:val="-4"/>
          <w:sz w:val="28"/>
          <w:szCs w:val="28"/>
        </w:rPr>
        <w:t>и</w:t>
      </w:r>
      <w:r w:rsidRPr="00590DF9">
        <w:rPr>
          <w:rFonts w:ascii="Times New Roman" w:hAnsi="Times New Roman"/>
          <w:spacing w:val="-4"/>
          <w:sz w:val="28"/>
          <w:szCs w:val="28"/>
        </w:rPr>
        <w:t>стратора, администратора доходов бюджета (ф. 0503127) (далее – Отчет об исполн</w:t>
      </w:r>
      <w:r w:rsidRPr="00590DF9">
        <w:rPr>
          <w:rFonts w:ascii="Times New Roman" w:hAnsi="Times New Roman"/>
          <w:spacing w:val="-4"/>
          <w:sz w:val="28"/>
          <w:szCs w:val="28"/>
        </w:rPr>
        <w:t>е</w:t>
      </w:r>
      <w:r w:rsidRPr="00590DF9">
        <w:rPr>
          <w:rFonts w:ascii="Times New Roman" w:hAnsi="Times New Roman"/>
          <w:spacing w:val="-4"/>
          <w:sz w:val="28"/>
          <w:szCs w:val="28"/>
        </w:rPr>
        <w:t>нии бюджета (ф. 0503127)) фактическое исполнение по доходам за 2021 год состав</w:t>
      </w:r>
      <w:r w:rsidRPr="00590DF9">
        <w:rPr>
          <w:rFonts w:ascii="Times New Roman" w:hAnsi="Times New Roman"/>
          <w:spacing w:val="-4"/>
          <w:sz w:val="28"/>
          <w:szCs w:val="28"/>
        </w:rPr>
        <w:t>и</w:t>
      </w:r>
      <w:r w:rsidRPr="00590DF9">
        <w:rPr>
          <w:rFonts w:ascii="Times New Roman" w:hAnsi="Times New Roman"/>
          <w:spacing w:val="-4"/>
          <w:sz w:val="28"/>
          <w:szCs w:val="28"/>
        </w:rPr>
        <w:t>ло 273 620 940,76 руб., или 98,19% от утвержденных бюджетных назначений:</w:t>
      </w:r>
      <w:proofErr w:type="gramEnd"/>
    </w:p>
    <w:p w:rsidR="00590DF9" w:rsidRPr="00590DF9" w:rsidRDefault="00590DF9" w:rsidP="00092F8A">
      <w:pPr>
        <w:spacing w:after="0" w:line="24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489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260"/>
        <w:gridCol w:w="1845"/>
        <w:gridCol w:w="1840"/>
        <w:gridCol w:w="1419"/>
        <w:gridCol w:w="990"/>
      </w:tblGrid>
      <w:tr w:rsidR="00590DF9" w:rsidRPr="00590DF9" w:rsidTr="00092F8A">
        <w:trPr>
          <w:trHeight w:val="997"/>
          <w:tblHeader/>
        </w:trPr>
        <w:tc>
          <w:tcPr>
            <w:tcW w:w="286" w:type="pct"/>
            <w:shd w:val="clear" w:color="auto" w:fill="auto"/>
            <w:hideMark/>
          </w:tcPr>
          <w:p w:rsidR="00590DF9" w:rsidRPr="00590DF9" w:rsidRDefault="00590DF9" w:rsidP="00092F8A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90DF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  <w:proofErr w:type="gramStart"/>
            <w:r w:rsidRPr="00590DF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590DF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643" w:type="pct"/>
            <w:shd w:val="clear" w:color="auto" w:fill="auto"/>
            <w:hideMark/>
          </w:tcPr>
          <w:p w:rsidR="00590DF9" w:rsidRPr="00590DF9" w:rsidRDefault="00590DF9" w:rsidP="00092F8A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90DF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930" w:type="pct"/>
            <w:shd w:val="clear" w:color="auto" w:fill="auto"/>
            <w:hideMark/>
          </w:tcPr>
          <w:p w:rsidR="00590DF9" w:rsidRPr="00590DF9" w:rsidRDefault="00590DF9" w:rsidP="00092F8A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90DF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Утвержде</w:t>
            </w:r>
            <w:r w:rsidRPr="00590DF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</w:t>
            </w:r>
            <w:r w:rsidRPr="00590DF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ные</w:t>
            </w:r>
          </w:p>
          <w:p w:rsidR="00590DF9" w:rsidRPr="00590DF9" w:rsidRDefault="00590DF9" w:rsidP="00092F8A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90DF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бюджетные назначения, руб.</w:t>
            </w:r>
          </w:p>
        </w:tc>
        <w:tc>
          <w:tcPr>
            <w:tcW w:w="927" w:type="pct"/>
            <w:shd w:val="clear" w:color="auto" w:fill="auto"/>
            <w:hideMark/>
          </w:tcPr>
          <w:p w:rsidR="00590DF9" w:rsidRPr="00590DF9" w:rsidRDefault="00590DF9" w:rsidP="00092F8A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90DF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Исполнено, руб.</w:t>
            </w:r>
          </w:p>
        </w:tc>
        <w:tc>
          <w:tcPr>
            <w:tcW w:w="715" w:type="pct"/>
            <w:shd w:val="clear" w:color="auto" w:fill="auto"/>
            <w:hideMark/>
          </w:tcPr>
          <w:p w:rsidR="00590DF9" w:rsidRPr="00590DF9" w:rsidRDefault="00590DF9" w:rsidP="00092F8A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90DF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Неиспо</w:t>
            </w:r>
            <w:r w:rsidRPr="00590DF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</w:t>
            </w:r>
            <w:r w:rsidRPr="00590DF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ненные</w:t>
            </w:r>
          </w:p>
          <w:p w:rsidR="00590DF9" w:rsidRPr="00590DF9" w:rsidRDefault="00590DF9" w:rsidP="00092F8A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90DF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бюдже</w:t>
            </w:r>
            <w:r w:rsidRPr="00590DF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</w:t>
            </w:r>
            <w:r w:rsidRPr="00590DF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ные назнач</w:t>
            </w:r>
            <w:r w:rsidRPr="00590DF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</w:t>
            </w:r>
            <w:r w:rsidRPr="00590DF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ния, руб.</w:t>
            </w:r>
          </w:p>
        </w:tc>
        <w:tc>
          <w:tcPr>
            <w:tcW w:w="499" w:type="pct"/>
            <w:shd w:val="clear" w:color="auto" w:fill="auto"/>
            <w:hideMark/>
          </w:tcPr>
          <w:p w:rsidR="00590DF9" w:rsidRPr="00590DF9" w:rsidRDefault="00590DF9" w:rsidP="00092F8A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90DF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</w:t>
            </w:r>
            <w:r w:rsidRPr="00590DF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</w:t>
            </w:r>
            <w:r w:rsidRPr="00590DF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цент и</w:t>
            </w:r>
            <w:r w:rsidRPr="00590DF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</w:t>
            </w:r>
            <w:r w:rsidRPr="00590DF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</w:t>
            </w:r>
            <w:r w:rsidRPr="00590DF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</w:t>
            </w:r>
            <w:r w:rsidRPr="00590DF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нения</w:t>
            </w:r>
          </w:p>
        </w:tc>
      </w:tr>
      <w:tr w:rsidR="00590DF9" w:rsidRPr="00590DF9" w:rsidTr="00092F8A">
        <w:trPr>
          <w:trHeight w:val="161"/>
          <w:tblHeader/>
        </w:trPr>
        <w:tc>
          <w:tcPr>
            <w:tcW w:w="286" w:type="pct"/>
            <w:shd w:val="clear" w:color="auto" w:fill="auto"/>
            <w:hideMark/>
          </w:tcPr>
          <w:p w:rsidR="00590DF9" w:rsidRPr="00590DF9" w:rsidRDefault="00590DF9" w:rsidP="00590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90DF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43" w:type="pct"/>
            <w:shd w:val="clear" w:color="auto" w:fill="auto"/>
            <w:hideMark/>
          </w:tcPr>
          <w:p w:rsidR="00590DF9" w:rsidRPr="00590DF9" w:rsidRDefault="00590DF9" w:rsidP="00590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90DF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30" w:type="pct"/>
            <w:shd w:val="clear" w:color="auto" w:fill="auto"/>
            <w:hideMark/>
          </w:tcPr>
          <w:p w:rsidR="00590DF9" w:rsidRPr="00590DF9" w:rsidRDefault="00590DF9" w:rsidP="00590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90DF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27" w:type="pct"/>
            <w:shd w:val="clear" w:color="auto" w:fill="auto"/>
            <w:hideMark/>
          </w:tcPr>
          <w:p w:rsidR="00590DF9" w:rsidRPr="00590DF9" w:rsidRDefault="00590DF9" w:rsidP="00590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90DF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" w:type="pct"/>
            <w:shd w:val="clear" w:color="auto" w:fill="auto"/>
            <w:hideMark/>
          </w:tcPr>
          <w:p w:rsidR="00590DF9" w:rsidRPr="00590DF9" w:rsidRDefault="00590DF9" w:rsidP="00590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90DF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9" w:type="pct"/>
            <w:shd w:val="clear" w:color="auto" w:fill="auto"/>
            <w:hideMark/>
          </w:tcPr>
          <w:p w:rsidR="00590DF9" w:rsidRPr="00590DF9" w:rsidRDefault="00590DF9" w:rsidP="00590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90DF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</w:t>
            </w:r>
          </w:p>
        </w:tc>
      </w:tr>
      <w:tr w:rsidR="00590DF9" w:rsidRPr="00590DF9" w:rsidTr="00092F8A">
        <w:trPr>
          <w:trHeight w:val="505"/>
        </w:trPr>
        <w:tc>
          <w:tcPr>
            <w:tcW w:w="286" w:type="pct"/>
            <w:shd w:val="clear" w:color="auto" w:fill="auto"/>
            <w:noWrap/>
            <w:hideMark/>
          </w:tcPr>
          <w:p w:rsidR="00590DF9" w:rsidRPr="00590DF9" w:rsidRDefault="00590DF9" w:rsidP="00590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D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643" w:type="pct"/>
            <w:shd w:val="clear" w:color="auto" w:fill="auto"/>
            <w:hideMark/>
          </w:tcPr>
          <w:p w:rsidR="00590DF9" w:rsidRPr="00590DF9" w:rsidRDefault="00590DF9" w:rsidP="00590D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D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доходы от компенс</w:t>
            </w:r>
            <w:r w:rsidRPr="00590D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590D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 затрат бюджетов горо</w:t>
            </w:r>
            <w:r w:rsidRPr="00590D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590D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ских округов</w:t>
            </w:r>
          </w:p>
        </w:tc>
        <w:tc>
          <w:tcPr>
            <w:tcW w:w="930" w:type="pct"/>
            <w:shd w:val="clear" w:color="auto" w:fill="auto"/>
            <w:noWrap/>
            <w:hideMark/>
          </w:tcPr>
          <w:p w:rsidR="00590DF9" w:rsidRPr="00590DF9" w:rsidRDefault="00590DF9" w:rsidP="00590D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D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39 300,00</w:t>
            </w:r>
          </w:p>
        </w:tc>
        <w:tc>
          <w:tcPr>
            <w:tcW w:w="927" w:type="pct"/>
            <w:shd w:val="clear" w:color="auto" w:fill="auto"/>
            <w:noWrap/>
            <w:hideMark/>
          </w:tcPr>
          <w:p w:rsidR="00590DF9" w:rsidRPr="00590DF9" w:rsidRDefault="00590DF9" w:rsidP="00590D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D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38 472,17</w:t>
            </w:r>
          </w:p>
        </w:tc>
        <w:tc>
          <w:tcPr>
            <w:tcW w:w="715" w:type="pct"/>
            <w:shd w:val="clear" w:color="auto" w:fill="auto"/>
            <w:noWrap/>
            <w:hideMark/>
          </w:tcPr>
          <w:p w:rsidR="00590DF9" w:rsidRPr="00590DF9" w:rsidRDefault="00590DF9" w:rsidP="00590D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D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827,83</w:t>
            </w:r>
          </w:p>
        </w:tc>
        <w:tc>
          <w:tcPr>
            <w:tcW w:w="499" w:type="pct"/>
            <w:shd w:val="clear" w:color="auto" w:fill="auto"/>
            <w:noWrap/>
            <w:hideMark/>
          </w:tcPr>
          <w:p w:rsidR="00590DF9" w:rsidRPr="00590DF9" w:rsidRDefault="00590DF9" w:rsidP="00590D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D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97,89</w:t>
            </w:r>
          </w:p>
        </w:tc>
      </w:tr>
      <w:tr w:rsidR="00590DF9" w:rsidRPr="00590DF9" w:rsidTr="00092F8A">
        <w:trPr>
          <w:trHeight w:val="540"/>
        </w:trPr>
        <w:tc>
          <w:tcPr>
            <w:tcW w:w="286" w:type="pct"/>
            <w:shd w:val="clear" w:color="auto" w:fill="auto"/>
            <w:noWrap/>
          </w:tcPr>
          <w:p w:rsidR="00590DF9" w:rsidRPr="00590DF9" w:rsidRDefault="00590DF9" w:rsidP="00590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D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643" w:type="pct"/>
            <w:shd w:val="clear" w:color="auto" w:fill="auto"/>
          </w:tcPr>
          <w:p w:rsidR="00590DF9" w:rsidRPr="00590DF9" w:rsidRDefault="00590DF9" w:rsidP="00590D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D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Инициативные платежи, з</w:t>
            </w:r>
            <w:r w:rsidRPr="00590D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590D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числяемые в бюджеты г</w:t>
            </w:r>
            <w:r w:rsidRPr="00590D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590D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родских округов</w:t>
            </w:r>
          </w:p>
        </w:tc>
        <w:tc>
          <w:tcPr>
            <w:tcW w:w="930" w:type="pct"/>
            <w:shd w:val="clear" w:color="auto" w:fill="auto"/>
            <w:noWrap/>
          </w:tcPr>
          <w:p w:rsidR="00590DF9" w:rsidRPr="00590DF9" w:rsidRDefault="00590DF9" w:rsidP="00590D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D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82 000,00</w:t>
            </w:r>
          </w:p>
        </w:tc>
        <w:tc>
          <w:tcPr>
            <w:tcW w:w="927" w:type="pct"/>
            <w:shd w:val="clear" w:color="auto" w:fill="auto"/>
            <w:noWrap/>
          </w:tcPr>
          <w:p w:rsidR="00590DF9" w:rsidRPr="00590DF9" w:rsidRDefault="00590DF9" w:rsidP="00590D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D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82 000,00</w:t>
            </w:r>
          </w:p>
        </w:tc>
        <w:tc>
          <w:tcPr>
            <w:tcW w:w="715" w:type="pct"/>
            <w:shd w:val="clear" w:color="auto" w:fill="auto"/>
            <w:noWrap/>
          </w:tcPr>
          <w:p w:rsidR="00590DF9" w:rsidRPr="00590DF9" w:rsidRDefault="00590DF9" w:rsidP="00590D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D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9" w:type="pct"/>
            <w:shd w:val="clear" w:color="auto" w:fill="auto"/>
            <w:noWrap/>
          </w:tcPr>
          <w:p w:rsidR="00590DF9" w:rsidRPr="00590DF9" w:rsidRDefault="00590DF9" w:rsidP="00590D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D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  <w:r w:rsidR="00092F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590DF9" w:rsidRPr="00590DF9" w:rsidTr="00092F8A">
        <w:trPr>
          <w:trHeight w:val="540"/>
        </w:trPr>
        <w:tc>
          <w:tcPr>
            <w:tcW w:w="286" w:type="pct"/>
            <w:shd w:val="clear" w:color="auto" w:fill="auto"/>
            <w:noWrap/>
            <w:hideMark/>
          </w:tcPr>
          <w:p w:rsidR="00590DF9" w:rsidRPr="00590DF9" w:rsidRDefault="00590DF9" w:rsidP="00590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D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643" w:type="pct"/>
            <w:shd w:val="clear" w:color="auto" w:fill="auto"/>
            <w:hideMark/>
          </w:tcPr>
          <w:p w:rsidR="00590DF9" w:rsidRPr="00590DF9" w:rsidRDefault="00590DF9" w:rsidP="00590D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D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субсидии бюджетам городских округов</w:t>
            </w:r>
          </w:p>
        </w:tc>
        <w:tc>
          <w:tcPr>
            <w:tcW w:w="930" w:type="pct"/>
            <w:shd w:val="clear" w:color="auto" w:fill="auto"/>
            <w:noWrap/>
            <w:hideMark/>
          </w:tcPr>
          <w:p w:rsidR="00590DF9" w:rsidRPr="00590DF9" w:rsidRDefault="00590DF9" w:rsidP="00590D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D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18 975 345,82</w:t>
            </w:r>
          </w:p>
        </w:tc>
        <w:tc>
          <w:tcPr>
            <w:tcW w:w="927" w:type="pct"/>
            <w:shd w:val="clear" w:color="auto" w:fill="auto"/>
            <w:noWrap/>
            <w:hideMark/>
          </w:tcPr>
          <w:p w:rsidR="00590DF9" w:rsidRPr="00590DF9" w:rsidRDefault="00590DF9" w:rsidP="00590D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D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18 975 345,82</w:t>
            </w:r>
          </w:p>
        </w:tc>
        <w:tc>
          <w:tcPr>
            <w:tcW w:w="715" w:type="pct"/>
            <w:shd w:val="clear" w:color="auto" w:fill="auto"/>
            <w:noWrap/>
            <w:hideMark/>
          </w:tcPr>
          <w:p w:rsidR="00590DF9" w:rsidRPr="00590DF9" w:rsidRDefault="00590DF9" w:rsidP="00590D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D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9" w:type="pct"/>
            <w:shd w:val="clear" w:color="auto" w:fill="auto"/>
            <w:noWrap/>
            <w:hideMark/>
          </w:tcPr>
          <w:p w:rsidR="00590DF9" w:rsidRPr="00590DF9" w:rsidRDefault="00590DF9" w:rsidP="00590D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D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  <w:r w:rsidR="00092F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590DF9" w:rsidRPr="00590DF9" w:rsidTr="00092F8A">
        <w:trPr>
          <w:trHeight w:val="223"/>
        </w:trPr>
        <w:tc>
          <w:tcPr>
            <w:tcW w:w="286" w:type="pct"/>
            <w:shd w:val="clear" w:color="auto" w:fill="auto"/>
            <w:noWrap/>
            <w:hideMark/>
          </w:tcPr>
          <w:p w:rsidR="00590DF9" w:rsidRPr="00590DF9" w:rsidRDefault="00590DF9" w:rsidP="00590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D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643" w:type="pct"/>
            <w:shd w:val="clear" w:color="auto" w:fill="auto"/>
            <w:hideMark/>
          </w:tcPr>
          <w:p w:rsidR="00590DF9" w:rsidRPr="00092F8A" w:rsidRDefault="00590DF9" w:rsidP="00590DF9">
            <w:pPr>
              <w:spacing w:after="0" w:line="240" w:lineRule="auto"/>
              <w:rPr>
                <w:rFonts w:ascii="Times New Roman" w:eastAsia="Times New Roman" w:hAnsi="Times New Roman"/>
                <w:spacing w:val="-12"/>
                <w:sz w:val="24"/>
                <w:szCs w:val="24"/>
                <w:lang w:eastAsia="ru-RU"/>
              </w:rPr>
            </w:pPr>
            <w:r w:rsidRPr="00092F8A">
              <w:rPr>
                <w:rFonts w:ascii="Times New Roman" w:eastAsia="Times New Roman" w:hAnsi="Times New Roman"/>
                <w:spacing w:val="-12"/>
                <w:sz w:val="24"/>
                <w:szCs w:val="24"/>
                <w:lang w:eastAsia="ru-RU"/>
              </w:rPr>
              <w:t>Субвенции бюджетам городских округов на выполнение перед</w:t>
            </w:r>
            <w:r w:rsidRPr="00092F8A">
              <w:rPr>
                <w:rFonts w:ascii="Times New Roman" w:eastAsia="Times New Roman" w:hAnsi="Times New Roman"/>
                <w:spacing w:val="-12"/>
                <w:sz w:val="24"/>
                <w:szCs w:val="24"/>
                <w:lang w:eastAsia="ru-RU"/>
              </w:rPr>
              <w:t>а</w:t>
            </w:r>
            <w:r w:rsidRPr="00092F8A">
              <w:rPr>
                <w:rFonts w:ascii="Times New Roman" w:eastAsia="Times New Roman" w:hAnsi="Times New Roman"/>
                <w:spacing w:val="-12"/>
                <w:sz w:val="24"/>
                <w:szCs w:val="24"/>
                <w:lang w:eastAsia="ru-RU"/>
              </w:rPr>
              <w:t xml:space="preserve">ваемых полномочий субъектов </w:t>
            </w:r>
            <w:r w:rsidRPr="00092F8A">
              <w:rPr>
                <w:rFonts w:ascii="Times New Roman" w:eastAsia="Times New Roman" w:hAnsi="Times New Roman"/>
                <w:spacing w:val="-12"/>
                <w:sz w:val="24"/>
                <w:szCs w:val="24"/>
                <w:lang w:eastAsia="ru-RU"/>
              </w:rPr>
              <w:lastRenderedPageBreak/>
              <w:t>Российской Федерации</w:t>
            </w:r>
          </w:p>
        </w:tc>
        <w:tc>
          <w:tcPr>
            <w:tcW w:w="930" w:type="pct"/>
            <w:shd w:val="clear" w:color="auto" w:fill="auto"/>
            <w:noWrap/>
            <w:hideMark/>
          </w:tcPr>
          <w:p w:rsidR="00590DF9" w:rsidRPr="00590DF9" w:rsidRDefault="00590DF9" w:rsidP="00590D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D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235 370 910,00</w:t>
            </w:r>
          </w:p>
        </w:tc>
        <w:tc>
          <w:tcPr>
            <w:tcW w:w="927" w:type="pct"/>
            <w:shd w:val="clear" w:color="auto" w:fill="auto"/>
            <w:noWrap/>
            <w:hideMark/>
          </w:tcPr>
          <w:p w:rsidR="00590DF9" w:rsidRPr="00590DF9" w:rsidRDefault="00590DF9" w:rsidP="00590D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D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235 370 910,00</w:t>
            </w:r>
          </w:p>
        </w:tc>
        <w:tc>
          <w:tcPr>
            <w:tcW w:w="715" w:type="pct"/>
            <w:shd w:val="clear" w:color="auto" w:fill="auto"/>
            <w:noWrap/>
            <w:hideMark/>
          </w:tcPr>
          <w:p w:rsidR="00590DF9" w:rsidRPr="00590DF9" w:rsidRDefault="00590DF9" w:rsidP="00590D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D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9" w:type="pct"/>
            <w:shd w:val="clear" w:color="auto" w:fill="auto"/>
            <w:noWrap/>
            <w:hideMark/>
          </w:tcPr>
          <w:p w:rsidR="00590DF9" w:rsidRPr="00590DF9" w:rsidRDefault="00590DF9" w:rsidP="00590D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D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  <w:r w:rsidR="00092F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590DF9" w:rsidRPr="00590DF9" w:rsidTr="00092F8A">
        <w:trPr>
          <w:trHeight w:val="540"/>
        </w:trPr>
        <w:tc>
          <w:tcPr>
            <w:tcW w:w="286" w:type="pct"/>
            <w:shd w:val="clear" w:color="auto" w:fill="auto"/>
            <w:noWrap/>
          </w:tcPr>
          <w:p w:rsidR="00590DF9" w:rsidRPr="00590DF9" w:rsidRDefault="00590DF9" w:rsidP="00590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D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1643" w:type="pct"/>
            <w:shd w:val="clear" w:color="auto" w:fill="auto"/>
            <w:hideMark/>
          </w:tcPr>
          <w:p w:rsidR="00590DF9" w:rsidRPr="00590DF9" w:rsidRDefault="00590DF9" w:rsidP="00590D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D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трансферты, передаваемые бюджетам г</w:t>
            </w:r>
            <w:r w:rsidRPr="00590D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590D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родских округов на ежем</w:t>
            </w:r>
            <w:r w:rsidRPr="00590D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590D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сячное денежное вознагра</w:t>
            </w:r>
            <w:r w:rsidRPr="00590D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</w:t>
            </w:r>
            <w:r w:rsidRPr="00590D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дение за классное руково</w:t>
            </w:r>
            <w:r w:rsidRPr="00590D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590D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ство педагогическим рабо</w:t>
            </w:r>
            <w:r w:rsidRPr="00590D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590D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никам государственных и муниципальных общеобр</w:t>
            </w:r>
            <w:r w:rsidRPr="00590D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590D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зовательных организаций</w:t>
            </w:r>
          </w:p>
        </w:tc>
        <w:tc>
          <w:tcPr>
            <w:tcW w:w="930" w:type="pct"/>
            <w:shd w:val="clear" w:color="auto" w:fill="auto"/>
            <w:noWrap/>
            <w:hideMark/>
          </w:tcPr>
          <w:p w:rsidR="00590DF9" w:rsidRPr="00590DF9" w:rsidRDefault="00590DF9" w:rsidP="00590D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D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12 128 100,00</w:t>
            </w:r>
          </w:p>
        </w:tc>
        <w:tc>
          <w:tcPr>
            <w:tcW w:w="927" w:type="pct"/>
            <w:shd w:val="clear" w:color="auto" w:fill="auto"/>
            <w:noWrap/>
            <w:hideMark/>
          </w:tcPr>
          <w:p w:rsidR="00590DF9" w:rsidRPr="00590DF9" w:rsidRDefault="00590DF9" w:rsidP="00590D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D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12 128 100,00</w:t>
            </w:r>
          </w:p>
        </w:tc>
        <w:tc>
          <w:tcPr>
            <w:tcW w:w="715" w:type="pct"/>
            <w:shd w:val="clear" w:color="auto" w:fill="auto"/>
            <w:noWrap/>
            <w:hideMark/>
          </w:tcPr>
          <w:p w:rsidR="00590DF9" w:rsidRPr="00590DF9" w:rsidRDefault="00590DF9" w:rsidP="00590D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D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9" w:type="pct"/>
            <w:shd w:val="clear" w:color="auto" w:fill="auto"/>
            <w:noWrap/>
            <w:hideMark/>
          </w:tcPr>
          <w:p w:rsidR="00590DF9" w:rsidRPr="00590DF9" w:rsidRDefault="00590DF9" w:rsidP="00590D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D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  <w:r w:rsidR="00092F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590DF9" w:rsidRPr="00590DF9" w:rsidTr="00092F8A">
        <w:trPr>
          <w:trHeight w:val="327"/>
        </w:trPr>
        <w:tc>
          <w:tcPr>
            <w:tcW w:w="286" w:type="pct"/>
            <w:shd w:val="clear" w:color="auto" w:fill="auto"/>
            <w:noWrap/>
          </w:tcPr>
          <w:p w:rsidR="00590DF9" w:rsidRPr="00590DF9" w:rsidRDefault="00590DF9" w:rsidP="00590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D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643" w:type="pct"/>
            <w:shd w:val="clear" w:color="auto" w:fill="auto"/>
            <w:hideMark/>
          </w:tcPr>
          <w:p w:rsidR="00590DF9" w:rsidRPr="00590DF9" w:rsidRDefault="00590DF9" w:rsidP="00590D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D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930" w:type="pct"/>
            <w:shd w:val="clear" w:color="auto" w:fill="auto"/>
            <w:noWrap/>
            <w:hideMark/>
          </w:tcPr>
          <w:p w:rsidR="00590DF9" w:rsidRPr="00590DF9" w:rsidRDefault="00590DF9" w:rsidP="00590D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D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12 079 852,00</w:t>
            </w:r>
          </w:p>
        </w:tc>
        <w:tc>
          <w:tcPr>
            <w:tcW w:w="927" w:type="pct"/>
            <w:shd w:val="clear" w:color="auto" w:fill="auto"/>
            <w:noWrap/>
            <w:hideMark/>
          </w:tcPr>
          <w:p w:rsidR="00590DF9" w:rsidRPr="00590DF9" w:rsidRDefault="00590DF9" w:rsidP="00590D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D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12 079 852,00</w:t>
            </w:r>
          </w:p>
        </w:tc>
        <w:tc>
          <w:tcPr>
            <w:tcW w:w="715" w:type="pct"/>
            <w:shd w:val="clear" w:color="auto" w:fill="auto"/>
            <w:noWrap/>
            <w:hideMark/>
          </w:tcPr>
          <w:p w:rsidR="00590DF9" w:rsidRPr="00590DF9" w:rsidRDefault="00590DF9" w:rsidP="00590D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D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9" w:type="pct"/>
            <w:shd w:val="clear" w:color="auto" w:fill="auto"/>
            <w:noWrap/>
            <w:hideMark/>
          </w:tcPr>
          <w:p w:rsidR="00590DF9" w:rsidRPr="00590DF9" w:rsidRDefault="00590DF9" w:rsidP="00590D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D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  <w:r w:rsidR="00092F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590DF9" w:rsidRPr="00590DF9" w:rsidTr="00092F8A">
        <w:trPr>
          <w:trHeight w:val="804"/>
        </w:trPr>
        <w:tc>
          <w:tcPr>
            <w:tcW w:w="286" w:type="pct"/>
            <w:shd w:val="clear" w:color="auto" w:fill="auto"/>
            <w:noWrap/>
            <w:hideMark/>
          </w:tcPr>
          <w:p w:rsidR="00590DF9" w:rsidRPr="00590DF9" w:rsidRDefault="00590DF9" w:rsidP="00590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D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643" w:type="pct"/>
            <w:shd w:val="clear" w:color="auto" w:fill="auto"/>
            <w:hideMark/>
          </w:tcPr>
          <w:p w:rsidR="00590DF9" w:rsidRPr="00590DF9" w:rsidRDefault="00590DF9" w:rsidP="00590DF9">
            <w:pPr>
              <w:spacing w:after="0" w:line="240" w:lineRule="auto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 w:rsidRPr="00590DF9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Доходы бюджетов городских округов от возврата автоно</w:t>
            </w:r>
            <w:r w:rsidRPr="00590DF9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м</w:t>
            </w:r>
            <w:r w:rsidRPr="00590DF9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ными учреждениями остатков субсидий прошлых лет</w:t>
            </w:r>
          </w:p>
        </w:tc>
        <w:tc>
          <w:tcPr>
            <w:tcW w:w="930" w:type="pct"/>
            <w:shd w:val="clear" w:color="auto" w:fill="auto"/>
            <w:noWrap/>
            <w:hideMark/>
          </w:tcPr>
          <w:p w:rsidR="00590DF9" w:rsidRPr="00590DF9" w:rsidRDefault="00590DF9" w:rsidP="00590D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D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7" w:type="pct"/>
            <w:shd w:val="clear" w:color="auto" w:fill="auto"/>
            <w:noWrap/>
            <w:hideMark/>
          </w:tcPr>
          <w:p w:rsidR="00590DF9" w:rsidRPr="00590DF9" w:rsidRDefault="00590DF9" w:rsidP="00590D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D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36 899,77</w:t>
            </w:r>
          </w:p>
        </w:tc>
        <w:tc>
          <w:tcPr>
            <w:tcW w:w="715" w:type="pct"/>
            <w:shd w:val="clear" w:color="auto" w:fill="auto"/>
            <w:noWrap/>
            <w:hideMark/>
          </w:tcPr>
          <w:p w:rsidR="00590DF9" w:rsidRPr="00590DF9" w:rsidRDefault="00590DF9" w:rsidP="00590D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D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9" w:type="pct"/>
            <w:shd w:val="clear" w:color="auto" w:fill="auto"/>
            <w:noWrap/>
            <w:hideMark/>
          </w:tcPr>
          <w:p w:rsidR="00590DF9" w:rsidRPr="00590DF9" w:rsidRDefault="00590DF9" w:rsidP="00590D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D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</w:t>
            </w:r>
          </w:p>
        </w:tc>
      </w:tr>
      <w:tr w:rsidR="00590DF9" w:rsidRPr="00590DF9" w:rsidTr="00092F8A">
        <w:trPr>
          <w:trHeight w:val="300"/>
        </w:trPr>
        <w:tc>
          <w:tcPr>
            <w:tcW w:w="286" w:type="pct"/>
            <w:shd w:val="clear" w:color="auto" w:fill="auto"/>
            <w:noWrap/>
            <w:hideMark/>
          </w:tcPr>
          <w:p w:rsidR="00590DF9" w:rsidRPr="00590DF9" w:rsidRDefault="00590DF9" w:rsidP="00590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D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43" w:type="pct"/>
            <w:shd w:val="clear" w:color="auto" w:fill="auto"/>
            <w:hideMark/>
          </w:tcPr>
          <w:p w:rsidR="00590DF9" w:rsidRPr="00590DF9" w:rsidRDefault="00590DF9" w:rsidP="00590D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D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Возврат прочих остатков субсидий, субвенций и иных межбюджетных трансфертов, имеющих целевое назнач</w:t>
            </w:r>
            <w:r w:rsidRPr="00590D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590D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ние, прошлых лет из бюдж</w:t>
            </w:r>
            <w:r w:rsidRPr="00590D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590D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тов городских округов</w:t>
            </w:r>
          </w:p>
        </w:tc>
        <w:tc>
          <w:tcPr>
            <w:tcW w:w="930" w:type="pct"/>
            <w:shd w:val="clear" w:color="auto" w:fill="auto"/>
            <w:noWrap/>
            <w:hideMark/>
          </w:tcPr>
          <w:p w:rsidR="00590DF9" w:rsidRPr="00590DF9" w:rsidRDefault="00590DF9" w:rsidP="00590D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D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7" w:type="pct"/>
            <w:shd w:val="clear" w:color="auto" w:fill="auto"/>
            <w:noWrap/>
            <w:hideMark/>
          </w:tcPr>
          <w:p w:rsidR="00590DF9" w:rsidRPr="00590DF9" w:rsidRDefault="00590DF9" w:rsidP="00590D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D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-5 090 639,00</w:t>
            </w:r>
          </w:p>
        </w:tc>
        <w:tc>
          <w:tcPr>
            <w:tcW w:w="715" w:type="pct"/>
            <w:shd w:val="clear" w:color="auto" w:fill="auto"/>
            <w:noWrap/>
            <w:hideMark/>
          </w:tcPr>
          <w:p w:rsidR="00590DF9" w:rsidRPr="00590DF9" w:rsidRDefault="00590DF9" w:rsidP="00590D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D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9" w:type="pct"/>
            <w:shd w:val="clear" w:color="auto" w:fill="auto"/>
            <w:noWrap/>
            <w:hideMark/>
          </w:tcPr>
          <w:p w:rsidR="00590DF9" w:rsidRPr="00590DF9" w:rsidRDefault="00590DF9" w:rsidP="00590D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D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</w:t>
            </w:r>
          </w:p>
        </w:tc>
      </w:tr>
      <w:tr w:rsidR="00590DF9" w:rsidRPr="00590DF9" w:rsidTr="00092F8A">
        <w:trPr>
          <w:trHeight w:val="300"/>
        </w:trPr>
        <w:tc>
          <w:tcPr>
            <w:tcW w:w="286" w:type="pct"/>
            <w:shd w:val="clear" w:color="auto" w:fill="auto"/>
            <w:noWrap/>
          </w:tcPr>
          <w:p w:rsidR="00590DF9" w:rsidRPr="00590DF9" w:rsidRDefault="00590DF9" w:rsidP="00590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43" w:type="pct"/>
            <w:shd w:val="clear" w:color="auto" w:fill="auto"/>
          </w:tcPr>
          <w:p w:rsidR="00590DF9" w:rsidRPr="00590DF9" w:rsidRDefault="00590DF9" w:rsidP="00590DF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90DF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30" w:type="pct"/>
            <w:shd w:val="clear" w:color="auto" w:fill="auto"/>
            <w:noWrap/>
          </w:tcPr>
          <w:p w:rsidR="00590DF9" w:rsidRPr="00590DF9" w:rsidRDefault="00590DF9" w:rsidP="00590D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90DF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278 675 507,82</w:t>
            </w:r>
          </w:p>
        </w:tc>
        <w:tc>
          <w:tcPr>
            <w:tcW w:w="927" w:type="pct"/>
            <w:shd w:val="clear" w:color="auto" w:fill="auto"/>
            <w:noWrap/>
          </w:tcPr>
          <w:p w:rsidR="00590DF9" w:rsidRPr="00590DF9" w:rsidRDefault="00590DF9" w:rsidP="00590D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90DF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273 620 940,76</w:t>
            </w:r>
          </w:p>
        </w:tc>
        <w:tc>
          <w:tcPr>
            <w:tcW w:w="715" w:type="pct"/>
            <w:shd w:val="clear" w:color="auto" w:fill="auto"/>
            <w:noWrap/>
          </w:tcPr>
          <w:p w:rsidR="00590DF9" w:rsidRPr="00590DF9" w:rsidRDefault="00590DF9" w:rsidP="00590D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90DF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827,83</w:t>
            </w:r>
          </w:p>
        </w:tc>
        <w:tc>
          <w:tcPr>
            <w:tcW w:w="499" w:type="pct"/>
            <w:shd w:val="clear" w:color="auto" w:fill="auto"/>
            <w:noWrap/>
          </w:tcPr>
          <w:p w:rsidR="00590DF9" w:rsidRPr="00590DF9" w:rsidRDefault="00590DF9" w:rsidP="00590D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90DF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98,19</w:t>
            </w:r>
          </w:p>
        </w:tc>
      </w:tr>
    </w:tbl>
    <w:p w:rsidR="00976B0E" w:rsidRDefault="00976B0E" w:rsidP="00092F8A">
      <w:pPr>
        <w:pStyle w:val="a7"/>
        <w:widowControl w:val="0"/>
        <w:spacing w:after="0" w:line="240" w:lineRule="exact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DD7953" w:rsidRPr="00092F8A" w:rsidRDefault="00092F8A" w:rsidP="00092F8A">
      <w:pPr>
        <w:spacing w:after="0" w:line="240" w:lineRule="exact"/>
        <w:ind w:firstLine="708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3. </w:t>
      </w:r>
      <w:r w:rsidR="00DD7953" w:rsidRPr="00092F8A">
        <w:rPr>
          <w:rFonts w:ascii="Times New Roman" w:hAnsi="Times New Roman"/>
          <w:b/>
          <w:bCs/>
          <w:sz w:val="28"/>
          <w:szCs w:val="28"/>
        </w:rPr>
        <w:t xml:space="preserve">Расходы бюджета Суксунского городского округа по </w:t>
      </w:r>
      <w:r w:rsidR="00BA00AC" w:rsidRPr="00092F8A">
        <w:rPr>
          <w:rFonts w:ascii="Times New Roman" w:hAnsi="Times New Roman"/>
          <w:b/>
          <w:bCs/>
          <w:sz w:val="28"/>
          <w:szCs w:val="28"/>
        </w:rPr>
        <w:t>Управлению о</w:t>
      </w:r>
      <w:r w:rsidR="00BA00AC" w:rsidRPr="00092F8A">
        <w:rPr>
          <w:rFonts w:ascii="Times New Roman" w:hAnsi="Times New Roman"/>
          <w:b/>
          <w:bCs/>
          <w:sz w:val="28"/>
          <w:szCs w:val="28"/>
        </w:rPr>
        <w:t>б</w:t>
      </w:r>
      <w:r w:rsidR="00BA00AC" w:rsidRPr="00092F8A">
        <w:rPr>
          <w:rFonts w:ascii="Times New Roman" w:hAnsi="Times New Roman"/>
          <w:b/>
          <w:bCs/>
          <w:sz w:val="28"/>
          <w:szCs w:val="28"/>
        </w:rPr>
        <w:t>разования Администрации</w:t>
      </w:r>
      <w:r w:rsidR="00DD7953" w:rsidRPr="00092F8A">
        <w:rPr>
          <w:rFonts w:ascii="Times New Roman" w:hAnsi="Times New Roman"/>
          <w:b/>
          <w:bCs/>
          <w:sz w:val="28"/>
          <w:szCs w:val="28"/>
        </w:rPr>
        <w:t xml:space="preserve"> Суксунского городского округа Пермского края</w:t>
      </w:r>
    </w:p>
    <w:p w:rsidR="00DD7953" w:rsidRPr="00DD7953" w:rsidRDefault="00DD7953" w:rsidP="00092F8A">
      <w:pPr>
        <w:pStyle w:val="a7"/>
        <w:spacing w:after="0" w:line="240" w:lineRule="exact"/>
        <w:ind w:left="0"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90DF9" w:rsidRPr="00590DF9" w:rsidRDefault="00590DF9" w:rsidP="00590D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0DF9">
        <w:rPr>
          <w:rFonts w:ascii="Times New Roman" w:eastAsia="Times New Roman" w:hAnsi="Times New Roman"/>
          <w:sz w:val="28"/>
          <w:szCs w:val="28"/>
          <w:lang w:eastAsia="ru-RU"/>
        </w:rPr>
        <w:t>Управление образования в 2021 году в соответствии с Решением о</w:t>
      </w:r>
      <w:r w:rsidRPr="00590DF9">
        <w:rPr>
          <w:rFonts w:ascii="Times New Roman" w:eastAsiaTheme="minorHAnsi" w:hAnsi="Times New Roman"/>
          <w:sz w:val="28"/>
          <w:szCs w:val="28"/>
        </w:rPr>
        <w:t xml:space="preserve"> бюджете </w:t>
      </w:r>
      <w:r w:rsidRPr="00590DF9">
        <w:rPr>
          <w:rFonts w:ascii="Times New Roman" w:eastAsia="Times New Roman" w:hAnsi="Times New Roman"/>
          <w:sz w:val="28"/>
          <w:szCs w:val="28"/>
          <w:lang w:eastAsia="ru-RU"/>
        </w:rPr>
        <w:t>являлось главным распорядителем бюджетных средств.</w:t>
      </w:r>
    </w:p>
    <w:p w:rsidR="00590DF9" w:rsidRPr="00590DF9" w:rsidRDefault="00590DF9" w:rsidP="00590DF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0DF9">
        <w:rPr>
          <w:rFonts w:ascii="Times New Roman" w:hAnsi="Times New Roman"/>
          <w:sz w:val="28"/>
          <w:szCs w:val="28"/>
        </w:rPr>
        <w:t>Согласно данным Отчета об исполнении бюджета (ф. 0503127) утверждено бюджетных назначений по расходам на 2021 год в сумме 376 219 525,01 руб., фактическое исполнение по расходам составило 365 462 783,03 руб., подробнее по видам расходов:</w:t>
      </w:r>
    </w:p>
    <w:p w:rsidR="00590DF9" w:rsidRPr="00590DF9" w:rsidRDefault="00590DF9" w:rsidP="00092F8A">
      <w:pPr>
        <w:widowControl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492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1979"/>
        <w:gridCol w:w="1850"/>
        <w:gridCol w:w="1698"/>
        <w:gridCol w:w="917"/>
      </w:tblGrid>
      <w:tr w:rsidR="00590DF9" w:rsidRPr="00590DF9" w:rsidTr="00092F8A">
        <w:trPr>
          <w:trHeight w:val="931"/>
          <w:tblHeader/>
        </w:trPr>
        <w:tc>
          <w:tcPr>
            <w:tcW w:w="1774" w:type="pct"/>
            <w:shd w:val="clear" w:color="auto" w:fill="auto"/>
            <w:noWrap/>
            <w:hideMark/>
          </w:tcPr>
          <w:p w:rsidR="00590DF9" w:rsidRPr="00590DF9" w:rsidRDefault="00590DF9" w:rsidP="00590DF9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90DF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раздела</w:t>
            </w:r>
          </w:p>
        </w:tc>
        <w:tc>
          <w:tcPr>
            <w:tcW w:w="990" w:type="pct"/>
            <w:shd w:val="clear" w:color="auto" w:fill="auto"/>
            <w:noWrap/>
            <w:hideMark/>
          </w:tcPr>
          <w:p w:rsidR="00590DF9" w:rsidRPr="00590DF9" w:rsidRDefault="00590DF9" w:rsidP="00590DF9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90DF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Утвержденные</w:t>
            </w:r>
          </w:p>
          <w:p w:rsidR="00590DF9" w:rsidRPr="00590DF9" w:rsidRDefault="00590DF9" w:rsidP="00590DF9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90DF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бюджетные назначения</w:t>
            </w:r>
          </w:p>
          <w:p w:rsidR="00590DF9" w:rsidRPr="00590DF9" w:rsidRDefault="00590DF9" w:rsidP="00590DF9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90DF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согласно уто</w:t>
            </w:r>
            <w:r w:rsidRPr="00590DF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</w:t>
            </w:r>
            <w:r w:rsidRPr="00590DF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ненной бю</w:t>
            </w:r>
            <w:r w:rsidRPr="00590DF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</w:t>
            </w:r>
            <w:r w:rsidRPr="00590DF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жетной росписи на 2021 год, руб.</w:t>
            </w:r>
          </w:p>
        </w:tc>
        <w:tc>
          <w:tcPr>
            <w:tcW w:w="926" w:type="pct"/>
            <w:shd w:val="clear" w:color="auto" w:fill="auto"/>
            <w:noWrap/>
            <w:hideMark/>
          </w:tcPr>
          <w:p w:rsidR="00590DF9" w:rsidRPr="00590DF9" w:rsidRDefault="00590DF9" w:rsidP="00590DF9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90DF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Исполнено</w:t>
            </w:r>
          </w:p>
          <w:p w:rsidR="00590DF9" w:rsidRPr="00590DF9" w:rsidRDefault="00590DF9" w:rsidP="00590DF9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90DF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 2021 году,</w:t>
            </w:r>
          </w:p>
          <w:p w:rsidR="00590DF9" w:rsidRPr="00590DF9" w:rsidRDefault="00590DF9" w:rsidP="00590DF9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90DF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0" w:type="pct"/>
            <w:shd w:val="clear" w:color="auto" w:fill="auto"/>
            <w:noWrap/>
            <w:hideMark/>
          </w:tcPr>
          <w:p w:rsidR="00590DF9" w:rsidRPr="00590DF9" w:rsidRDefault="00590DF9" w:rsidP="00590DF9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90DF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Не исполн</w:t>
            </w:r>
            <w:r w:rsidRPr="00590DF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</w:t>
            </w:r>
            <w:r w:rsidRPr="00590DF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но утве</w:t>
            </w:r>
            <w:r w:rsidRPr="00590DF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</w:t>
            </w:r>
            <w:r w:rsidRPr="00590DF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жденных бюджетных назначений, руб.</w:t>
            </w:r>
          </w:p>
        </w:tc>
        <w:tc>
          <w:tcPr>
            <w:tcW w:w="459" w:type="pct"/>
            <w:shd w:val="clear" w:color="auto" w:fill="auto"/>
            <w:noWrap/>
            <w:hideMark/>
          </w:tcPr>
          <w:p w:rsidR="00590DF9" w:rsidRPr="00590DF9" w:rsidRDefault="00590DF9" w:rsidP="00590DF9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90DF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</w:t>
            </w:r>
            <w:r w:rsidRPr="00590DF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</w:t>
            </w:r>
            <w:r w:rsidRPr="00590DF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</w:t>
            </w:r>
            <w:r w:rsidRPr="00590DF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</w:t>
            </w:r>
            <w:r w:rsidRPr="00590DF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нено ра</w:t>
            </w:r>
            <w:r w:rsidRPr="00590DF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</w:t>
            </w:r>
            <w:r w:rsidRPr="00590DF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ходов, %</w:t>
            </w:r>
          </w:p>
        </w:tc>
      </w:tr>
      <w:tr w:rsidR="00590DF9" w:rsidRPr="00590DF9" w:rsidTr="00092F8A">
        <w:trPr>
          <w:trHeight w:val="288"/>
          <w:tblHeader/>
        </w:trPr>
        <w:tc>
          <w:tcPr>
            <w:tcW w:w="1774" w:type="pct"/>
            <w:shd w:val="clear" w:color="auto" w:fill="auto"/>
            <w:noWrap/>
            <w:hideMark/>
          </w:tcPr>
          <w:p w:rsidR="00590DF9" w:rsidRPr="00590DF9" w:rsidRDefault="00590DF9" w:rsidP="00590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90DF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0" w:type="pct"/>
            <w:shd w:val="clear" w:color="auto" w:fill="auto"/>
            <w:noWrap/>
            <w:hideMark/>
          </w:tcPr>
          <w:p w:rsidR="00590DF9" w:rsidRPr="00590DF9" w:rsidRDefault="00590DF9" w:rsidP="00590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90DF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6" w:type="pct"/>
            <w:shd w:val="clear" w:color="auto" w:fill="auto"/>
            <w:noWrap/>
            <w:hideMark/>
          </w:tcPr>
          <w:p w:rsidR="00590DF9" w:rsidRPr="00590DF9" w:rsidRDefault="00590DF9" w:rsidP="00590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90DF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pct"/>
            <w:shd w:val="clear" w:color="auto" w:fill="auto"/>
            <w:noWrap/>
            <w:hideMark/>
          </w:tcPr>
          <w:p w:rsidR="00590DF9" w:rsidRPr="00590DF9" w:rsidRDefault="00590DF9" w:rsidP="00590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90DF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9" w:type="pct"/>
            <w:shd w:val="clear" w:color="auto" w:fill="auto"/>
            <w:noWrap/>
            <w:hideMark/>
          </w:tcPr>
          <w:p w:rsidR="00590DF9" w:rsidRPr="00590DF9" w:rsidRDefault="00590DF9" w:rsidP="00590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90DF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</w:t>
            </w:r>
          </w:p>
        </w:tc>
      </w:tr>
      <w:tr w:rsidR="00590DF9" w:rsidRPr="00590DF9" w:rsidTr="00092F8A">
        <w:trPr>
          <w:trHeight w:val="312"/>
        </w:trPr>
        <w:tc>
          <w:tcPr>
            <w:tcW w:w="1774" w:type="pct"/>
            <w:shd w:val="clear" w:color="auto" w:fill="auto"/>
            <w:noWrap/>
            <w:hideMark/>
          </w:tcPr>
          <w:p w:rsidR="00590DF9" w:rsidRPr="00590DF9" w:rsidRDefault="00590DF9" w:rsidP="00590D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D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90" w:type="pct"/>
            <w:shd w:val="clear" w:color="auto" w:fill="auto"/>
            <w:noWrap/>
            <w:hideMark/>
          </w:tcPr>
          <w:p w:rsidR="00590DF9" w:rsidRPr="00590DF9" w:rsidRDefault="00590DF9" w:rsidP="00590D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D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685 500,00</w:t>
            </w:r>
          </w:p>
        </w:tc>
        <w:tc>
          <w:tcPr>
            <w:tcW w:w="926" w:type="pct"/>
            <w:shd w:val="clear" w:color="auto" w:fill="auto"/>
            <w:noWrap/>
            <w:hideMark/>
          </w:tcPr>
          <w:p w:rsidR="00590DF9" w:rsidRPr="00590DF9" w:rsidRDefault="00590DF9" w:rsidP="00590D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D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685 500,00</w:t>
            </w:r>
          </w:p>
        </w:tc>
        <w:tc>
          <w:tcPr>
            <w:tcW w:w="850" w:type="pct"/>
            <w:shd w:val="clear" w:color="auto" w:fill="auto"/>
            <w:noWrap/>
            <w:hideMark/>
          </w:tcPr>
          <w:p w:rsidR="00590DF9" w:rsidRPr="00590DF9" w:rsidRDefault="00590DF9" w:rsidP="00590D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D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59" w:type="pct"/>
            <w:shd w:val="clear" w:color="auto" w:fill="auto"/>
            <w:noWrap/>
            <w:hideMark/>
          </w:tcPr>
          <w:p w:rsidR="00590DF9" w:rsidRPr="00590DF9" w:rsidRDefault="00590DF9" w:rsidP="00590D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D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590DF9" w:rsidRPr="00590DF9" w:rsidTr="00092F8A">
        <w:trPr>
          <w:trHeight w:val="312"/>
        </w:trPr>
        <w:tc>
          <w:tcPr>
            <w:tcW w:w="1774" w:type="pct"/>
            <w:shd w:val="clear" w:color="auto" w:fill="auto"/>
            <w:noWrap/>
            <w:hideMark/>
          </w:tcPr>
          <w:p w:rsidR="00590DF9" w:rsidRPr="00590DF9" w:rsidRDefault="00590DF9" w:rsidP="00590D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D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990" w:type="pct"/>
            <w:shd w:val="clear" w:color="auto" w:fill="auto"/>
            <w:noWrap/>
            <w:hideMark/>
          </w:tcPr>
          <w:p w:rsidR="00590DF9" w:rsidRPr="00590DF9" w:rsidRDefault="00590DF9" w:rsidP="00590D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D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30 000,00</w:t>
            </w:r>
          </w:p>
        </w:tc>
        <w:tc>
          <w:tcPr>
            <w:tcW w:w="926" w:type="pct"/>
            <w:shd w:val="clear" w:color="auto" w:fill="auto"/>
            <w:noWrap/>
            <w:hideMark/>
          </w:tcPr>
          <w:p w:rsidR="00590DF9" w:rsidRPr="00590DF9" w:rsidRDefault="00590DF9" w:rsidP="00590D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D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30 000,00</w:t>
            </w:r>
          </w:p>
        </w:tc>
        <w:tc>
          <w:tcPr>
            <w:tcW w:w="850" w:type="pct"/>
            <w:shd w:val="clear" w:color="auto" w:fill="auto"/>
            <w:noWrap/>
            <w:hideMark/>
          </w:tcPr>
          <w:p w:rsidR="00590DF9" w:rsidRPr="00590DF9" w:rsidRDefault="00590DF9" w:rsidP="00590D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D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59" w:type="pct"/>
            <w:shd w:val="clear" w:color="auto" w:fill="auto"/>
            <w:noWrap/>
            <w:hideMark/>
          </w:tcPr>
          <w:p w:rsidR="00590DF9" w:rsidRPr="00590DF9" w:rsidRDefault="00590DF9" w:rsidP="00590D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D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590DF9" w:rsidRPr="00590DF9" w:rsidTr="00092F8A">
        <w:trPr>
          <w:trHeight w:val="312"/>
        </w:trPr>
        <w:tc>
          <w:tcPr>
            <w:tcW w:w="1774" w:type="pct"/>
            <w:shd w:val="clear" w:color="auto" w:fill="auto"/>
            <w:noWrap/>
            <w:hideMark/>
          </w:tcPr>
          <w:p w:rsidR="00590DF9" w:rsidRPr="00590DF9" w:rsidRDefault="00590DF9" w:rsidP="00590D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D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990" w:type="pct"/>
            <w:shd w:val="clear" w:color="auto" w:fill="auto"/>
            <w:noWrap/>
            <w:hideMark/>
          </w:tcPr>
          <w:p w:rsidR="00590DF9" w:rsidRPr="00590DF9" w:rsidRDefault="00590DF9" w:rsidP="00590D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D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351 752 096,03</w:t>
            </w:r>
          </w:p>
        </w:tc>
        <w:tc>
          <w:tcPr>
            <w:tcW w:w="926" w:type="pct"/>
            <w:shd w:val="clear" w:color="auto" w:fill="auto"/>
            <w:noWrap/>
            <w:hideMark/>
          </w:tcPr>
          <w:p w:rsidR="00590DF9" w:rsidRPr="00590DF9" w:rsidRDefault="00590DF9" w:rsidP="00590D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D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344 892 588,74</w:t>
            </w:r>
          </w:p>
        </w:tc>
        <w:tc>
          <w:tcPr>
            <w:tcW w:w="850" w:type="pct"/>
            <w:shd w:val="clear" w:color="auto" w:fill="auto"/>
            <w:noWrap/>
            <w:hideMark/>
          </w:tcPr>
          <w:p w:rsidR="00590DF9" w:rsidRPr="00590DF9" w:rsidRDefault="00590DF9" w:rsidP="00590D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D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6 859 507,29</w:t>
            </w:r>
          </w:p>
        </w:tc>
        <w:tc>
          <w:tcPr>
            <w:tcW w:w="459" w:type="pct"/>
            <w:shd w:val="clear" w:color="auto" w:fill="auto"/>
            <w:noWrap/>
            <w:hideMark/>
          </w:tcPr>
          <w:p w:rsidR="00590DF9" w:rsidRPr="00590DF9" w:rsidRDefault="00590DF9" w:rsidP="00590D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D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98,05</w:t>
            </w:r>
          </w:p>
        </w:tc>
      </w:tr>
      <w:tr w:rsidR="00590DF9" w:rsidRPr="00590DF9" w:rsidTr="00092F8A">
        <w:trPr>
          <w:trHeight w:val="312"/>
        </w:trPr>
        <w:tc>
          <w:tcPr>
            <w:tcW w:w="1774" w:type="pct"/>
            <w:shd w:val="clear" w:color="auto" w:fill="auto"/>
            <w:noWrap/>
          </w:tcPr>
          <w:p w:rsidR="00590DF9" w:rsidRPr="00590DF9" w:rsidRDefault="00590DF9" w:rsidP="00590D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D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990" w:type="pct"/>
            <w:shd w:val="clear" w:color="auto" w:fill="auto"/>
            <w:noWrap/>
          </w:tcPr>
          <w:p w:rsidR="00590DF9" w:rsidRPr="00590DF9" w:rsidRDefault="00590DF9" w:rsidP="00590D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D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25 190,00</w:t>
            </w:r>
          </w:p>
        </w:tc>
        <w:tc>
          <w:tcPr>
            <w:tcW w:w="926" w:type="pct"/>
            <w:shd w:val="clear" w:color="auto" w:fill="auto"/>
            <w:noWrap/>
          </w:tcPr>
          <w:p w:rsidR="00590DF9" w:rsidRPr="00590DF9" w:rsidRDefault="00590DF9" w:rsidP="00590D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D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20 690,00</w:t>
            </w:r>
          </w:p>
        </w:tc>
        <w:tc>
          <w:tcPr>
            <w:tcW w:w="850" w:type="pct"/>
            <w:shd w:val="clear" w:color="auto" w:fill="auto"/>
            <w:noWrap/>
          </w:tcPr>
          <w:p w:rsidR="00590DF9" w:rsidRPr="00590DF9" w:rsidRDefault="00590DF9" w:rsidP="00590D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D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4500,00</w:t>
            </w:r>
          </w:p>
        </w:tc>
        <w:tc>
          <w:tcPr>
            <w:tcW w:w="459" w:type="pct"/>
            <w:shd w:val="clear" w:color="auto" w:fill="auto"/>
            <w:noWrap/>
          </w:tcPr>
          <w:p w:rsidR="00590DF9" w:rsidRPr="00590DF9" w:rsidRDefault="00590DF9" w:rsidP="00590D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D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82,14</w:t>
            </w:r>
          </w:p>
        </w:tc>
      </w:tr>
      <w:tr w:rsidR="00590DF9" w:rsidRPr="00590DF9" w:rsidTr="00092F8A">
        <w:trPr>
          <w:trHeight w:val="312"/>
        </w:trPr>
        <w:tc>
          <w:tcPr>
            <w:tcW w:w="1774" w:type="pct"/>
            <w:shd w:val="clear" w:color="auto" w:fill="auto"/>
            <w:noWrap/>
            <w:hideMark/>
          </w:tcPr>
          <w:p w:rsidR="00590DF9" w:rsidRPr="00590DF9" w:rsidRDefault="00590DF9" w:rsidP="00590D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D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Социальная политика</w:t>
            </w:r>
          </w:p>
        </w:tc>
        <w:tc>
          <w:tcPr>
            <w:tcW w:w="990" w:type="pct"/>
            <w:shd w:val="clear" w:color="auto" w:fill="auto"/>
            <w:noWrap/>
            <w:hideMark/>
          </w:tcPr>
          <w:p w:rsidR="00590DF9" w:rsidRPr="00590DF9" w:rsidRDefault="00590DF9" w:rsidP="00590D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D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20 546 400,00</w:t>
            </w:r>
          </w:p>
        </w:tc>
        <w:tc>
          <w:tcPr>
            <w:tcW w:w="926" w:type="pct"/>
            <w:shd w:val="clear" w:color="auto" w:fill="auto"/>
            <w:noWrap/>
            <w:hideMark/>
          </w:tcPr>
          <w:p w:rsidR="00590DF9" w:rsidRPr="00590DF9" w:rsidRDefault="00590DF9" w:rsidP="00590D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D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16 653 665,31</w:t>
            </w:r>
          </w:p>
        </w:tc>
        <w:tc>
          <w:tcPr>
            <w:tcW w:w="850" w:type="pct"/>
            <w:shd w:val="clear" w:color="auto" w:fill="auto"/>
            <w:noWrap/>
            <w:hideMark/>
          </w:tcPr>
          <w:p w:rsidR="00590DF9" w:rsidRPr="00590DF9" w:rsidRDefault="00590DF9" w:rsidP="00590D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D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3 892 734,69</w:t>
            </w:r>
          </w:p>
        </w:tc>
        <w:tc>
          <w:tcPr>
            <w:tcW w:w="459" w:type="pct"/>
            <w:shd w:val="clear" w:color="auto" w:fill="auto"/>
            <w:noWrap/>
            <w:hideMark/>
          </w:tcPr>
          <w:p w:rsidR="00590DF9" w:rsidRPr="00590DF9" w:rsidRDefault="00590DF9" w:rsidP="00590D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D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81,05</w:t>
            </w:r>
          </w:p>
        </w:tc>
      </w:tr>
      <w:tr w:rsidR="00590DF9" w:rsidRPr="00590DF9" w:rsidTr="00092F8A">
        <w:trPr>
          <w:trHeight w:val="312"/>
        </w:trPr>
        <w:tc>
          <w:tcPr>
            <w:tcW w:w="1774" w:type="pct"/>
            <w:shd w:val="clear" w:color="auto" w:fill="auto"/>
            <w:noWrap/>
            <w:hideMark/>
          </w:tcPr>
          <w:p w:rsidR="00590DF9" w:rsidRPr="00590DF9" w:rsidRDefault="00590DF9" w:rsidP="00590D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D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990" w:type="pct"/>
            <w:shd w:val="clear" w:color="auto" w:fill="auto"/>
            <w:noWrap/>
            <w:hideMark/>
          </w:tcPr>
          <w:p w:rsidR="00590DF9" w:rsidRPr="00590DF9" w:rsidRDefault="00590DF9" w:rsidP="00590D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D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3 180 338,98</w:t>
            </w:r>
          </w:p>
        </w:tc>
        <w:tc>
          <w:tcPr>
            <w:tcW w:w="926" w:type="pct"/>
            <w:shd w:val="clear" w:color="auto" w:fill="auto"/>
            <w:noWrap/>
            <w:hideMark/>
          </w:tcPr>
          <w:p w:rsidR="00590DF9" w:rsidRPr="00590DF9" w:rsidRDefault="00590DF9" w:rsidP="00590D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D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3 180 338,98</w:t>
            </w:r>
          </w:p>
        </w:tc>
        <w:tc>
          <w:tcPr>
            <w:tcW w:w="850" w:type="pct"/>
            <w:shd w:val="clear" w:color="auto" w:fill="auto"/>
            <w:noWrap/>
            <w:hideMark/>
          </w:tcPr>
          <w:p w:rsidR="00590DF9" w:rsidRPr="00590DF9" w:rsidRDefault="00590DF9" w:rsidP="00590D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D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59" w:type="pct"/>
            <w:shd w:val="clear" w:color="auto" w:fill="auto"/>
            <w:noWrap/>
            <w:hideMark/>
          </w:tcPr>
          <w:p w:rsidR="00590DF9" w:rsidRPr="00590DF9" w:rsidRDefault="00590DF9" w:rsidP="00590D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D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590DF9" w:rsidRPr="00590DF9" w:rsidTr="00092F8A">
        <w:trPr>
          <w:trHeight w:val="312"/>
        </w:trPr>
        <w:tc>
          <w:tcPr>
            <w:tcW w:w="1774" w:type="pct"/>
            <w:shd w:val="clear" w:color="auto" w:fill="auto"/>
            <w:noWrap/>
            <w:hideMark/>
          </w:tcPr>
          <w:p w:rsidR="00590DF9" w:rsidRPr="00590DF9" w:rsidRDefault="00590DF9" w:rsidP="00590DF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90DF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990" w:type="pct"/>
            <w:shd w:val="clear" w:color="auto" w:fill="auto"/>
            <w:noWrap/>
            <w:hideMark/>
          </w:tcPr>
          <w:p w:rsidR="00590DF9" w:rsidRPr="00590DF9" w:rsidRDefault="00590DF9" w:rsidP="00590D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90DF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376 219 525,01</w:t>
            </w:r>
          </w:p>
        </w:tc>
        <w:tc>
          <w:tcPr>
            <w:tcW w:w="926" w:type="pct"/>
            <w:shd w:val="clear" w:color="auto" w:fill="auto"/>
            <w:noWrap/>
            <w:hideMark/>
          </w:tcPr>
          <w:p w:rsidR="00590DF9" w:rsidRPr="00590DF9" w:rsidRDefault="00590DF9" w:rsidP="00590D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90DF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365 462 783,03</w:t>
            </w:r>
          </w:p>
        </w:tc>
        <w:tc>
          <w:tcPr>
            <w:tcW w:w="850" w:type="pct"/>
            <w:shd w:val="clear" w:color="auto" w:fill="auto"/>
            <w:noWrap/>
            <w:hideMark/>
          </w:tcPr>
          <w:p w:rsidR="00590DF9" w:rsidRPr="00590DF9" w:rsidRDefault="00590DF9" w:rsidP="00590DF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90DF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10 756 741,98</w:t>
            </w:r>
          </w:p>
        </w:tc>
        <w:tc>
          <w:tcPr>
            <w:tcW w:w="459" w:type="pct"/>
            <w:shd w:val="clear" w:color="auto" w:fill="auto"/>
            <w:noWrap/>
            <w:hideMark/>
          </w:tcPr>
          <w:p w:rsidR="00590DF9" w:rsidRPr="00590DF9" w:rsidRDefault="00590DF9" w:rsidP="00590D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90DF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97,14</w:t>
            </w:r>
          </w:p>
        </w:tc>
      </w:tr>
    </w:tbl>
    <w:p w:rsidR="00590DF9" w:rsidRPr="00590DF9" w:rsidRDefault="00590DF9" w:rsidP="00590DF9">
      <w:pPr>
        <w:widowControl w:val="0"/>
        <w:spacing w:after="0" w:line="240" w:lineRule="exact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90DF9" w:rsidRPr="00590DF9" w:rsidRDefault="00590DF9" w:rsidP="00590DF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0DF9">
        <w:rPr>
          <w:rFonts w:ascii="Times New Roman" w:hAnsi="Times New Roman"/>
          <w:sz w:val="28"/>
          <w:szCs w:val="28"/>
        </w:rPr>
        <w:t>Выполнение составило 97,14% утвержденных бюджетных назначений.</w:t>
      </w:r>
    </w:p>
    <w:p w:rsidR="00590DF9" w:rsidRPr="00590DF9" w:rsidRDefault="00590DF9" w:rsidP="00590DF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0DF9">
        <w:rPr>
          <w:rFonts w:ascii="Times New Roman" w:hAnsi="Times New Roman"/>
          <w:sz w:val="28"/>
          <w:szCs w:val="28"/>
        </w:rPr>
        <w:t>Низкий процент выполнения (менее 95%) по разделам расходов «Культура, кинематография», «Социальная политика».</w:t>
      </w:r>
    </w:p>
    <w:p w:rsidR="00590DF9" w:rsidRPr="00590DF9" w:rsidRDefault="00590DF9" w:rsidP="00590DF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0DF9">
        <w:rPr>
          <w:rFonts w:ascii="Times New Roman" w:hAnsi="Times New Roman"/>
          <w:sz w:val="28"/>
          <w:szCs w:val="28"/>
        </w:rPr>
        <w:t>Так как в разделе 3 «Анализ отчета об исполнении бюджета субъектом бюджетной отчетности» пояснительной записки (ф. 0503160) не расшифрованы причины отклонений от планового процента по расходам бюджета, то установить причины невыполнения показателей исполнения бюджета невозможно.</w:t>
      </w:r>
    </w:p>
    <w:p w:rsidR="001D1470" w:rsidRPr="001D1470" w:rsidRDefault="001D1470" w:rsidP="00092F8A">
      <w:pPr>
        <w:widowControl w:val="0"/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098D" w:rsidRPr="00092F8A" w:rsidRDefault="00092F8A" w:rsidP="00092F8A">
      <w:pPr>
        <w:spacing w:after="0" w:line="240" w:lineRule="exact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4. </w:t>
      </w:r>
      <w:r w:rsidR="00F85B2F" w:rsidRPr="00092F8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Анализ степени полноты бюджетной отчетности главного админ</w:t>
      </w:r>
      <w:r w:rsidR="00F85B2F" w:rsidRPr="00092F8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</w:t>
      </w:r>
      <w:r w:rsidR="00F85B2F" w:rsidRPr="00092F8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стратора бюджетных средств, ее соответствия требованиям нормативных правовых актов по составу и содержанию. Проверка внутренней согласова</w:t>
      </w:r>
      <w:r w:rsidR="00F85B2F" w:rsidRPr="00092F8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</w:t>
      </w:r>
      <w:r w:rsidR="00F85B2F" w:rsidRPr="00092F8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ности форм бюджетной отчетности</w:t>
      </w:r>
    </w:p>
    <w:p w:rsidR="0065098D" w:rsidRPr="0065098D" w:rsidRDefault="0065098D" w:rsidP="00092F8A">
      <w:pPr>
        <w:pStyle w:val="a7"/>
        <w:spacing w:after="0" w:line="240" w:lineRule="exact"/>
        <w:ind w:left="0"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90DF9" w:rsidRPr="00C13648" w:rsidRDefault="00590DF9" w:rsidP="00C13648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C13648">
        <w:rPr>
          <w:rFonts w:ascii="Times New Roman" w:eastAsiaTheme="minorHAnsi" w:hAnsi="Times New Roman"/>
          <w:sz w:val="28"/>
          <w:szCs w:val="28"/>
        </w:rPr>
        <w:t>Годовая бюджетная отчетность за 2021 год составлена в соответствии с тр</w:t>
      </w:r>
      <w:r w:rsidRPr="00C13648">
        <w:rPr>
          <w:rFonts w:ascii="Times New Roman" w:eastAsiaTheme="minorHAnsi" w:hAnsi="Times New Roman"/>
          <w:sz w:val="28"/>
          <w:szCs w:val="28"/>
        </w:rPr>
        <w:t>е</w:t>
      </w:r>
      <w:r w:rsidRPr="00C13648">
        <w:rPr>
          <w:rFonts w:ascii="Times New Roman" w:eastAsiaTheme="minorHAnsi" w:hAnsi="Times New Roman"/>
          <w:sz w:val="28"/>
          <w:szCs w:val="28"/>
        </w:rPr>
        <w:t>бованиями Инструкции № 191н в сроки, установленные приказом Финансового управления Администрации Суксунского городского округа Пермского края от 16.12.2021 № 44 «Об утверждении графика предоставления и сдачи ГРБС годовой бюджетной отчетности об исполнении бюджета Суксунского городского округа Пермского края и сводной бухгалтерской отчетности бюджетных и автономных учреждений за 2021 год».</w:t>
      </w:r>
      <w:proofErr w:type="gramEnd"/>
    </w:p>
    <w:p w:rsidR="00590DF9" w:rsidRPr="00C13648" w:rsidRDefault="00590DF9" w:rsidP="00C13648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C13648">
        <w:rPr>
          <w:rFonts w:ascii="Times New Roman" w:eastAsiaTheme="minorHAnsi" w:hAnsi="Times New Roman"/>
          <w:sz w:val="28"/>
          <w:szCs w:val="28"/>
        </w:rPr>
        <w:t>Управлению образования установлена дата представления и сдачи отчета – 19.01.2022.</w:t>
      </w:r>
    </w:p>
    <w:p w:rsidR="00590DF9" w:rsidRPr="00C13648" w:rsidRDefault="00590DF9" w:rsidP="00C13648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C13648">
        <w:rPr>
          <w:rFonts w:ascii="Times New Roman" w:eastAsiaTheme="minorHAnsi" w:hAnsi="Times New Roman"/>
          <w:sz w:val="28"/>
          <w:szCs w:val="28"/>
        </w:rPr>
        <w:t>Сроки предоставления отчетности соблюдены.</w:t>
      </w:r>
    </w:p>
    <w:p w:rsidR="00590DF9" w:rsidRPr="00C13648" w:rsidRDefault="00590DF9" w:rsidP="00C1364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3648">
        <w:rPr>
          <w:rFonts w:ascii="Times New Roman" w:hAnsi="Times New Roman"/>
          <w:sz w:val="28"/>
          <w:szCs w:val="28"/>
        </w:rPr>
        <w:t>В соответствии с пунктом 6 Инструкции № 191н предоставленная бюдже</w:t>
      </w:r>
      <w:r w:rsidRPr="00C13648">
        <w:rPr>
          <w:rFonts w:ascii="Times New Roman" w:hAnsi="Times New Roman"/>
          <w:sz w:val="28"/>
          <w:szCs w:val="28"/>
        </w:rPr>
        <w:t>т</w:t>
      </w:r>
      <w:r w:rsidRPr="00C13648">
        <w:rPr>
          <w:rFonts w:ascii="Times New Roman" w:hAnsi="Times New Roman"/>
          <w:sz w:val="28"/>
          <w:szCs w:val="28"/>
        </w:rPr>
        <w:t>ная отчетность подписана:</w:t>
      </w:r>
    </w:p>
    <w:p w:rsidR="00590DF9" w:rsidRPr="00C13648" w:rsidRDefault="00590DF9" w:rsidP="00C1364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3648">
        <w:rPr>
          <w:rFonts w:ascii="Times New Roman" w:hAnsi="Times New Roman"/>
          <w:sz w:val="28"/>
          <w:szCs w:val="28"/>
        </w:rPr>
        <w:t>- начальником Управления образования Администрации Суксунского г</w:t>
      </w:r>
      <w:r w:rsidRPr="00C13648">
        <w:rPr>
          <w:rFonts w:ascii="Times New Roman" w:hAnsi="Times New Roman"/>
          <w:sz w:val="28"/>
          <w:szCs w:val="28"/>
        </w:rPr>
        <w:t>о</w:t>
      </w:r>
      <w:r w:rsidRPr="00C13648">
        <w:rPr>
          <w:rFonts w:ascii="Times New Roman" w:hAnsi="Times New Roman"/>
          <w:sz w:val="28"/>
          <w:szCs w:val="28"/>
        </w:rPr>
        <w:t>родского округа Пермского края Петуховым Владимиром Владимировичем;</w:t>
      </w:r>
    </w:p>
    <w:p w:rsidR="00590DF9" w:rsidRPr="00C13648" w:rsidRDefault="00590DF9" w:rsidP="00C1364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3648">
        <w:rPr>
          <w:rFonts w:ascii="Times New Roman" w:hAnsi="Times New Roman"/>
          <w:sz w:val="28"/>
          <w:szCs w:val="28"/>
        </w:rPr>
        <w:t>- руководителем МКУ «ЦБ Суксунского городского округа» Никитиной Людмилой Ивановной;</w:t>
      </w:r>
    </w:p>
    <w:p w:rsidR="00590DF9" w:rsidRPr="00C13648" w:rsidRDefault="00590DF9" w:rsidP="00C1364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3648">
        <w:rPr>
          <w:rFonts w:ascii="Times New Roman" w:hAnsi="Times New Roman"/>
          <w:sz w:val="28"/>
          <w:szCs w:val="28"/>
        </w:rPr>
        <w:t>- ведущим бухгалтером МКУ «ЦБ Суксунского городского округа» Щелк</w:t>
      </w:r>
      <w:r w:rsidRPr="00C13648">
        <w:rPr>
          <w:rFonts w:ascii="Times New Roman" w:hAnsi="Times New Roman"/>
          <w:sz w:val="28"/>
          <w:szCs w:val="28"/>
        </w:rPr>
        <w:t>о</w:t>
      </w:r>
      <w:r w:rsidRPr="00C13648">
        <w:rPr>
          <w:rFonts w:ascii="Times New Roman" w:hAnsi="Times New Roman"/>
          <w:sz w:val="28"/>
          <w:szCs w:val="28"/>
        </w:rPr>
        <w:t>ноговой Натальей Юрьевной, на которую возложены обязанности главного бу</w:t>
      </w:r>
      <w:r w:rsidRPr="00C13648">
        <w:rPr>
          <w:rFonts w:ascii="Times New Roman" w:hAnsi="Times New Roman"/>
          <w:sz w:val="28"/>
          <w:szCs w:val="28"/>
        </w:rPr>
        <w:t>х</w:t>
      </w:r>
      <w:r w:rsidRPr="00C13648">
        <w:rPr>
          <w:rFonts w:ascii="Times New Roman" w:hAnsi="Times New Roman"/>
          <w:sz w:val="28"/>
          <w:szCs w:val="28"/>
        </w:rPr>
        <w:t>галтера по ведению бюджетного учета Управления образования Администрации Суксунского городского округа Пермского края.</w:t>
      </w:r>
    </w:p>
    <w:p w:rsidR="00590DF9" w:rsidRPr="00C13648" w:rsidRDefault="00590DF9" w:rsidP="00C1364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3648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пунктом 9</w:t>
      </w:r>
      <w:r w:rsidRPr="00C13648">
        <w:rPr>
          <w:rFonts w:ascii="Times New Roman" w:eastAsiaTheme="minorHAnsi" w:hAnsi="Times New Roman"/>
          <w:sz w:val="28"/>
          <w:szCs w:val="28"/>
        </w:rPr>
        <w:t xml:space="preserve"> Инструкции № 191н б</w:t>
      </w:r>
      <w:r w:rsidRPr="00C13648">
        <w:rPr>
          <w:rFonts w:ascii="Times New Roman" w:eastAsia="Times New Roman" w:hAnsi="Times New Roman"/>
          <w:sz w:val="28"/>
          <w:szCs w:val="28"/>
          <w:lang w:eastAsia="ru-RU"/>
        </w:rPr>
        <w:t>юджетная отчетность с</w:t>
      </w:r>
      <w:r w:rsidRPr="00C13648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C13648">
        <w:rPr>
          <w:rFonts w:ascii="Times New Roman" w:eastAsia="Times New Roman" w:hAnsi="Times New Roman"/>
          <w:sz w:val="28"/>
          <w:szCs w:val="28"/>
          <w:lang w:eastAsia="ru-RU"/>
        </w:rPr>
        <w:t>ставлена нарастающим итогом с начала года в рублях, с точностью до второго д</w:t>
      </w:r>
      <w:r w:rsidRPr="00C13648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C13648">
        <w:rPr>
          <w:rFonts w:ascii="Times New Roman" w:eastAsia="Times New Roman" w:hAnsi="Times New Roman"/>
          <w:sz w:val="28"/>
          <w:szCs w:val="28"/>
          <w:lang w:eastAsia="ru-RU"/>
        </w:rPr>
        <w:t>сятичного знака после запятой.</w:t>
      </w:r>
    </w:p>
    <w:p w:rsidR="00590DF9" w:rsidRPr="00C13648" w:rsidRDefault="00590DF9" w:rsidP="00C1364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C13648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Проверка бюджетной отчетности Управления образования показала, что </w:t>
      </w:r>
      <w:r w:rsidRPr="00C1364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данные Баланса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 0503130) (далее – Баланс (ф. 0503130)) на начало и конец отчетного периода о стоимости активов и обязательств, финансовом результате полностью соотве</w:t>
      </w:r>
      <w:r w:rsidRPr="00C13648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C13648">
        <w:rPr>
          <w:rFonts w:ascii="Times New Roman" w:eastAsia="Times New Roman" w:hAnsi="Times New Roman"/>
          <w:sz w:val="28"/>
          <w:szCs w:val="28"/>
          <w:lang w:eastAsia="ru-RU"/>
        </w:rPr>
        <w:t>ствуют счетам учета Главной книги.</w:t>
      </w:r>
      <w:proofErr w:type="gramEnd"/>
    </w:p>
    <w:p w:rsidR="00590DF9" w:rsidRPr="00C13648" w:rsidRDefault="00590DF9" w:rsidP="00C1364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3648">
        <w:rPr>
          <w:rFonts w:ascii="Times New Roman" w:hAnsi="Times New Roman"/>
          <w:sz w:val="28"/>
          <w:szCs w:val="28"/>
        </w:rPr>
        <w:t>Раздел 1 «Нефинансовые активы» подтверждаются данными, отраженными в Сведениях о движении нефинансовых активов (ф. 0503168).</w:t>
      </w:r>
    </w:p>
    <w:p w:rsidR="00590DF9" w:rsidRPr="00C13648" w:rsidRDefault="00590DF9" w:rsidP="00C1364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3648">
        <w:rPr>
          <w:rFonts w:ascii="Times New Roman" w:hAnsi="Times New Roman"/>
          <w:sz w:val="28"/>
          <w:szCs w:val="28"/>
        </w:rPr>
        <w:t>Раздел 2 «Финансовые активы» подтверждаются данными, отраженными в Сведениях о дебиторской и кредиторской задолженности (вид задолженности – дебиторская задолженность) (ф. 0503169) и Сведениях о финансовых вложениях получателя бюджетных средств, администратора источников финансирования д</w:t>
      </w:r>
      <w:r w:rsidRPr="00C13648">
        <w:rPr>
          <w:rFonts w:ascii="Times New Roman" w:hAnsi="Times New Roman"/>
          <w:sz w:val="28"/>
          <w:szCs w:val="28"/>
        </w:rPr>
        <w:t>е</w:t>
      </w:r>
      <w:r w:rsidRPr="00C13648">
        <w:rPr>
          <w:rFonts w:ascii="Times New Roman" w:hAnsi="Times New Roman"/>
          <w:sz w:val="28"/>
          <w:szCs w:val="28"/>
        </w:rPr>
        <w:t xml:space="preserve">фицита бюджета </w:t>
      </w:r>
      <w:hyperlink r:id="rId11" w:history="1">
        <w:r w:rsidRPr="00C13648">
          <w:rPr>
            <w:rFonts w:ascii="Times New Roman" w:hAnsi="Times New Roman"/>
            <w:sz w:val="28"/>
            <w:szCs w:val="28"/>
          </w:rPr>
          <w:t>(ф. 0503171)</w:t>
        </w:r>
      </w:hyperlink>
      <w:r w:rsidRPr="00C13648">
        <w:rPr>
          <w:rFonts w:ascii="Times New Roman" w:hAnsi="Times New Roman"/>
          <w:sz w:val="28"/>
          <w:szCs w:val="28"/>
        </w:rPr>
        <w:t>.</w:t>
      </w:r>
    </w:p>
    <w:p w:rsidR="00590DF9" w:rsidRPr="00C13648" w:rsidRDefault="00590DF9" w:rsidP="00C1364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3648">
        <w:rPr>
          <w:rFonts w:ascii="Times New Roman" w:hAnsi="Times New Roman"/>
          <w:sz w:val="28"/>
          <w:szCs w:val="28"/>
        </w:rPr>
        <w:t>Раздел 3 «Обязательства» подтверждаются данными, отраженными в Св</w:t>
      </w:r>
      <w:r w:rsidRPr="00C13648">
        <w:rPr>
          <w:rFonts w:ascii="Times New Roman" w:hAnsi="Times New Roman"/>
          <w:sz w:val="28"/>
          <w:szCs w:val="28"/>
        </w:rPr>
        <w:t>е</w:t>
      </w:r>
      <w:r w:rsidRPr="00C13648">
        <w:rPr>
          <w:rFonts w:ascii="Times New Roman" w:hAnsi="Times New Roman"/>
          <w:sz w:val="28"/>
          <w:szCs w:val="28"/>
        </w:rPr>
        <w:t>дениях о дебиторской и кредиторской задолженности (вид задолженности – кр</w:t>
      </w:r>
      <w:r w:rsidRPr="00C13648">
        <w:rPr>
          <w:rFonts w:ascii="Times New Roman" w:hAnsi="Times New Roman"/>
          <w:sz w:val="28"/>
          <w:szCs w:val="28"/>
        </w:rPr>
        <w:t>е</w:t>
      </w:r>
      <w:r w:rsidRPr="00C13648">
        <w:rPr>
          <w:rFonts w:ascii="Times New Roman" w:hAnsi="Times New Roman"/>
          <w:sz w:val="28"/>
          <w:szCs w:val="28"/>
        </w:rPr>
        <w:t>диторская задолженность) (ф. 0503169).</w:t>
      </w:r>
    </w:p>
    <w:p w:rsidR="00590DF9" w:rsidRPr="00C13648" w:rsidRDefault="00590DF9" w:rsidP="00C1364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3648">
        <w:rPr>
          <w:rFonts w:ascii="Times New Roman" w:hAnsi="Times New Roman"/>
          <w:sz w:val="28"/>
          <w:szCs w:val="28"/>
        </w:rPr>
        <w:t>Раздел 4 «Финансовый результат» подтверждается данными Справки по з</w:t>
      </w:r>
      <w:r w:rsidRPr="00C13648">
        <w:rPr>
          <w:rFonts w:ascii="Times New Roman" w:hAnsi="Times New Roman"/>
          <w:sz w:val="28"/>
          <w:szCs w:val="28"/>
        </w:rPr>
        <w:t>а</w:t>
      </w:r>
      <w:r w:rsidRPr="00C13648">
        <w:rPr>
          <w:rFonts w:ascii="Times New Roman" w:hAnsi="Times New Roman"/>
          <w:sz w:val="28"/>
          <w:szCs w:val="28"/>
        </w:rPr>
        <w:t>ключению счетов бюджетного учета отчетного финансового года (ф. 0503110).</w:t>
      </w:r>
    </w:p>
    <w:p w:rsidR="00590DF9" w:rsidRPr="00C13648" w:rsidRDefault="00590DF9" w:rsidP="00C1364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3648">
        <w:rPr>
          <w:rFonts w:ascii="Times New Roman" w:eastAsia="Times New Roman" w:hAnsi="Times New Roman"/>
          <w:sz w:val="28"/>
          <w:szCs w:val="28"/>
          <w:lang w:eastAsia="ru-RU"/>
        </w:rPr>
        <w:t>Отчет о финансовых результатах деятельности (ф. 0503121) по состоянию на 01.01.2022 составлен в разрезе кодов КОСГУ и содержит данные о финансовых результатах деятельности Управления образования. Проверкой контрольных с</w:t>
      </w:r>
      <w:r w:rsidRPr="00C13648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C13648">
        <w:rPr>
          <w:rFonts w:ascii="Times New Roman" w:eastAsia="Times New Roman" w:hAnsi="Times New Roman"/>
          <w:sz w:val="28"/>
          <w:szCs w:val="28"/>
          <w:lang w:eastAsia="ru-RU"/>
        </w:rPr>
        <w:t>отношений отчетности расхождений не установлено.</w:t>
      </w:r>
    </w:p>
    <w:p w:rsidR="00590DF9" w:rsidRPr="00C13648" w:rsidRDefault="00590DF9" w:rsidP="00C1364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C13648">
        <w:rPr>
          <w:rFonts w:ascii="Times New Roman" w:hAnsi="Times New Roman"/>
          <w:spacing w:val="-2"/>
          <w:sz w:val="28"/>
          <w:szCs w:val="28"/>
        </w:rPr>
        <w:t>Отчет об исполнении бюджета (ф. 0503127) содержит данные об исполнении бюджета по доходам, расходам и источникам финансирования дефицита бюджета в соответствии с кодами бюджетной классификации Российской Федерации.</w:t>
      </w:r>
    </w:p>
    <w:p w:rsidR="00590DF9" w:rsidRPr="00C13648" w:rsidRDefault="00590DF9" w:rsidP="00C1364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3648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Исполнение по доходам согласно Отчету </w:t>
      </w:r>
      <w:r w:rsidRPr="00C13648">
        <w:rPr>
          <w:rFonts w:ascii="Times New Roman" w:hAnsi="Times New Roman"/>
          <w:sz w:val="28"/>
          <w:szCs w:val="28"/>
        </w:rPr>
        <w:t>об исполнении бюджета (ф. 0503127)</w:t>
      </w:r>
      <w:r w:rsidRPr="00C13648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составило 273 620 940,76 руб.</w:t>
      </w:r>
    </w:p>
    <w:p w:rsidR="00590DF9" w:rsidRPr="00C13648" w:rsidRDefault="00590DF9" w:rsidP="00C1364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3648">
        <w:rPr>
          <w:rFonts w:ascii="Times New Roman" w:eastAsia="Times New Roman" w:hAnsi="Times New Roman"/>
          <w:sz w:val="28"/>
          <w:szCs w:val="28"/>
          <w:lang w:eastAsia="ru-RU"/>
        </w:rPr>
        <w:t>По разделу «Расходы бюджета» Отчета об исполнении бюджета (ф. 0503127) показатели графы 4 «Утвержденные бюджетные назначения», графы 5 «Лимиты бюджетных обязательств» соответствуют данным сводной бюджетной росписи на 2021 год.</w:t>
      </w:r>
    </w:p>
    <w:p w:rsidR="00590DF9" w:rsidRPr="00C13648" w:rsidRDefault="00590DF9" w:rsidP="00C1364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3648">
        <w:rPr>
          <w:rFonts w:ascii="Times New Roman" w:eastAsia="Times New Roman" w:hAnsi="Times New Roman"/>
          <w:sz w:val="28"/>
          <w:szCs w:val="28"/>
          <w:lang w:eastAsia="ru-RU"/>
        </w:rPr>
        <w:t>Утвержденные бюджетные назначения по расходам на 2021 год отражены в сумме 376 219 525,01 руб. Исполнение бюджета главного распорядителя в целом по расходам в 2021 году составило 365 462 783,03 руб., или 97,14% утвержденных бюджетных назначений.</w:t>
      </w:r>
    </w:p>
    <w:p w:rsidR="00590DF9" w:rsidRPr="00C13648" w:rsidRDefault="00590DF9" w:rsidP="00C1364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3648">
        <w:rPr>
          <w:rFonts w:ascii="Times New Roman" w:eastAsia="Times New Roman" w:hAnsi="Times New Roman"/>
          <w:sz w:val="28"/>
          <w:szCs w:val="28"/>
          <w:lang w:eastAsia="ru-RU"/>
        </w:rPr>
        <w:t>Общее неисполнение бюджетных назначений по расходам за 2021 год с</w:t>
      </w:r>
      <w:r w:rsidRPr="00C13648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C13648">
        <w:rPr>
          <w:rFonts w:ascii="Times New Roman" w:eastAsia="Times New Roman" w:hAnsi="Times New Roman"/>
          <w:sz w:val="28"/>
          <w:szCs w:val="28"/>
          <w:lang w:eastAsia="ru-RU"/>
        </w:rPr>
        <w:t>ставило 10 756 741,98 руб.</w:t>
      </w:r>
    </w:p>
    <w:p w:rsidR="00590DF9" w:rsidRPr="00C13648" w:rsidRDefault="00590DF9" w:rsidP="00C1364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3648">
        <w:rPr>
          <w:rFonts w:ascii="Times New Roman" w:eastAsia="Times New Roman" w:hAnsi="Times New Roman"/>
          <w:sz w:val="28"/>
          <w:szCs w:val="28"/>
          <w:lang w:eastAsia="ru-RU"/>
        </w:rPr>
        <w:t xml:space="preserve">Данные показателей </w:t>
      </w:r>
      <w:r w:rsidRPr="00C13648">
        <w:rPr>
          <w:rFonts w:ascii="Times New Roman" w:hAnsi="Times New Roman"/>
          <w:sz w:val="28"/>
          <w:szCs w:val="28"/>
        </w:rPr>
        <w:t>Отчета об исполнении бюджета (ф. 0503127)</w:t>
      </w:r>
      <w:r w:rsidRPr="00C13648"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</w:t>
      </w:r>
      <w:r w:rsidRPr="00C13648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C13648">
        <w:rPr>
          <w:rFonts w:ascii="Times New Roman" w:eastAsia="Times New Roman" w:hAnsi="Times New Roman"/>
          <w:sz w:val="28"/>
          <w:szCs w:val="28"/>
          <w:lang w:eastAsia="ru-RU"/>
        </w:rPr>
        <w:t>ствуют данным Справки по заключению счетов бюджетного учета отчетного ф</w:t>
      </w:r>
      <w:r w:rsidRPr="00C13648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C13648">
        <w:rPr>
          <w:rFonts w:ascii="Times New Roman" w:eastAsia="Times New Roman" w:hAnsi="Times New Roman"/>
          <w:sz w:val="28"/>
          <w:szCs w:val="28"/>
          <w:lang w:eastAsia="ru-RU"/>
        </w:rPr>
        <w:t>нансового года (ф. 503110).</w:t>
      </w:r>
    </w:p>
    <w:p w:rsidR="00590DF9" w:rsidRPr="00C13648" w:rsidRDefault="00590DF9" w:rsidP="00C1364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3648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анализе показателей </w:t>
      </w:r>
      <w:r w:rsidRPr="00C13648">
        <w:rPr>
          <w:rFonts w:ascii="Times New Roman" w:hAnsi="Times New Roman"/>
          <w:sz w:val="28"/>
          <w:szCs w:val="28"/>
        </w:rPr>
        <w:t>Отчета об исполнении бюджета (ф. 0503127) в</w:t>
      </w:r>
      <w:r w:rsidRPr="00C13648">
        <w:rPr>
          <w:rFonts w:ascii="Times New Roman" w:hAnsi="Times New Roman"/>
          <w:sz w:val="28"/>
          <w:szCs w:val="28"/>
        </w:rPr>
        <w:t>ы</w:t>
      </w:r>
      <w:r w:rsidRPr="00C13648">
        <w:rPr>
          <w:rFonts w:ascii="Times New Roman" w:hAnsi="Times New Roman"/>
          <w:sz w:val="28"/>
          <w:szCs w:val="28"/>
        </w:rPr>
        <w:t>явлен расход бюджетных средств</w:t>
      </w:r>
      <w:r w:rsidRPr="00C13648">
        <w:rPr>
          <w:rFonts w:ascii="Times New Roman" w:eastAsia="Times New Roman" w:hAnsi="Times New Roman"/>
          <w:sz w:val="28"/>
          <w:szCs w:val="28"/>
          <w:lang w:eastAsia="ru-RU"/>
        </w:rPr>
        <w:t xml:space="preserve"> по КВР 853 на восстановление необоснованных списанных расходов по ГСМ на основании Представления об устранении нар</w:t>
      </w:r>
      <w:r w:rsidRPr="00C13648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C13648">
        <w:rPr>
          <w:rFonts w:ascii="Times New Roman" w:eastAsia="Times New Roman" w:hAnsi="Times New Roman"/>
          <w:sz w:val="28"/>
          <w:szCs w:val="28"/>
          <w:lang w:eastAsia="ru-RU"/>
        </w:rPr>
        <w:t xml:space="preserve">шений от 15.07.2021 № СЭД-275.1-01-03 ФУ вн-45 (платежное поручение от </w:t>
      </w:r>
      <w:r w:rsidRPr="00C1364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23.07.2021 № 14733).</w:t>
      </w:r>
    </w:p>
    <w:p w:rsidR="00590DF9" w:rsidRPr="00C13648" w:rsidRDefault="00590DF9" w:rsidP="00C1364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3648">
        <w:rPr>
          <w:rFonts w:ascii="Times New Roman" w:eastAsia="Times New Roman" w:hAnsi="Times New Roman"/>
          <w:sz w:val="28"/>
          <w:szCs w:val="28"/>
          <w:lang w:eastAsia="ru-RU"/>
        </w:rPr>
        <w:t>В нарушение статьи 34 БК РФ неэффективное использование бюджетных средств на восстановление необоснованных списанных расходов по ГСМ сост</w:t>
      </w:r>
      <w:r w:rsidRPr="00C13648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C13648">
        <w:rPr>
          <w:rFonts w:ascii="Times New Roman" w:eastAsia="Times New Roman" w:hAnsi="Times New Roman"/>
          <w:sz w:val="28"/>
          <w:szCs w:val="28"/>
          <w:lang w:eastAsia="ru-RU"/>
        </w:rPr>
        <w:t>вило 2 901,15 руб.</w:t>
      </w:r>
    </w:p>
    <w:p w:rsidR="00590DF9" w:rsidRPr="00C13648" w:rsidRDefault="00590DF9" w:rsidP="00C1364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3648">
        <w:rPr>
          <w:rFonts w:ascii="Times New Roman" w:eastAsia="Times New Roman" w:hAnsi="Times New Roman"/>
          <w:sz w:val="28"/>
          <w:szCs w:val="28"/>
          <w:lang w:eastAsia="ru-RU"/>
        </w:rPr>
        <w:t>Проверка Отчета о движении денежных средств (ф. 0503123) по состоянию на 01.01.2022 нарушений не выявила.</w:t>
      </w:r>
    </w:p>
    <w:p w:rsidR="00590DF9" w:rsidRPr="00C13648" w:rsidRDefault="00590DF9" w:rsidP="00C1364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3648">
        <w:rPr>
          <w:rFonts w:ascii="Times New Roman" w:eastAsia="Times New Roman" w:hAnsi="Times New Roman"/>
          <w:sz w:val="28"/>
          <w:szCs w:val="28"/>
          <w:lang w:eastAsia="ru-RU"/>
        </w:rPr>
        <w:t>Данные показателей Отчета о движении денежных средств (ф. 0503123) с</w:t>
      </w:r>
      <w:r w:rsidRPr="00C13648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C13648">
        <w:rPr>
          <w:rFonts w:ascii="Times New Roman" w:eastAsia="Times New Roman" w:hAnsi="Times New Roman"/>
          <w:sz w:val="28"/>
          <w:szCs w:val="28"/>
          <w:lang w:eastAsia="ru-RU"/>
        </w:rPr>
        <w:t xml:space="preserve">ответствует данным показателей Отчета об исполнении бюджета </w:t>
      </w:r>
      <w:r w:rsidRPr="00C13648">
        <w:rPr>
          <w:rFonts w:ascii="Times New Roman" w:hAnsi="Times New Roman"/>
          <w:sz w:val="28"/>
          <w:szCs w:val="28"/>
        </w:rPr>
        <w:t>(ф. 0503127)</w:t>
      </w:r>
      <w:r w:rsidRPr="00C1364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90DF9" w:rsidRPr="00C13648" w:rsidRDefault="00590DF9" w:rsidP="00C1364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3648">
        <w:rPr>
          <w:rFonts w:ascii="Times New Roman" w:hAnsi="Times New Roman"/>
          <w:sz w:val="28"/>
          <w:szCs w:val="28"/>
        </w:rPr>
        <w:t>Проверка справки по консолидируемым расчетам (ф. 0503125) нарушений не выявила.</w:t>
      </w:r>
    </w:p>
    <w:p w:rsidR="00590DF9" w:rsidRPr="00C13648" w:rsidRDefault="00590DF9" w:rsidP="00C1364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C13648">
        <w:rPr>
          <w:rFonts w:ascii="Times New Roman" w:hAnsi="Times New Roman"/>
          <w:spacing w:val="-4"/>
          <w:sz w:val="28"/>
          <w:szCs w:val="28"/>
        </w:rPr>
        <w:t>Отчет о бюджетных обязательствах (ф. 0503128) содержит данные об утве</w:t>
      </w:r>
      <w:r w:rsidRPr="00C13648">
        <w:rPr>
          <w:rFonts w:ascii="Times New Roman" w:hAnsi="Times New Roman"/>
          <w:spacing w:val="-4"/>
          <w:sz w:val="28"/>
          <w:szCs w:val="28"/>
        </w:rPr>
        <w:t>р</w:t>
      </w:r>
      <w:r w:rsidRPr="00C13648">
        <w:rPr>
          <w:rFonts w:ascii="Times New Roman" w:hAnsi="Times New Roman"/>
          <w:spacing w:val="-4"/>
          <w:sz w:val="28"/>
          <w:szCs w:val="28"/>
        </w:rPr>
        <w:t>жденных бюджетных ассигнованиях, лимитах бюджетных обязательств, принятых бюджетных и денежных обязательствах, исполненных денежных обязательствах.</w:t>
      </w:r>
    </w:p>
    <w:p w:rsidR="00590DF9" w:rsidRPr="00C13648" w:rsidRDefault="00590DF9" w:rsidP="00C1364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3648">
        <w:rPr>
          <w:rFonts w:ascii="Times New Roman" w:hAnsi="Times New Roman"/>
          <w:sz w:val="28"/>
          <w:szCs w:val="28"/>
        </w:rPr>
        <w:t>Данные показателей формы Отчета о бюджетных обязательствах (ф. 0503128) соответствуют данным формы Отчета об исполнении бюджета (ф.0503127).</w:t>
      </w:r>
    </w:p>
    <w:p w:rsidR="00590DF9" w:rsidRPr="00C13648" w:rsidRDefault="00590DF9" w:rsidP="00C1364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3648">
        <w:rPr>
          <w:rFonts w:ascii="Times New Roman" w:eastAsiaTheme="minorEastAsia" w:hAnsi="Times New Roman"/>
          <w:sz w:val="28"/>
          <w:szCs w:val="28"/>
          <w:lang w:eastAsia="ru-RU"/>
        </w:rPr>
        <w:t xml:space="preserve">Данные по отложенным обязательствам, отраженные в разделе 3 </w:t>
      </w:r>
      <w:r w:rsidRPr="00C13648">
        <w:rPr>
          <w:rFonts w:ascii="Times New Roman" w:hAnsi="Times New Roman"/>
          <w:sz w:val="28"/>
          <w:szCs w:val="28"/>
        </w:rPr>
        <w:t>Отчета о бюджетных обязательствах (ф. 0503128) соответствуют данным раздела 3 Баланса (ф.0503130) в части резервов предстоящих расходов.</w:t>
      </w:r>
    </w:p>
    <w:p w:rsidR="00590DF9" w:rsidRPr="00C13648" w:rsidRDefault="00590DF9" w:rsidP="00C136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3648">
        <w:rPr>
          <w:rFonts w:ascii="Times New Roman" w:hAnsi="Times New Roman"/>
          <w:sz w:val="28"/>
          <w:szCs w:val="28"/>
        </w:rPr>
        <w:t>Проверка текстовой части Пояснительной записки (ф. 0503160)</w:t>
      </w:r>
      <w:r w:rsidRPr="00C13648">
        <w:rPr>
          <w:rFonts w:ascii="Times New Roman" w:eastAsia="Times New Roman" w:hAnsi="Times New Roman"/>
          <w:sz w:val="28"/>
          <w:szCs w:val="28"/>
          <w:lang w:eastAsia="ru-RU"/>
        </w:rPr>
        <w:t xml:space="preserve"> и прилож</w:t>
      </w:r>
      <w:r w:rsidRPr="00C13648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C13648">
        <w:rPr>
          <w:rFonts w:ascii="Times New Roman" w:eastAsia="Times New Roman" w:hAnsi="Times New Roman"/>
          <w:sz w:val="28"/>
          <w:szCs w:val="28"/>
          <w:lang w:eastAsia="ru-RU"/>
        </w:rPr>
        <w:t>ний к ней показала следующее.</w:t>
      </w:r>
    </w:p>
    <w:p w:rsidR="00590DF9" w:rsidRPr="00C13648" w:rsidRDefault="00590DF9" w:rsidP="00C1364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3648">
        <w:rPr>
          <w:rFonts w:ascii="Times New Roman" w:eastAsia="Times New Roman" w:hAnsi="Times New Roman"/>
          <w:sz w:val="28"/>
          <w:szCs w:val="28"/>
          <w:lang w:eastAsia="ru-RU"/>
        </w:rPr>
        <w:t>По представленной в составе Пояснительной записки (ф. 0503160) Таблице № 3 «Сведения об исполнении текстовых статей закона (решения) о бюджете» з</w:t>
      </w:r>
      <w:r w:rsidRPr="00C13648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C13648">
        <w:rPr>
          <w:rFonts w:ascii="Times New Roman" w:eastAsia="Times New Roman" w:hAnsi="Times New Roman"/>
          <w:sz w:val="28"/>
          <w:szCs w:val="28"/>
          <w:lang w:eastAsia="ru-RU"/>
        </w:rPr>
        <w:t>мечаний нет.</w:t>
      </w:r>
    </w:p>
    <w:p w:rsidR="00590DF9" w:rsidRPr="00C13648" w:rsidRDefault="00590DF9" w:rsidP="00C1364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3648">
        <w:rPr>
          <w:rFonts w:ascii="Times New Roman" w:eastAsia="Times New Roman" w:hAnsi="Times New Roman"/>
          <w:sz w:val="28"/>
          <w:szCs w:val="28"/>
          <w:lang w:eastAsia="ru-RU"/>
        </w:rPr>
        <w:t>К Пояснительной записке (ф. 0503160) прилагаются Сведения об исполн</w:t>
      </w:r>
      <w:r w:rsidRPr="00C13648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C13648">
        <w:rPr>
          <w:rFonts w:ascii="Times New Roman" w:eastAsia="Times New Roman" w:hAnsi="Times New Roman"/>
          <w:sz w:val="28"/>
          <w:szCs w:val="28"/>
          <w:lang w:eastAsia="ru-RU"/>
        </w:rPr>
        <w:t>нии бюджета (ф. 0503164). Данные Сведений об исполнении бюджета (ф. 0503164) соответствуют данным Отчета об исполнении бюджета (ф. 0503127).</w:t>
      </w:r>
    </w:p>
    <w:p w:rsidR="00590DF9" w:rsidRPr="00C13648" w:rsidRDefault="00590DF9" w:rsidP="00C1364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3648">
        <w:rPr>
          <w:rFonts w:ascii="Times New Roman" w:eastAsia="Times New Roman" w:hAnsi="Times New Roman"/>
          <w:sz w:val="28"/>
          <w:szCs w:val="28"/>
          <w:lang w:eastAsia="ru-RU"/>
        </w:rPr>
        <w:t>В нарушение пункта 163 Инструкции № 191н в разделе 3 «Анализ отчета об исполнении бюджета субъектом бюджетной отчетности» текстовой части поясн</w:t>
      </w:r>
      <w:r w:rsidRPr="00C13648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C13648">
        <w:rPr>
          <w:rFonts w:ascii="Times New Roman" w:eastAsia="Times New Roman" w:hAnsi="Times New Roman"/>
          <w:sz w:val="28"/>
          <w:szCs w:val="28"/>
          <w:lang w:eastAsia="ru-RU"/>
        </w:rPr>
        <w:t xml:space="preserve">тельной записки (ф. 0503160) не раскрыта информация о причинах отклонения от планового процента исполнения, отраженная в графе 8 </w:t>
      </w:r>
      <w:hyperlink r:id="rId12" w:anchor="Par14331" w:tooltip="2. Расходы бюджета, всего" w:history="1">
        <w:r w:rsidRPr="00C13648">
          <w:rPr>
            <w:rFonts w:ascii="Times New Roman" w:eastAsia="Times New Roman" w:hAnsi="Times New Roman"/>
            <w:sz w:val="28"/>
            <w:szCs w:val="28"/>
            <w:lang w:eastAsia="ru-RU"/>
          </w:rPr>
          <w:t>раздела 2</w:t>
        </w:r>
      </w:hyperlink>
      <w:r w:rsidRPr="00C13648">
        <w:rPr>
          <w:rFonts w:ascii="Times New Roman" w:eastAsia="Times New Roman" w:hAnsi="Times New Roman"/>
          <w:sz w:val="28"/>
          <w:szCs w:val="28"/>
          <w:lang w:eastAsia="ru-RU"/>
        </w:rPr>
        <w:t xml:space="preserve"> «Расходы бю</w:t>
      </w:r>
      <w:r w:rsidRPr="00C13648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C13648">
        <w:rPr>
          <w:rFonts w:ascii="Times New Roman" w:eastAsia="Times New Roman" w:hAnsi="Times New Roman"/>
          <w:sz w:val="28"/>
          <w:szCs w:val="28"/>
          <w:lang w:eastAsia="ru-RU"/>
        </w:rPr>
        <w:t>жета» Сведений (ф. 0503164) по коду 99 «Иные причины»</w:t>
      </w:r>
      <w:r w:rsidRPr="00C1364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90DF9" w:rsidRPr="00C13648" w:rsidRDefault="00590DF9" w:rsidP="00C1364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3648">
        <w:rPr>
          <w:rFonts w:ascii="Times New Roman" w:eastAsia="Times New Roman" w:hAnsi="Times New Roman"/>
          <w:sz w:val="28"/>
          <w:szCs w:val="28"/>
          <w:lang w:eastAsia="ru-RU"/>
        </w:rPr>
        <w:t>По представленным в составе Пояснительной записки (ф. 0503160) Свед</w:t>
      </w:r>
      <w:r w:rsidRPr="00C13648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C13648">
        <w:rPr>
          <w:rFonts w:ascii="Times New Roman" w:eastAsia="Times New Roman" w:hAnsi="Times New Roman"/>
          <w:sz w:val="28"/>
          <w:szCs w:val="28"/>
          <w:lang w:eastAsia="ru-RU"/>
        </w:rPr>
        <w:t>ниям о движении нефинансовых активов (ф. 0503168) замечаний нет.</w:t>
      </w:r>
    </w:p>
    <w:p w:rsidR="00590DF9" w:rsidRPr="00C13648" w:rsidRDefault="00590DF9" w:rsidP="00C1364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3648">
        <w:rPr>
          <w:rFonts w:ascii="Times New Roman" w:eastAsia="Times New Roman" w:hAnsi="Times New Roman"/>
          <w:sz w:val="28"/>
          <w:szCs w:val="28"/>
          <w:lang w:eastAsia="ru-RU"/>
        </w:rPr>
        <w:t>Проверкой соответствия данных о балансовой стоимости основных средств, отраженных в Балансе (ф. 0503130) и Сведениях о движении нефинансовых акт</w:t>
      </w:r>
      <w:r w:rsidRPr="00C13648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C13648">
        <w:rPr>
          <w:rFonts w:ascii="Times New Roman" w:eastAsia="Times New Roman" w:hAnsi="Times New Roman"/>
          <w:sz w:val="28"/>
          <w:szCs w:val="28"/>
          <w:lang w:eastAsia="ru-RU"/>
        </w:rPr>
        <w:t>вов (ф. 0503168) по состоянию на 01.01.2022 расхождений не установлено.</w:t>
      </w:r>
    </w:p>
    <w:p w:rsidR="00590DF9" w:rsidRPr="00C13648" w:rsidRDefault="00590DF9" w:rsidP="00C1364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3648">
        <w:rPr>
          <w:rFonts w:ascii="Times New Roman" w:eastAsia="Times New Roman" w:hAnsi="Times New Roman"/>
          <w:sz w:val="28"/>
          <w:szCs w:val="28"/>
          <w:lang w:eastAsia="ru-RU"/>
        </w:rPr>
        <w:t>Балансовая стоимость основных средств по состоянию на 01.01.2021 с</w:t>
      </w:r>
      <w:r w:rsidRPr="00C13648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C13648">
        <w:rPr>
          <w:rFonts w:ascii="Times New Roman" w:eastAsia="Times New Roman" w:hAnsi="Times New Roman"/>
          <w:sz w:val="28"/>
          <w:szCs w:val="28"/>
          <w:lang w:eastAsia="ru-RU"/>
        </w:rPr>
        <w:t>ставляла 625 031,38 руб., в течение отчетного периода увеличилась на 3 012 552,83 руб., или на 482%, и на 01.01.2022 составила 3 637 584,21 руб.</w:t>
      </w:r>
    </w:p>
    <w:p w:rsidR="00590DF9" w:rsidRPr="00C13648" w:rsidRDefault="00590DF9" w:rsidP="00C1364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3648">
        <w:rPr>
          <w:rFonts w:ascii="Times New Roman" w:eastAsia="Times New Roman" w:hAnsi="Times New Roman"/>
          <w:sz w:val="28"/>
          <w:szCs w:val="28"/>
          <w:lang w:eastAsia="ru-RU"/>
        </w:rPr>
        <w:t>Амортизация основных средств по бюджетной деятельности на 01.01.2022 по данным Баланса (ф. 0503130) составила 1 193 582,33 руб., что также соотве</w:t>
      </w:r>
      <w:r w:rsidRPr="00C13648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C13648">
        <w:rPr>
          <w:rFonts w:ascii="Times New Roman" w:eastAsia="Times New Roman" w:hAnsi="Times New Roman"/>
          <w:sz w:val="28"/>
          <w:szCs w:val="28"/>
          <w:lang w:eastAsia="ru-RU"/>
        </w:rPr>
        <w:t>ствует данным, отраженным в Сведениях о движении нефинансовых активов (ф. 0503168).</w:t>
      </w:r>
    </w:p>
    <w:p w:rsidR="00590DF9" w:rsidRPr="00C13648" w:rsidRDefault="00590DF9" w:rsidP="00C1364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364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Остаточная стоимость основных средств на 01.01.2022 по данным Баланса (ф. 0503130) составила 2 444 001,88 руб., что соответствует данным, отраженным в Сведениях о движении нефинансовых активов (ф. 0503168).</w:t>
      </w:r>
    </w:p>
    <w:p w:rsidR="00590DF9" w:rsidRPr="00C13648" w:rsidRDefault="00590DF9" w:rsidP="00C1364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3648">
        <w:rPr>
          <w:rFonts w:ascii="Times New Roman" w:eastAsia="Times New Roman" w:hAnsi="Times New Roman"/>
          <w:sz w:val="28"/>
          <w:szCs w:val="28"/>
          <w:lang w:eastAsia="ru-RU"/>
        </w:rPr>
        <w:t>Стоимость материальных запасов по состоянию на 01.01.2021 составляла 128 659,31 руб., на 01.01.2022 стоимость материальных запасов увеличилась на 23 610,26 руб. и составила 152 269,57 руб., что соответствует данным об остатках материальных запасов, отраженных в Балансе (ф. 0503130) и Сведениях о движ</w:t>
      </w:r>
      <w:r w:rsidRPr="00C13648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C13648">
        <w:rPr>
          <w:rFonts w:ascii="Times New Roman" w:eastAsia="Times New Roman" w:hAnsi="Times New Roman"/>
          <w:sz w:val="28"/>
          <w:szCs w:val="28"/>
          <w:lang w:eastAsia="ru-RU"/>
        </w:rPr>
        <w:t>нии нефинансовых активов (ф. 0503168).</w:t>
      </w:r>
    </w:p>
    <w:p w:rsidR="00590DF9" w:rsidRPr="00C13648" w:rsidRDefault="00590DF9" w:rsidP="00C1364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3648">
        <w:rPr>
          <w:rFonts w:ascii="Times New Roman" w:eastAsia="Times New Roman" w:hAnsi="Times New Roman"/>
          <w:sz w:val="28"/>
          <w:szCs w:val="28"/>
          <w:lang w:eastAsia="ru-RU"/>
        </w:rPr>
        <w:t>Дебиторская задолженность по бюджетной деятельности согласно Сведен</w:t>
      </w:r>
      <w:r w:rsidRPr="00C13648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C13648">
        <w:rPr>
          <w:rFonts w:ascii="Times New Roman" w:eastAsia="Times New Roman" w:hAnsi="Times New Roman"/>
          <w:sz w:val="28"/>
          <w:szCs w:val="28"/>
          <w:lang w:eastAsia="ru-RU"/>
        </w:rPr>
        <w:t>ям о дебиторской и кредиторской задолженности (вид задолженности – дебито</w:t>
      </w:r>
      <w:r w:rsidRPr="00C13648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C13648">
        <w:rPr>
          <w:rFonts w:ascii="Times New Roman" w:eastAsia="Times New Roman" w:hAnsi="Times New Roman"/>
          <w:sz w:val="28"/>
          <w:szCs w:val="28"/>
          <w:lang w:eastAsia="ru-RU"/>
        </w:rPr>
        <w:t>ская задолженность) (ф. 0503169) на 01.01.2021 составляла 325 671,74 руб., в т</w:t>
      </w:r>
      <w:r w:rsidRPr="00C13648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C13648">
        <w:rPr>
          <w:rFonts w:ascii="Times New Roman" w:eastAsia="Times New Roman" w:hAnsi="Times New Roman"/>
          <w:sz w:val="28"/>
          <w:szCs w:val="28"/>
          <w:lang w:eastAsia="ru-RU"/>
        </w:rPr>
        <w:t>чение отчетного периода она увеличилась на 23 766 729,50 руб. и на 01.01.2022 составила 24 092 401,24 руб., в том числе:</w:t>
      </w:r>
    </w:p>
    <w:p w:rsidR="00590DF9" w:rsidRPr="00C13648" w:rsidRDefault="00590DF9" w:rsidP="00C1364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3648">
        <w:rPr>
          <w:rFonts w:ascii="Times New Roman" w:eastAsia="Times New Roman" w:hAnsi="Times New Roman"/>
          <w:sz w:val="28"/>
          <w:szCs w:val="28"/>
          <w:lang w:eastAsia="ru-RU"/>
        </w:rPr>
        <w:t>- по счету 130302000 в сумме 13 809,57 руб. просроченная дебиторская з</w:t>
      </w:r>
      <w:r w:rsidRPr="00C13648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C13648">
        <w:rPr>
          <w:rFonts w:ascii="Times New Roman" w:eastAsia="Times New Roman" w:hAnsi="Times New Roman"/>
          <w:sz w:val="28"/>
          <w:szCs w:val="28"/>
          <w:lang w:eastAsia="ru-RU"/>
        </w:rPr>
        <w:t>долженность за Фондом социального страхования (далее – ФСС), которая образ</w:t>
      </w:r>
      <w:r w:rsidRPr="00C13648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C13648">
        <w:rPr>
          <w:rFonts w:ascii="Times New Roman" w:eastAsia="Times New Roman" w:hAnsi="Times New Roman"/>
          <w:sz w:val="28"/>
          <w:szCs w:val="28"/>
          <w:lang w:eastAsia="ru-RU"/>
        </w:rPr>
        <w:t>валась по состоянию на 01.01.2021 в связи с переплатой страховых взносов по с</w:t>
      </w:r>
      <w:r w:rsidRPr="00C13648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C13648">
        <w:rPr>
          <w:rFonts w:ascii="Times New Roman" w:eastAsia="Times New Roman" w:hAnsi="Times New Roman"/>
          <w:sz w:val="28"/>
          <w:szCs w:val="28"/>
          <w:lang w:eastAsia="ru-RU"/>
        </w:rPr>
        <w:t>циальному страхованию;</w:t>
      </w:r>
    </w:p>
    <w:p w:rsidR="00590DF9" w:rsidRPr="00C13648" w:rsidRDefault="00590DF9" w:rsidP="00C1364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3648">
        <w:rPr>
          <w:rFonts w:ascii="Times New Roman" w:eastAsia="Times New Roman" w:hAnsi="Times New Roman"/>
          <w:sz w:val="28"/>
          <w:szCs w:val="28"/>
          <w:lang w:eastAsia="ru-RU"/>
        </w:rPr>
        <w:t>- по счету 120551000 в сумме 23 852 800,00 руб. в связи с субсидией от М</w:t>
      </w:r>
      <w:r w:rsidRPr="00C13648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C13648">
        <w:rPr>
          <w:rFonts w:ascii="Times New Roman" w:eastAsia="Times New Roman" w:hAnsi="Times New Roman"/>
          <w:sz w:val="28"/>
          <w:szCs w:val="28"/>
          <w:lang w:eastAsia="ru-RU"/>
        </w:rPr>
        <w:t>нистерства социального Пермского края развития на летний отдых детей на пл</w:t>
      </w:r>
      <w:r w:rsidRPr="00C13648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C13648">
        <w:rPr>
          <w:rFonts w:ascii="Times New Roman" w:eastAsia="Times New Roman" w:hAnsi="Times New Roman"/>
          <w:sz w:val="28"/>
          <w:szCs w:val="28"/>
          <w:lang w:eastAsia="ru-RU"/>
        </w:rPr>
        <w:t>новый период 2022 и 2023 годы;</w:t>
      </w:r>
    </w:p>
    <w:p w:rsidR="00590DF9" w:rsidRPr="00C13648" w:rsidRDefault="00590DF9" w:rsidP="00C1364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3648">
        <w:rPr>
          <w:rFonts w:ascii="Times New Roman" w:eastAsia="Times New Roman" w:hAnsi="Times New Roman"/>
          <w:sz w:val="28"/>
          <w:szCs w:val="28"/>
          <w:lang w:eastAsia="ru-RU"/>
        </w:rPr>
        <w:t>- по счету 120553000 в сумме 224 848,77 руб. в связи возвратом неиспольз</w:t>
      </w:r>
      <w:r w:rsidRPr="00C13648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C13648">
        <w:rPr>
          <w:rFonts w:ascii="Times New Roman" w:eastAsia="Times New Roman" w:hAnsi="Times New Roman"/>
          <w:sz w:val="28"/>
          <w:szCs w:val="28"/>
          <w:lang w:eastAsia="ru-RU"/>
        </w:rPr>
        <w:t>ванного остатка межбюджетных трансфертов по субвенции на горячее питание детей Министерству образования и науки Пермского края;</w:t>
      </w:r>
    </w:p>
    <w:p w:rsidR="00590DF9" w:rsidRPr="00C13648" w:rsidRDefault="00590DF9" w:rsidP="00C1364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3648">
        <w:rPr>
          <w:rFonts w:ascii="Times New Roman" w:eastAsia="Times New Roman" w:hAnsi="Times New Roman"/>
          <w:sz w:val="28"/>
          <w:szCs w:val="28"/>
          <w:lang w:eastAsia="ru-RU"/>
        </w:rPr>
        <w:t>- по счету 120623000 в сумме 942,90 руб. в связи с авансовым платежом за электроэнергию ПАО «</w:t>
      </w:r>
      <w:proofErr w:type="spellStart"/>
      <w:r w:rsidRPr="00C13648">
        <w:rPr>
          <w:rFonts w:ascii="Times New Roman" w:eastAsia="Times New Roman" w:hAnsi="Times New Roman"/>
          <w:sz w:val="28"/>
          <w:szCs w:val="28"/>
          <w:lang w:eastAsia="ru-RU"/>
        </w:rPr>
        <w:t>Пермэнергосбыт</w:t>
      </w:r>
      <w:proofErr w:type="spellEnd"/>
      <w:r w:rsidRPr="00C13648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590DF9" w:rsidRPr="00C13648" w:rsidRDefault="00590DF9" w:rsidP="00C1364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3648">
        <w:rPr>
          <w:rFonts w:ascii="Times New Roman" w:eastAsia="Times New Roman" w:hAnsi="Times New Roman"/>
          <w:sz w:val="28"/>
          <w:szCs w:val="28"/>
          <w:lang w:eastAsia="ru-RU"/>
        </w:rPr>
        <w:t>При анализе Сведений о дебиторской и кредиторской задолженности (вид задолженности – дебиторская задолженность) (ф. 0503169) выявлена дебиторская задолженность за ФСС в сумме 13 809,57 руб., отраженная по состоянию на 01.01.2021 и 01.01.2022, которая в течение отчетного периода не уменьшилась, соответственно является просроченной.</w:t>
      </w:r>
    </w:p>
    <w:p w:rsidR="00590DF9" w:rsidRPr="00C13648" w:rsidRDefault="00590DF9" w:rsidP="00C1364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3648">
        <w:rPr>
          <w:rFonts w:ascii="Times New Roman" w:eastAsia="Times New Roman" w:hAnsi="Times New Roman"/>
          <w:sz w:val="28"/>
          <w:szCs w:val="28"/>
          <w:lang w:eastAsia="ru-RU"/>
        </w:rPr>
        <w:t>В нарушение пункта 167 Инструкции № 191н в Сведениях о дебиторской и кредиторской задолженности (вид задолженности – дебиторская задолженность) (ф. 0503169) не заполнена графа 11 «из них просроченная» формы по дебиторской задолженности за ФСС по состоянию на 01.01.2022 в сумме 13 809,57 руб.</w:t>
      </w:r>
    </w:p>
    <w:p w:rsidR="00590DF9" w:rsidRPr="00C13648" w:rsidRDefault="00590DF9" w:rsidP="00C1364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3648">
        <w:rPr>
          <w:rFonts w:ascii="Times New Roman" w:eastAsia="Times New Roman" w:hAnsi="Times New Roman"/>
          <w:sz w:val="28"/>
          <w:szCs w:val="28"/>
          <w:lang w:eastAsia="ru-RU"/>
        </w:rPr>
        <w:t>Кредиторская задолженность по бюджетной деятельности согласно Свед</w:t>
      </w:r>
      <w:r w:rsidRPr="00C13648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C13648">
        <w:rPr>
          <w:rFonts w:ascii="Times New Roman" w:eastAsia="Times New Roman" w:hAnsi="Times New Roman"/>
          <w:sz w:val="28"/>
          <w:szCs w:val="28"/>
          <w:lang w:eastAsia="ru-RU"/>
        </w:rPr>
        <w:t>ниям о дебиторской и кредиторской задолженности (вид задолженности – кред</w:t>
      </w:r>
      <w:r w:rsidRPr="00C13648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C13648">
        <w:rPr>
          <w:rFonts w:ascii="Times New Roman" w:eastAsia="Times New Roman" w:hAnsi="Times New Roman"/>
          <w:sz w:val="28"/>
          <w:szCs w:val="28"/>
          <w:lang w:eastAsia="ru-RU"/>
        </w:rPr>
        <w:t>торская задолженность) (ф. 0503169) на 01.01.2021 составляла в сумме 5 058 930,53 руб., в течение отчетного периода увеличилась на 6 024 178,02 руб. и составила 11 083 108,55 руб., в том числе:</w:t>
      </w:r>
    </w:p>
    <w:p w:rsidR="00590DF9" w:rsidRPr="00C13648" w:rsidRDefault="00590DF9" w:rsidP="00C1364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3648">
        <w:rPr>
          <w:rFonts w:ascii="Times New Roman" w:eastAsia="Times New Roman" w:hAnsi="Times New Roman"/>
          <w:sz w:val="28"/>
          <w:szCs w:val="28"/>
          <w:lang w:eastAsia="ru-RU"/>
        </w:rPr>
        <w:t>- по счету 130305000 в сумме 10 787 563,29 руб. остаток неиспользованных межбюджетных трансфертов Министерства образования и науки Пермского края;</w:t>
      </w:r>
    </w:p>
    <w:p w:rsidR="00590DF9" w:rsidRPr="00C13648" w:rsidRDefault="00590DF9" w:rsidP="00C1364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8"/>
          <w:sz w:val="28"/>
          <w:szCs w:val="28"/>
          <w:lang w:eastAsia="ru-RU"/>
        </w:rPr>
      </w:pPr>
      <w:r w:rsidRPr="00C13648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>- по счету 130221000 в сумме 4 353,78 руб. по услугам связи за декабрь 2021 года;</w:t>
      </w:r>
    </w:p>
    <w:p w:rsidR="00590DF9" w:rsidRPr="00C13648" w:rsidRDefault="00590DF9" w:rsidP="00C1364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3648">
        <w:rPr>
          <w:rFonts w:ascii="Times New Roman" w:eastAsia="Times New Roman" w:hAnsi="Times New Roman"/>
          <w:sz w:val="28"/>
          <w:szCs w:val="28"/>
          <w:lang w:eastAsia="ru-RU"/>
        </w:rPr>
        <w:t xml:space="preserve">- по счету 130226000 в сумме 215,00 руб. по услугам за </w:t>
      </w:r>
      <w:proofErr w:type="spellStart"/>
      <w:r w:rsidRPr="00C13648">
        <w:rPr>
          <w:rFonts w:ascii="Times New Roman" w:eastAsia="Times New Roman" w:hAnsi="Times New Roman"/>
          <w:sz w:val="28"/>
          <w:szCs w:val="28"/>
          <w:lang w:eastAsia="ru-RU"/>
        </w:rPr>
        <w:t>предрейсовый</w:t>
      </w:r>
      <w:proofErr w:type="spellEnd"/>
      <w:r w:rsidRPr="00C13648">
        <w:rPr>
          <w:rFonts w:ascii="Times New Roman" w:eastAsia="Times New Roman" w:hAnsi="Times New Roman"/>
          <w:sz w:val="28"/>
          <w:szCs w:val="28"/>
          <w:lang w:eastAsia="ru-RU"/>
        </w:rPr>
        <w:t xml:space="preserve"> осмотр водителя за декабрь 2021 года;</w:t>
      </w:r>
    </w:p>
    <w:p w:rsidR="00590DF9" w:rsidRPr="00C13648" w:rsidRDefault="00590DF9" w:rsidP="00C1364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364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по счету 130234000 в сумме 6 034,62 руб. ООО «</w:t>
      </w:r>
      <w:proofErr w:type="spellStart"/>
      <w:r w:rsidRPr="00C13648">
        <w:rPr>
          <w:rFonts w:ascii="Times New Roman" w:eastAsia="Times New Roman" w:hAnsi="Times New Roman"/>
          <w:sz w:val="28"/>
          <w:szCs w:val="28"/>
          <w:lang w:eastAsia="ru-RU"/>
        </w:rPr>
        <w:t>Ликард</w:t>
      </w:r>
      <w:proofErr w:type="spellEnd"/>
      <w:r w:rsidRPr="00C13648">
        <w:rPr>
          <w:rFonts w:ascii="Times New Roman" w:eastAsia="Times New Roman" w:hAnsi="Times New Roman"/>
          <w:sz w:val="28"/>
          <w:szCs w:val="28"/>
          <w:lang w:eastAsia="ru-RU"/>
        </w:rPr>
        <w:t>» за ГСМ;</w:t>
      </w:r>
    </w:p>
    <w:p w:rsidR="00590DF9" w:rsidRPr="00C13648" w:rsidRDefault="00590DF9" w:rsidP="00C1364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3648">
        <w:rPr>
          <w:rFonts w:ascii="Times New Roman" w:eastAsia="Times New Roman" w:hAnsi="Times New Roman"/>
          <w:sz w:val="28"/>
          <w:szCs w:val="28"/>
          <w:lang w:eastAsia="ru-RU"/>
        </w:rPr>
        <w:t>- по счету 130264000 в сумме 284 635,86 руб. кредиторская задолженность автономных учреждений по возмещению компенсации за коммунальные услуги пенсионерам-педагогам за декабрь 2021 года;</w:t>
      </w:r>
    </w:p>
    <w:p w:rsidR="00590DF9" w:rsidRPr="00C13648" w:rsidRDefault="00590DF9" w:rsidP="00C1364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3648">
        <w:rPr>
          <w:rFonts w:ascii="Times New Roman" w:eastAsia="Times New Roman" w:hAnsi="Times New Roman"/>
          <w:sz w:val="28"/>
          <w:szCs w:val="28"/>
          <w:lang w:eastAsia="ru-RU"/>
        </w:rPr>
        <w:t>- по счету 130305000 в сумме 306,00 руб. задолженность по транспортному налогу за 2021 год.</w:t>
      </w:r>
    </w:p>
    <w:p w:rsidR="00590DF9" w:rsidRPr="00C13648" w:rsidRDefault="00590DF9" w:rsidP="00C1364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3648">
        <w:rPr>
          <w:rFonts w:ascii="Times New Roman" w:eastAsia="Times New Roman" w:hAnsi="Times New Roman"/>
          <w:sz w:val="28"/>
          <w:szCs w:val="28"/>
          <w:lang w:eastAsia="ru-RU"/>
        </w:rPr>
        <w:t>Данные дебиторской и кредиторской задолженности, отраженные в Свед</w:t>
      </w:r>
      <w:r w:rsidRPr="00C13648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C13648">
        <w:rPr>
          <w:rFonts w:ascii="Times New Roman" w:eastAsia="Times New Roman" w:hAnsi="Times New Roman"/>
          <w:sz w:val="28"/>
          <w:szCs w:val="28"/>
          <w:lang w:eastAsia="ru-RU"/>
        </w:rPr>
        <w:t>ниях о дебиторской и кредиторской задолженности (ф. 0503169), соответствуют показателям, указанным в Балансе (ф. 0503130).</w:t>
      </w:r>
    </w:p>
    <w:p w:rsidR="00590DF9" w:rsidRPr="00C13648" w:rsidRDefault="00590DF9" w:rsidP="00C1364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3648">
        <w:rPr>
          <w:rFonts w:ascii="Times New Roman" w:eastAsia="Times New Roman" w:hAnsi="Times New Roman"/>
          <w:sz w:val="28"/>
          <w:szCs w:val="28"/>
          <w:lang w:eastAsia="ru-RU"/>
        </w:rPr>
        <w:t>По Сведениям о финансовых вложениях получателя бюджетных средств, администратора источников финансирования дефицита бюджета (ф. 0503171) з</w:t>
      </w:r>
      <w:r w:rsidRPr="00C13648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C13648">
        <w:rPr>
          <w:rFonts w:ascii="Times New Roman" w:eastAsia="Times New Roman" w:hAnsi="Times New Roman"/>
          <w:sz w:val="28"/>
          <w:szCs w:val="28"/>
          <w:lang w:eastAsia="ru-RU"/>
        </w:rPr>
        <w:t>мечаний нет.</w:t>
      </w:r>
    </w:p>
    <w:p w:rsidR="00590DF9" w:rsidRPr="00C13648" w:rsidRDefault="00590DF9" w:rsidP="00C1364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3648">
        <w:rPr>
          <w:rFonts w:ascii="Times New Roman" w:eastAsia="Times New Roman" w:hAnsi="Times New Roman"/>
          <w:sz w:val="28"/>
          <w:szCs w:val="28"/>
          <w:lang w:eastAsia="ru-RU"/>
        </w:rPr>
        <w:t>Финансовые вложения Управления образования в муниципальные учрежд</w:t>
      </w:r>
      <w:r w:rsidRPr="00C13648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C13648">
        <w:rPr>
          <w:rFonts w:ascii="Times New Roman" w:eastAsia="Times New Roman" w:hAnsi="Times New Roman"/>
          <w:sz w:val="28"/>
          <w:szCs w:val="28"/>
          <w:lang w:eastAsia="ru-RU"/>
        </w:rPr>
        <w:t>ния на 01.01.22 составили 770 031 663,90 руб., что соответствует данным, отр</w:t>
      </w:r>
      <w:r w:rsidRPr="00C13648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C13648">
        <w:rPr>
          <w:rFonts w:ascii="Times New Roman" w:eastAsia="Times New Roman" w:hAnsi="Times New Roman"/>
          <w:sz w:val="28"/>
          <w:szCs w:val="28"/>
          <w:lang w:eastAsia="ru-RU"/>
        </w:rPr>
        <w:t>женным в Балансе (ф. 0503130).</w:t>
      </w:r>
    </w:p>
    <w:p w:rsidR="00590DF9" w:rsidRPr="00C13648" w:rsidRDefault="00590DF9" w:rsidP="00C136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C13648">
        <w:rPr>
          <w:rFonts w:ascii="Times New Roman" w:eastAsia="Times New Roman" w:hAnsi="Times New Roman"/>
          <w:sz w:val="28"/>
          <w:szCs w:val="28"/>
          <w:lang w:eastAsia="ru-RU"/>
        </w:rPr>
        <w:t xml:space="preserve">К Пояснительной записке (ф. 0503160) прилагаются Сведения об изменении остатков валюты баланса </w:t>
      </w:r>
      <w:hyperlink r:id="rId13" w:history="1">
        <w:r w:rsidRPr="00C13648">
          <w:rPr>
            <w:rFonts w:ascii="Times New Roman" w:eastAsia="Times New Roman" w:hAnsi="Times New Roman"/>
            <w:sz w:val="28"/>
            <w:szCs w:val="28"/>
            <w:lang w:eastAsia="ru-RU"/>
          </w:rPr>
          <w:t>(ф. 0503173)</w:t>
        </w:r>
      </w:hyperlink>
      <w:r w:rsidRPr="00C13648">
        <w:rPr>
          <w:rFonts w:ascii="Times New Roman" w:eastAsia="Times New Roman" w:hAnsi="Times New Roman"/>
          <w:sz w:val="28"/>
          <w:szCs w:val="28"/>
          <w:lang w:eastAsia="ru-RU"/>
        </w:rPr>
        <w:t>, в которых по счету 209 36 000 отражена дебиторская задолженность за Фондом социального страхования по возмещению расходов на оплату пособия по временной нетрудоспособности по состоянию на 01.01.2021 в сумме 38 472,17 руб., а также исправление ошибок прошлых лет по финансовым вложениям, обнаруженных при инвентаризации по счету</w:t>
      </w:r>
      <w:proofErr w:type="gramEnd"/>
      <w:r w:rsidRPr="00C13648">
        <w:rPr>
          <w:rFonts w:ascii="Times New Roman" w:eastAsia="Times New Roman" w:hAnsi="Times New Roman"/>
          <w:sz w:val="28"/>
          <w:szCs w:val="28"/>
          <w:lang w:eastAsia="ru-RU"/>
        </w:rPr>
        <w:t xml:space="preserve"> 120433000 на сумму 1 904 972,30 руб.</w:t>
      </w:r>
    </w:p>
    <w:p w:rsidR="00590DF9" w:rsidRPr="00C13648" w:rsidRDefault="00590DF9" w:rsidP="00C136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3648">
        <w:rPr>
          <w:rFonts w:ascii="Times New Roman" w:eastAsia="Times New Roman" w:hAnsi="Times New Roman"/>
          <w:sz w:val="28"/>
          <w:szCs w:val="28"/>
          <w:lang w:eastAsia="ru-RU"/>
        </w:rPr>
        <w:t>В отчетном периоде ФСС возместил Управлению образования расходы, направленные на оплату пособия по временной нетрудоспособности, и на 01.01.2022 дебиторская задолженность за Фондом социального страхования о</w:t>
      </w:r>
      <w:r w:rsidRPr="00C13648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C13648">
        <w:rPr>
          <w:rFonts w:ascii="Times New Roman" w:eastAsia="Times New Roman" w:hAnsi="Times New Roman"/>
          <w:sz w:val="28"/>
          <w:szCs w:val="28"/>
          <w:lang w:eastAsia="ru-RU"/>
        </w:rPr>
        <w:t>сутствует.</w:t>
      </w:r>
    </w:p>
    <w:p w:rsidR="00590DF9" w:rsidRPr="00C13648" w:rsidRDefault="00590DF9" w:rsidP="00C1364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  <w:r w:rsidRPr="00C13648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В разделе 5 «Прочие вопросы деятельности» Пояснительной записки (ф. 0503160) указаны следующие формы бюджетной отчетности, не представленные вв</w:t>
      </w:r>
      <w:r w:rsidRPr="00C13648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и</w:t>
      </w:r>
      <w:r w:rsidRPr="00C13648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ду отсутствия числовых показателей в соответствии с пунктом 8 Инструкции № 191н:</w:t>
      </w:r>
    </w:p>
    <w:p w:rsidR="00590DF9" w:rsidRPr="00C13648" w:rsidRDefault="00590DF9" w:rsidP="00C1364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3648">
        <w:rPr>
          <w:rFonts w:ascii="Times New Roman" w:eastAsia="Times New Roman" w:hAnsi="Times New Roman"/>
          <w:sz w:val="28"/>
          <w:szCs w:val="28"/>
          <w:lang w:eastAsia="ru-RU"/>
        </w:rPr>
        <w:t>- отчет о бюджетных обязательствах (ф. 0503128-НП);</w:t>
      </w:r>
    </w:p>
    <w:p w:rsidR="00590DF9" w:rsidRPr="00C13648" w:rsidRDefault="00590DF9" w:rsidP="00C1364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3648">
        <w:rPr>
          <w:rFonts w:ascii="Times New Roman" w:hAnsi="Times New Roman"/>
          <w:sz w:val="28"/>
          <w:szCs w:val="28"/>
        </w:rPr>
        <w:t xml:space="preserve">- сведения о проведении инвентаризаций </w:t>
      </w:r>
      <w:hyperlink r:id="rId14" w:history="1">
        <w:r w:rsidRPr="00C13648">
          <w:rPr>
            <w:rFonts w:ascii="Times New Roman" w:hAnsi="Times New Roman"/>
            <w:sz w:val="28"/>
            <w:szCs w:val="28"/>
          </w:rPr>
          <w:t>(Таблица № 6)</w:t>
        </w:r>
      </w:hyperlink>
      <w:r w:rsidRPr="00C13648">
        <w:rPr>
          <w:rFonts w:ascii="Times New Roman" w:hAnsi="Times New Roman"/>
          <w:sz w:val="28"/>
          <w:szCs w:val="28"/>
        </w:rPr>
        <w:t>;</w:t>
      </w:r>
    </w:p>
    <w:p w:rsidR="00590DF9" w:rsidRPr="00C13648" w:rsidRDefault="00590DF9" w:rsidP="00C1364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3648">
        <w:rPr>
          <w:rFonts w:ascii="Times New Roman" w:hAnsi="Times New Roman"/>
          <w:sz w:val="28"/>
          <w:szCs w:val="28"/>
        </w:rPr>
        <w:t>- сведения о дебиторской и кредиторской задолженности (ф. 0503169) по средствам во временном распоряжении;</w:t>
      </w:r>
    </w:p>
    <w:p w:rsidR="00590DF9" w:rsidRPr="00C13648" w:rsidRDefault="00590DF9" w:rsidP="00C1364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3648">
        <w:rPr>
          <w:rFonts w:ascii="Times New Roman" w:hAnsi="Times New Roman"/>
          <w:sz w:val="28"/>
          <w:szCs w:val="28"/>
        </w:rPr>
        <w:t xml:space="preserve">- сведения о государственном (муниципальном) долге, предоставленных бюджетных кредитах </w:t>
      </w:r>
      <w:hyperlink r:id="rId15" w:history="1">
        <w:r w:rsidRPr="00C13648">
          <w:rPr>
            <w:rFonts w:ascii="Times New Roman" w:hAnsi="Times New Roman"/>
            <w:sz w:val="28"/>
            <w:szCs w:val="28"/>
          </w:rPr>
          <w:t>(ф. 0503172)</w:t>
        </w:r>
      </w:hyperlink>
      <w:r w:rsidRPr="00C13648">
        <w:rPr>
          <w:rFonts w:ascii="Times New Roman" w:hAnsi="Times New Roman"/>
          <w:sz w:val="28"/>
          <w:szCs w:val="28"/>
        </w:rPr>
        <w:t>;</w:t>
      </w:r>
    </w:p>
    <w:p w:rsidR="00590DF9" w:rsidRPr="00C13648" w:rsidRDefault="00590DF9" w:rsidP="00C1364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3648">
        <w:rPr>
          <w:rFonts w:ascii="Times New Roman" w:hAnsi="Times New Roman"/>
          <w:sz w:val="28"/>
          <w:szCs w:val="28"/>
        </w:rPr>
        <w:t xml:space="preserve">- сведения о доходах бюджета от перечисления части прибыли (дивидендов) государственных (муниципальных) унитарных предприятий, иных организаций с государственным участием в капитале </w:t>
      </w:r>
      <w:hyperlink r:id="rId16" w:history="1">
        <w:r w:rsidRPr="00C13648">
          <w:rPr>
            <w:rFonts w:ascii="Times New Roman" w:hAnsi="Times New Roman"/>
            <w:sz w:val="28"/>
            <w:szCs w:val="28"/>
          </w:rPr>
          <w:t>(ф. 0503174)</w:t>
        </w:r>
      </w:hyperlink>
      <w:r w:rsidRPr="00C13648">
        <w:rPr>
          <w:rFonts w:ascii="Times New Roman" w:hAnsi="Times New Roman"/>
          <w:sz w:val="28"/>
          <w:szCs w:val="28"/>
        </w:rPr>
        <w:t>;</w:t>
      </w:r>
    </w:p>
    <w:p w:rsidR="00590DF9" w:rsidRPr="00C13648" w:rsidRDefault="00590DF9" w:rsidP="00C1364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3648">
        <w:rPr>
          <w:rFonts w:ascii="Times New Roman" w:hAnsi="Times New Roman"/>
          <w:sz w:val="28"/>
          <w:szCs w:val="28"/>
        </w:rPr>
        <w:t xml:space="preserve">- сведения об остатках денежных средств на счетах получателя бюджетных средств </w:t>
      </w:r>
      <w:hyperlink r:id="rId17" w:history="1">
        <w:r w:rsidRPr="00C13648">
          <w:rPr>
            <w:rFonts w:ascii="Times New Roman" w:hAnsi="Times New Roman"/>
            <w:sz w:val="28"/>
            <w:szCs w:val="28"/>
          </w:rPr>
          <w:t>(ф. 0503178)</w:t>
        </w:r>
      </w:hyperlink>
      <w:r w:rsidRPr="00C13648">
        <w:rPr>
          <w:rFonts w:ascii="Times New Roman" w:hAnsi="Times New Roman"/>
          <w:sz w:val="28"/>
          <w:szCs w:val="28"/>
        </w:rPr>
        <w:t xml:space="preserve"> по бюджетной деятельности, по средствам во временном распоряжении;</w:t>
      </w:r>
    </w:p>
    <w:p w:rsidR="00590DF9" w:rsidRPr="00C13648" w:rsidRDefault="00590DF9" w:rsidP="00C1364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3648">
        <w:rPr>
          <w:rFonts w:ascii="Times New Roman" w:hAnsi="Times New Roman"/>
          <w:sz w:val="28"/>
          <w:szCs w:val="28"/>
        </w:rPr>
        <w:t>- сведения о вложениях в объекты недвижимого имущества, объектах нез</w:t>
      </w:r>
      <w:r w:rsidRPr="00C13648">
        <w:rPr>
          <w:rFonts w:ascii="Times New Roman" w:hAnsi="Times New Roman"/>
          <w:sz w:val="28"/>
          <w:szCs w:val="28"/>
        </w:rPr>
        <w:t>а</w:t>
      </w:r>
      <w:r w:rsidRPr="00C13648">
        <w:rPr>
          <w:rFonts w:ascii="Times New Roman" w:hAnsi="Times New Roman"/>
          <w:sz w:val="28"/>
          <w:szCs w:val="28"/>
        </w:rPr>
        <w:t>вершенного строительства (ф. 0503190);</w:t>
      </w:r>
    </w:p>
    <w:p w:rsidR="00590DF9" w:rsidRPr="00C13648" w:rsidRDefault="00590DF9" w:rsidP="00C1364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3648">
        <w:rPr>
          <w:rFonts w:ascii="Times New Roman" w:hAnsi="Times New Roman"/>
          <w:sz w:val="28"/>
          <w:szCs w:val="28"/>
        </w:rPr>
        <w:t xml:space="preserve">- сведения об исполнении судебных решений по денежным обязательствам </w:t>
      </w:r>
      <w:r w:rsidRPr="00C13648">
        <w:rPr>
          <w:rFonts w:ascii="Times New Roman" w:hAnsi="Times New Roman"/>
          <w:sz w:val="28"/>
          <w:szCs w:val="28"/>
        </w:rPr>
        <w:lastRenderedPageBreak/>
        <w:t xml:space="preserve">бюджета </w:t>
      </w:r>
      <w:hyperlink r:id="rId18" w:history="1">
        <w:r w:rsidRPr="00C13648">
          <w:rPr>
            <w:rFonts w:ascii="Times New Roman" w:hAnsi="Times New Roman"/>
            <w:sz w:val="28"/>
            <w:szCs w:val="28"/>
          </w:rPr>
          <w:t>(ф. 0503296)</w:t>
        </w:r>
      </w:hyperlink>
      <w:r w:rsidRPr="00C13648">
        <w:rPr>
          <w:rFonts w:ascii="Times New Roman" w:hAnsi="Times New Roman"/>
          <w:sz w:val="28"/>
          <w:szCs w:val="28"/>
        </w:rPr>
        <w:t>.</w:t>
      </w:r>
    </w:p>
    <w:p w:rsidR="007607CB" w:rsidRPr="007607CB" w:rsidRDefault="007607CB" w:rsidP="00C13648">
      <w:pPr>
        <w:widowControl w:val="0"/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0DF9" w:rsidRDefault="00806751" w:rsidP="00C13648">
      <w:pPr>
        <w:pStyle w:val="a7"/>
        <w:widowControl w:val="0"/>
        <w:autoSpaceDE w:val="0"/>
        <w:autoSpaceDN w:val="0"/>
        <w:adjustRightInd w:val="0"/>
        <w:spacing w:after="0" w:line="240" w:lineRule="exact"/>
        <w:ind w:left="0" w:firstLine="709"/>
        <w:contextualSpacing w:val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Выводы</w:t>
      </w:r>
    </w:p>
    <w:p w:rsidR="00C13648" w:rsidRPr="00963D2E" w:rsidRDefault="00C13648" w:rsidP="00C13648">
      <w:pPr>
        <w:pStyle w:val="a7"/>
        <w:widowControl w:val="0"/>
        <w:autoSpaceDE w:val="0"/>
        <w:autoSpaceDN w:val="0"/>
        <w:adjustRightInd w:val="0"/>
        <w:spacing w:after="0" w:line="240" w:lineRule="exact"/>
        <w:ind w:left="0" w:firstLine="709"/>
        <w:contextualSpacing w:val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63D2E" w:rsidRPr="00963D2E" w:rsidRDefault="00963D2E" w:rsidP="00963D2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3D2E">
        <w:rPr>
          <w:rFonts w:ascii="Times New Roman" w:eastAsia="Times New Roman" w:hAnsi="Times New Roman"/>
          <w:sz w:val="28"/>
          <w:szCs w:val="28"/>
          <w:lang w:eastAsia="ru-RU"/>
        </w:rPr>
        <w:t>1. В соответствии с Решением о бюджете за Управлением образования з</w:t>
      </w:r>
      <w:r w:rsidRPr="00963D2E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963D2E">
        <w:rPr>
          <w:rFonts w:ascii="Times New Roman" w:eastAsia="Times New Roman" w:hAnsi="Times New Roman"/>
          <w:sz w:val="28"/>
          <w:szCs w:val="28"/>
          <w:lang w:eastAsia="ru-RU"/>
        </w:rPr>
        <w:t>креплены доходы бюджета на 2021 год в сумме 278 675 507,82 руб. Фактическое исполнение по доходам за 2021 год составило 273 620 940,76 руб., или 98,19% от утвержденных бюджетных назначений.</w:t>
      </w:r>
    </w:p>
    <w:p w:rsidR="00963D2E" w:rsidRPr="00963D2E" w:rsidRDefault="00963D2E" w:rsidP="00963D2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 w:rsidRPr="00963D2E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Утвержденные бюджетные назначения по расходам Управления образования на 2021 год составили 376 219 525,01 руб. Расходная часть в 2021 году исполнена в сумме 365 462 783,03 руб., или 97,14% утвержденных бюджетных назначений.</w:t>
      </w:r>
    </w:p>
    <w:p w:rsidR="00963D2E" w:rsidRPr="00963D2E" w:rsidRDefault="00963D2E" w:rsidP="00963D2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3D2E">
        <w:rPr>
          <w:rFonts w:ascii="Times New Roman" w:eastAsia="Times New Roman" w:hAnsi="Times New Roman"/>
          <w:sz w:val="28"/>
          <w:szCs w:val="28"/>
          <w:lang w:eastAsia="ru-RU"/>
        </w:rPr>
        <w:t>2. Состав форм бюджетной отчетности Управления образования соотве</w:t>
      </w:r>
      <w:r w:rsidRPr="00963D2E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963D2E">
        <w:rPr>
          <w:rFonts w:ascii="Times New Roman" w:eastAsia="Times New Roman" w:hAnsi="Times New Roman"/>
          <w:sz w:val="28"/>
          <w:szCs w:val="28"/>
          <w:lang w:eastAsia="ru-RU"/>
        </w:rPr>
        <w:t xml:space="preserve">ствует требованиям </w:t>
      </w:r>
      <w:r w:rsidRPr="00963D2E">
        <w:rPr>
          <w:rFonts w:ascii="Times New Roman" w:hAnsi="Times New Roman"/>
          <w:sz w:val="28"/>
          <w:szCs w:val="28"/>
        </w:rPr>
        <w:t>Инструкции № 191н. Фактов неполноты бюджетной отчетн</w:t>
      </w:r>
      <w:r w:rsidRPr="00963D2E">
        <w:rPr>
          <w:rFonts w:ascii="Times New Roman" w:hAnsi="Times New Roman"/>
          <w:sz w:val="28"/>
          <w:szCs w:val="28"/>
        </w:rPr>
        <w:t>о</w:t>
      </w:r>
      <w:r w:rsidRPr="00963D2E">
        <w:rPr>
          <w:rFonts w:ascii="Times New Roman" w:hAnsi="Times New Roman"/>
          <w:sz w:val="28"/>
          <w:szCs w:val="28"/>
        </w:rPr>
        <w:t>сти не установлено.</w:t>
      </w:r>
    </w:p>
    <w:p w:rsidR="00963D2E" w:rsidRPr="00963D2E" w:rsidRDefault="00963D2E" w:rsidP="00963D2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3D2E">
        <w:rPr>
          <w:rFonts w:ascii="Times New Roman" w:eastAsia="Times New Roman" w:hAnsi="Times New Roman"/>
          <w:sz w:val="28"/>
          <w:szCs w:val="28"/>
          <w:lang w:eastAsia="ru-RU"/>
        </w:rPr>
        <w:t>3. Сроки предоставления отчетности соблюдены.</w:t>
      </w:r>
    </w:p>
    <w:p w:rsidR="00963D2E" w:rsidRPr="00963D2E" w:rsidRDefault="00963D2E" w:rsidP="00963D2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3D2E">
        <w:rPr>
          <w:rFonts w:ascii="Times New Roman" w:eastAsia="Times New Roman" w:hAnsi="Times New Roman"/>
          <w:sz w:val="28"/>
          <w:szCs w:val="28"/>
          <w:lang w:eastAsia="ru-RU"/>
        </w:rPr>
        <w:t>4. В нарушение пункта 163 Инструкции № 191н в разделе 3 «Анализ отчета об исполнении бюджета субъектом бюджетной отчетности» текстовой части П</w:t>
      </w:r>
      <w:r w:rsidRPr="00963D2E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963D2E">
        <w:rPr>
          <w:rFonts w:ascii="Times New Roman" w:eastAsia="Times New Roman" w:hAnsi="Times New Roman"/>
          <w:sz w:val="28"/>
          <w:szCs w:val="28"/>
          <w:lang w:eastAsia="ru-RU"/>
        </w:rPr>
        <w:t>яснительной записки (ф. 0503160) не раскрыта информация о причинах отклон</w:t>
      </w:r>
      <w:r w:rsidRPr="00963D2E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963D2E">
        <w:rPr>
          <w:rFonts w:ascii="Times New Roman" w:eastAsia="Times New Roman" w:hAnsi="Times New Roman"/>
          <w:sz w:val="28"/>
          <w:szCs w:val="28"/>
          <w:lang w:eastAsia="ru-RU"/>
        </w:rPr>
        <w:t xml:space="preserve">ния от планового процента исполнения, отраженная в графе 8 </w:t>
      </w:r>
      <w:hyperlink r:id="rId19" w:anchor="Par14331" w:tooltip="2. Расходы бюджета, всего" w:history="1">
        <w:r w:rsidRPr="00963D2E">
          <w:rPr>
            <w:rFonts w:ascii="Times New Roman" w:eastAsia="Times New Roman" w:hAnsi="Times New Roman"/>
            <w:sz w:val="28"/>
            <w:szCs w:val="28"/>
            <w:lang w:eastAsia="ru-RU"/>
          </w:rPr>
          <w:t>раздела 2</w:t>
        </w:r>
      </w:hyperlink>
      <w:r w:rsidRPr="00963D2E">
        <w:rPr>
          <w:rFonts w:ascii="Times New Roman" w:eastAsia="Times New Roman" w:hAnsi="Times New Roman"/>
          <w:sz w:val="28"/>
          <w:szCs w:val="28"/>
          <w:lang w:eastAsia="ru-RU"/>
        </w:rPr>
        <w:t xml:space="preserve"> «Расходы бюджета» Сведений (ф. 0503164) по коду 99 «Иные причины»</w:t>
      </w:r>
      <w:r w:rsidRPr="00963D2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63D2E" w:rsidRPr="00963D2E" w:rsidRDefault="00963D2E" w:rsidP="00963D2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 w:rsidRPr="00963D2E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5. В нарушение пункта 167 Инструкции № 191н в Сведениях о дебиторской и кредиторской задолженности (вид задолженности – дебиторская задолженность) (ф. 0503169) не заполнена графа 11 «из них просроченная» формы по дебиторской задолженности за ФСС по состоянию на 01.01.2022 в сумме 13 809,57 руб.</w:t>
      </w:r>
    </w:p>
    <w:p w:rsidR="00963D2E" w:rsidRPr="00963D2E" w:rsidRDefault="00963D2E" w:rsidP="00963D2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3D2E">
        <w:rPr>
          <w:rFonts w:ascii="Times New Roman" w:eastAsia="Times New Roman" w:hAnsi="Times New Roman"/>
          <w:sz w:val="28"/>
          <w:szCs w:val="28"/>
          <w:lang w:eastAsia="ru-RU"/>
        </w:rPr>
        <w:t>6. В нарушение статьи 34 БК РФ неэффективное использование бюджетных средств на восстановление необоснованных списанных расходов по ГСМ</w:t>
      </w:r>
      <w:r w:rsidR="00C13648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</w:t>
      </w:r>
      <w:r w:rsidR="00C13648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C13648">
        <w:rPr>
          <w:rFonts w:ascii="Times New Roman" w:eastAsia="Times New Roman" w:hAnsi="Times New Roman"/>
          <w:sz w:val="28"/>
          <w:szCs w:val="28"/>
          <w:lang w:eastAsia="ru-RU"/>
        </w:rPr>
        <w:t>вило</w:t>
      </w:r>
      <w:r w:rsidR="00C13648" w:rsidRPr="00963D2E">
        <w:rPr>
          <w:rFonts w:ascii="Times New Roman" w:eastAsia="Times New Roman" w:hAnsi="Times New Roman"/>
          <w:sz w:val="28"/>
          <w:szCs w:val="28"/>
          <w:lang w:eastAsia="ru-RU"/>
        </w:rPr>
        <w:t xml:space="preserve"> 2 901,15 руб.</w:t>
      </w:r>
    </w:p>
    <w:p w:rsidR="00963D2E" w:rsidRPr="00963D2E" w:rsidRDefault="00963D2E" w:rsidP="00963D2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3D2E">
        <w:rPr>
          <w:rFonts w:ascii="Times New Roman" w:eastAsia="Times New Roman" w:hAnsi="Times New Roman"/>
          <w:sz w:val="28"/>
          <w:szCs w:val="28"/>
          <w:lang w:eastAsia="ru-RU"/>
        </w:rPr>
        <w:t>7. В ходе проверки выявлены нарушения, в целом не оказавшие влияние на достоверность бюджетной отчетности Управления образования за 2021 год.</w:t>
      </w:r>
    </w:p>
    <w:p w:rsidR="00963D2E" w:rsidRPr="00963D2E" w:rsidRDefault="00963D2E" w:rsidP="00963D2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3D2E" w:rsidRPr="00963D2E" w:rsidRDefault="00963D2E" w:rsidP="00963D2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3D2E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Проведенная проверка годовой бюджетной отчетности за 2021 год главного </w:t>
      </w:r>
      <w:proofErr w:type="gramStart"/>
      <w:r w:rsidRPr="00963D2E">
        <w:rPr>
          <w:rFonts w:ascii="Times New Roman" w:eastAsia="Times New Roman" w:hAnsi="Times New Roman"/>
          <w:sz w:val="28"/>
          <w:szCs w:val="28"/>
          <w:lang w:eastAsia="ru-RU"/>
        </w:rPr>
        <w:t>администратора бюджетных средств Управления образования Администрации</w:t>
      </w:r>
      <w:proofErr w:type="gramEnd"/>
      <w:r w:rsidRPr="00963D2E">
        <w:rPr>
          <w:rFonts w:ascii="Times New Roman" w:eastAsia="Times New Roman" w:hAnsi="Times New Roman"/>
          <w:sz w:val="28"/>
          <w:szCs w:val="28"/>
          <w:lang w:eastAsia="ru-RU"/>
        </w:rPr>
        <w:t xml:space="preserve"> Суксунского городского округа Пермского края дает основание полагать, что о</w:t>
      </w:r>
      <w:r w:rsidRPr="00963D2E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963D2E">
        <w:rPr>
          <w:rFonts w:ascii="Times New Roman" w:eastAsia="Times New Roman" w:hAnsi="Times New Roman"/>
          <w:sz w:val="28"/>
          <w:szCs w:val="28"/>
          <w:lang w:eastAsia="ru-RU"/>
        </w:rPr>
        <w:t>четность является достоверной.</w:t>
      </w:r>
    </w:p>
    <w:p w:rsidR="00092F8A" w:rsidRDefault="00092F8A" w:rsidP="00092F8A">
      <w:pPr>
        <w:pStyle w:val="a7"/>
        <w:widowControl w:val="0"/>
        <w:autoSpaceDE w:val="0"/>
        <w:autoSpaceDN w:val="0"/>
        <w:adjustRightInd w:val="0"/>
        <w:spacing w:after="0" w:line="240" w:lineRule="exact"/>
        <w:ind w:left="0" w:firstLine="709"/>
        <w:contextualSpacing w:val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55C21" w:rsidRDefault="00155C21" w:rsidP="00092F8A">
      <w:pPr>
        <w:pStyle w:val="a7"/>
        <w:widowControl w:val="0"/>
        <w:autoSpaceDE w:val="0"/>
        <w:autoSpaceDN w:val="0"/>
        <w:adjustRightInd w:val="0"/>
        <w:spacing w:after="0" w:line="240" w:lineRule="exact"/>
        <w:ind w:left="0" w:firstLine="709"/>
        <w:contextualSpacing w:val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5699A">
        <w:rPr>
          <w:rFonts w:ascii="Times New Roman" w:eastAsia="Times New Roman" w:hAnsi="Times New Roman"/>
          <w:b/>
          <w:sz w:val="28"/>
          <w:szCs w:val="28"/>
          <w:lang w:eastAsia="ru-RU"/>
        </w:rPr>
        <w:t>Предложения (рекомендации):</w:t>
      </w:r>
    </w:p>
    <w:p w:rsidR="00092F8A" w:rsidRPr="0055699A" w:rsidRDefault="00092F8A" w:rsidP="00092F8A">
      <w:pPr>
        <w:pStyle w:val="a7"/>
        <w:widowControl w:val="0"/>
        <w:autoSpaceDE w:val="0"/>
        <w:autoSpaceDN w:val="0"/>
        <w:adjustRightInd w:val="0"/>
        <w:spacing w:after="0" w:line="240" w:lineRule="exact"/>
        <w:ind w:left="0" w:firstLine="709"/>
        <w:contextualSpacing w:val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35F7C" w:rsidRPr="00380FC5" w:rsidRDefault="00735F7C" w:rsidP="00735F7C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0FC5">
        <w:rPr>
          <w:rFonts w:ascii="Times New Roman" w:eastAsia="Times New Roman" w:hAnsi="Times New Roman"/>
          <w:sz w:val="28"/>
          <w:szCs w:val="28"/>
          <w:lang w:eastAsia="ru-RU"/>
        </w:rPr>
        <w:t>1. Направить представление Контрольно-счетной палаты Суксунского г</w:t>
      </w:r>
      <w:r w:rsidRPr="00380FC5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380FC5">
        <w:rPr>
          <w:rFonts w:ascii="Times New Roman" w:eastAsia="Times New Roman" w:hAnsi="Times New Roman"/>
          <w:sz w:val="28"/>
          <w:szCs w:val="28"/>
          <w:lang w:eastAsia="ru-RU"/>
        </w:rPr>
        <w:t>родского округа Пермского края в У</w:t>
      </w:r>
      <w:r w:rsidR="00092F8A" w:rsidRPr="00380FC5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правление образования </w:t>
      </w:r>
      <w:r w:rsidRPr="00380FC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092F8A" w:rsidRPr="00380FC5">
        <w:rPr>
          <w:rFonts w:ascii="Times New Roman" w:eastAsia="Times New Roman" w:hAnsi="Times New Roman"/>
          <w:sz w:val="28"/>
          <w:szCs w:val="28"/>
          <w:lang w:eastAsia="ru-RU"/>
        </w:rPr>
        <w:t xml:space="preserve">дминистрации </w:t>
      </w:r>
      <w:r w:rsidRPr="00380FC5">
        <w:rPr>
          <w:rFonts w:ascii="Times New Roman" w:eastAsia="Times New Roman" w:hAnsi="Times New Roman"/>
          <w:sz w:val="28"/>
          <w:szCs w:val="28"/>
          <w:lang w:eastAsia="ru-RU"/>
        </w:rPr>
        <w:t>Су</w:t>
      </w:r>
      <w:r w:rsidRPr="00380FC5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380FC5">
        <w:rPr>
          <w:rFonts w:ascii="Times New Roman" w:eastAsia="Times New Roman" w:hAnsi="Times New Roman"/>
          <w:sz w:val="28"/>
          <w:szCs w:val="28"/>
          <w:lang w:eastAsia="ru-RU"/>
        </w:rPr>
        <w:t>сунского городского округа</w:t>
      </w:r>
      <w:r w:rsidR="00092F8A" w:rsidRPr="00380FC5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Пермского края</w:t>
      </w:r>
      <w:r w:rsidRPr="00380FC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44F2D" w:rsidRPr="003E0424" w:rsidRDefault="00735F7C" w:rsidP="00735F7C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0FC5">
        <w:rPr>
          <w:rFonts w:ascii="Times New Roman" w:eastAsia="Times New Roman" w:hAnsi="Times New Roman"/>
          <w:sz w:val="28"/>
          <w:szCs w:val="28"/>
          <w:lang w:eastAsia="ru-RU"/>
        </w:rPr>
        <w:t>2. Направить отчет и информацию об основных итогах контрольного мер</w:t>
      </w:r>
      <w:r w:rsidRPr="00380FC5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380FC5">
        <w:rPr>
          <w:rFonts w:ascii="Times New Roman" w:eastAsia="Times New Roman" w:hAnsi="Times New Roman"/>
          <w:sz w:val="28"/>
          <w:szCs w:val="28"/>
          <w:lang w:eastAsia="ru-RU"/>
        </w:rPr>
        <w:t>приятия в Думу</w:t>
      </w:r>
      <w:r w:rsidRPr="003E0424">
        <w:rPr>
          <w:rFonts w:ascii="Times New Roman" w:eastAsia="Times New Roman" w:hAnsi="Times New Roman"/>
          <w:sz w:val="28"/>
          <w:szCs w:val="28"/>
          <w:lang w:eastAsia="ru-RU"/>
        </w:rPr>
        <w:t xml:space="preserve"> Суксунского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городск</w:t>
      </w:r>
      <w:r w:rsidRPr="003E0424">
        <w:rPr>
          <w:rFonts w:ascii="Times New Roman" w:eastAsia="Times New Roman" w:hAnsi="Times New Roman"/>
          <w:sz w:val="28"/>
          <w:szCs w:val="28"/>
          <w:lang w:eastAsia="ru-RU"/>
        </w:rPr>
        <w:t xml:space="preserve">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округ</w:t>
      </w:r>
      <w:r w:rsidRPr="003E0424">
        <w:rPr>
          <w:rFonts w:ascii="Times New Roman" w:eastAsia="Times New Roman" w:hAnsi="Times New Roman"/>
          <w:sz w:val="28"/>
          <w:szCs w:val="28"/>
          <w:lang w:eastAsia="ru-RU"/>
        </w:rPr>
        <w:t xml:space="preserve">а и главе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городск</w:t>
      </w:r>
      <w:r w:rsidRPr="003E0424">
        <w:rPr>
          <w:rFonts w:ascii="Times New Roman" w:eastAsia="Times New Roman" w:hAnsi="Times New Roman"/>
          <w:sz w:val="28"/>
          <w:szCs w:val="28"/>
          <w:lang w:eastAsia="ru-RU"/>
        </w:rPr>
        <w:t xml:space="preserve">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округ</w:t>
      </w:r>
      <w:r w:rsidRPr="003E0424">
        <w:rPr>
          <w:rFonts w:ascii="Times New Roman" w:eastAsia="Times New Roman" w:hAnsi="Times New Roman"/>
          <w:sz w:val="28"/>
          <w:szCs w:val="28"/>
          <w:lang w:eastAsia="ru-RU"/>
        </w:rPr>
        <w:t xml:space="preserve">а – главе Администрации Суксунского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городск</w:t>
      </w:r>
      <w:r w:rsidRPr="003E0424">
        <w:rPr>
          <w:rFonts w:ascii="Times New Roman" w:eastAsia="Times New Roman" w:hAnsi="Times New Roman"/>
          <w:sz w:val="28"/>
          <w:szCs w:val="28"/>
          <w:lang w:eastAsia="ru-RU"/>
        </w:rPr>
        <w:t xml:space="preserve">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округа</w:t>
      </w:r>
      <w:r w:rsidR="00471551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Пермского края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559F1" w:rsidRDefault="003559F1" w:rsidP="00C13648">
      <w:pPr>
        <w:pStyle w:val="21"/>
        <w:spacing w:line="240" w:lineRule="exact"/>
        <w:ind w:firstLine="0"/>
      </w:pPr>
    </w:p>
    <w:p w:rsidR="00D43542" w:rsidRPr="006D2F8D" w:rsidRDefault="00D43542" w:rsidP="00C13648">
      <w:pPr>
        <w:pStyle w:val="21"/>
        <w:spacing w:line="240" w:lineRule="exact"/>
        <w:ind w:firstLine="0"/>
      </w:pPr>
    </w:p>
    <w:p w:rsidR="004F76E4" w:rsidRPr="006D2F8D" w:rsidRDefault="000F2F77" w:rsidP="004F76E4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6D2F8D">
        <w:rPr>
          <w:rFonts w:ascii="Times New Roman" w:hAnsi="Times New Roman"/>
          <w:sz w:val="28"/>
          <w:szCs w:val="28"/>
        </w:rPr>
        <w:t>Председатель</w:t>
      </w:r>
      <w:r w:rsidR="004F76E4" w:rsidRPr="006D2F8D">
        <w:rPr>
          <w:rFonts w:ascii="Times New Roman" w:hAnsi="Times New Roman"/>
          <w:sz w:val="28"/>
          <w:szCs w:val="28"/>
        </w:rPr>
        <w:t xml:space="preserve"> </w:t>
      </w:r>
      <w:r w:rsidR="009079F7">
        <w:rPr>
          <w:rFonts w:ascii="Times New Roman" w:hAnsi="Times New Roman"/>
          <w:sz w:val="28"/>
          <w:szCs w:val="28"/>
        </w:rPr>
        <w:t>К</w:t>
      </w:r>
      <w:r w:rsidR="00C13648">
        <w:rPr>
          <w:rFonts w:ascii="Times New Roman" w:hAnsi="Times New Roman"/>
          <w:sz w:val="28"/>
          <w:szCs w:val="28"/>
        </w:rPr>
        <w:t>онтрольно-счетной палаты</w:t>
      </w:r>
    </w:p>
    <w:p w:rsidR="00A816AB" w:rsidRPr="006D2F8D" w:rsidRDefault="00B61F8F" w:rsidP="004F76E4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6D2F8D">
        <w:rPr>
          <w:rFonts w:ascii="Times New Roman" w:hAnsi="Times New Roman"/>
          <w:sz w:val="28"/>
          <w:szCs w:val="28"/>
        </w:rPr>
        <w:t xml:space="preserve">Суксунского </w:t>
      </w:r>
      <w:r w:rsidR="009079F7">
        <w:rPr>
          <w:rFonts w:ascii="Times New Roman" w:hAnsi="Times New Roman"/>
          <w:sz w:val="28"/>
          <w:szCs w:val="28"/>
        </w:rPr>
        <w:t>городск</w:t>
      </w:r>
      <w:r w:rsidRPr="006D2F8D">
        <w:rPr>
          <w:rFonts w:ascii="Times New Roman" w:hAnsi="Times New Roman"/>
          <w:sz w:val="28"/>
          <w:szCs w:val="28"/>
        </w:rPr>
        <w:t xml:space="preserve">ого </w:t>
      </w:r>
      <w:r w:rsidR="009079F7">
        <w:rPr>
          <w:rFonts w:ascii="Times New Roman" w:hAnsi="Times New Roman"/>
          <w:sz w:val="28"/>
          <w:szCs w:val="28"/>
        </w:rPr>
        <w:t>округ</w:t>
      </w:r>
      <w:r w:rsidR="00C13648">
        <w:rPr>
          <w:rFonts w:ascii="Times New Roman" w:hAnsi="Times New Roman"/>
          <w:sz w:val="28"/>
          <w:szCs w:val="28"/>
        </w:rPr>
        <w:t>а Пермского края</w:t>
      </w:r>
      <w:r w:rsidRPr="006D2F8D">
        <w:rPr>
          <w:rFonts w:ascii="Times New Roman" w:hAnsi="Times New Roman"/>
          <w:sz w:val="28"/>
          <w:szCs w:val="28"/>
        </w:rPr>
        <w:t xml:space="preserve">                               О.Г. Туголукова</w:t>
      </w:r>
    </w:p>
    <w:sectPr w:rsidR="00A816AB" w:rsidRPr="006D2F8D" w:rsidSect="00BC1BA7">
      <w:headerReference w:type="default" r:id="rId20"/>
      <w:headerReference w:type="first" r:id="rId21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9EF" w:rsidRDefault="004B49EF" w:rsidP="004F76E4">
      <w:pPr>
        <w:spacing w:after="0" w:line="240" w:lineRule="auto"/>
      </w:pPr>
      <w:r>
        <w:separator/>
      </w:r>
    </w:p>
  </w:endnote>
  <w:endnote w:type="continuationSeparator" w:id="0">
    <w:p w:rsidR="004B49EF" w:rsidRDefault="004B49EF" w:rsidP="004F7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9EF" w:rsidRDefault="004B49EF" w:rsidP="004F76E4">
      <w:pPr>
        <w:spacing w:after="0" w:line="240" w:lineRule="auto"/>
      </w:pPr>
      <w:r>
        <w:separator/>
      </w:r>
    </w:p>
  </w:footnote>
  <w:footnote w:type="continuationSeparator" w:id="0">
    <w:p w:rsidR="004B49EF" w:rsidRDefault="004B49EF" w:rsidP="004F76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1370212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092F8A" w:rsidRPr="00255904" w:rsidRDefault="00092F8A">
        <w:pPr>
          <w:pStyle w:val="aa"/>
          <w:jc w:val="center"/>
          <w:rPr>
            <w:rFonts w:ascii="Times New Roman" w:hAnsi="Times New Roman"/>
            <w:sz w:val="28"/>
            <w:szCs w:val="28"/>
          </w:rPr>
        </w:pPr>
        <w:r w:rsidRPr="00255904">
          <w:rPr>
            <w:rFonts w:ascii="Times New Roman" w:hAnsi="Times New Roman"/>
            <w:sz w:val="28"/>
            <w:szCs w:val="28"/>
          </w:rPr>
          <w:fldChar w:fldCharType="begin"/>
        </w:r>
        <w:r w:rsidRPr="00255904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255904">
          <w:rPr>
            <w:rFonts w:ascii="Times New Roman" w:hAnsi="Times New Roman"/>
            <w:sz w:val="28"/>
            <w:szCs w:val="28"/>
          </w:rPr>
          <w:fldChar w:fldCharType="separate"/>
        </w:r>
        <w:r w:rsidR="008813E8">
          <w:rPr>
            <w:rFonts w:ascii="Times New Roman" w:hAnsi="Times New Roman"/>
            <w:noProof/>
            <w:sz w:val="28"/>
            <w:szCs w:val="28"/>
          </w:rPr>
          <w:t>11</w:t>
        </w:r>
        <w:r w:rsidRPr="00255904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092F8A" w:rsidRDefault="00092F8A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F8A" w:rsidRDefault="00092F8A">
    <w:pPr>
      <w:pStyle w:val="aa"/>
      <w:jc w:val="center"/>
    </w:pPr>
  </w:p>
  <w:p w:rsidR="00092F8A" w:rsidRDefault="00092F8A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065C152C"/>
    <w:multiLevelType w:val="hybridMultilevel"/>
    <w:tmpl w:val="38D25EC4"/>
    <w:lvl w:ilvl="0" w:tplc="454CD274">
      <w:start w:val="1"/>
      <w:numFmt w:val="decimal"/>
      <w:lvlText w:val="%1."/>
      <w:lvlJc w:val="left"/>
      <w:pPr>
        <w:ind w:left="1020" w:hanging="10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557155"/>
    <w:multiLevelType w:val="hybridMultilevel"/>
    <w:tmpl w:val="F8708504"/>
    <w:lvl w:ilvl="0" w:tplc="4784F84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B24D4B"/>
    <w:multiLevelType w:val="hybridMultilevel"/>
    <w:tmpl w:val="22AEC3D2"/>
    <w:lvl w:ilvl="0" w:tplc="6EEE2170">
      <w:start w:val="3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068140A"/>
    <w:multiLevelType w:val="multilevel"/>
    <w:tmpl w:val="0CD6A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F934F8"/>
    <w:multiLevelType w:val="hybridMultilevel"/>
    <w:tmpl w:val="F1A84C62"/>
    <w:lvl w:ilvl="0" w:tplc="C9E03BD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90055E2"/>
    <w:multiLevelType w:val="hybridMultilevel"/>
    <w:tmpl w:val="1F229DB4"/>
    <w:lvl w:ilvl="0" w:tplc="E586E02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CBD34EF"/>
    <w:multiLevelType w:val="hybridMultilevel"/>
    <w:tmpl w:val="494E937E"/>
    <w:lvl w:ilvl="0" w:tplc="5120BF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EE32213"/>
    <w:multiLevelType w:val="hybridMultilevel"/>
    <w:tmpl w:val="DBAA99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ED60B3"/>
    <w:multiLevelType w:val="hybridMultilevel"/>
    <w:tmpl w:val="7F6E33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B5D59BB"/>
    <w:multiLevelType w:val="hybridMultilevel"/>
    <w:tmpl w:val="E370FAA4"/>
    <w:lvl w:ilvl="0" w:tplc="6240B3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D7E7CF7"/>
    <w:multiLevelType w:val="hybridMultilevel"/>
    <w:tmpl w:val="E0581980"/>
    <w:lvl w:ilvl="0" w:tplc="ADEE24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43D4C6E"/>
    <w:multiLevelType w:val="multilevel"/>
    <w:tmpl w:val="94248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C2752B9"/>
    <w:multiLevelType w:val="hybridMultilevel"/>
    <w:tmpl w:val="A9A009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CEA23F1"/>
    <w:multiLevelType w:val="hybridMultilevel"/>
    <w:tmpl w:val="7924D2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E60A38"/>
    <w:multiLevelType w:val="hybridMultilevel"/>
    <w:tmpl w:val="519AFC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411C19"/>
    <w:multiLevelType w:val="multilevel"/>
    <w:tmpl w:val="C2EEB38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8092" w:hanging="720"/>
      </w:pPr>
    </w:lvl>
    <w:lvl w:ilvl="2">
      <w:start w:val="1"/>
      <w:numFmt w:val="decimal"/>
      <w:lvlText w:val="%1.%2.%3."/>
      <w:lvlJc w:val="left"/>
      <w:pPr>
        <w:ind w:left="1770" w:hanging="720"/>
      </w:pPr>
    </w:lvl>
    <w:lvl w:ilvl="3">
      <w:start w:val="1"/>
      <w:numFmt w:val="decimal"/>
      <w:lvlText w:val="%1.%2.%3.%4."/>
      <w:lvlJc w:val="left"/>
      <w:pPr>
        <w:ind w:left="2655" w:hanging="1080"/>
      </w:pPr>
    </w:lvl>
    <w:lvl w:ilvl="4">
      <w:start w:val="1"/>
      <w:numFmt w:val="decimal"/>
      <w:lvlText w:val="%1.%2.%3.%4.%5."/>
      <w:lvlJc w:val="left"/>
      <w:pPr>
        <w:ind w:left="3180" w:hanging="1080"/>
      </w:pPr>
    </w:lvl>
    <w:lvl w:ilvl="5">
      <w:start w:val="1"/>
      <w:numFmt w:val="decimal"/>
      <w:lvlText w:val="%1.%2.%3.%4.%5.%6."/>
      <w:lvlJc w:val="left"/>
      <w:pPr>
        <w:ind w:left="4065" w:hanging="1440"/>
      </w:pPr>
    </w:lvl>
    <w:lvl w:ilvl="6">
      <w:start w:val="1"/>
      <w:numFmt w:val="decimal"/>
      <w:lvlText w:val="%1.%2.%3.%4.%5.%6.%7."/>
      <w:lvlJc w:val="left"/>
      <w:pPr>
        <w:ind w:left="4950" w:hanging="1800"/>
      </w:pPr>
    </w:lvl>
    <w:lvl w:ilvl="7">
      <w:start w:val="1"/>
      <w:numFmt w:val="decimal"/>
      <w:lvlText w:val="%1.%2.%3.%4.%5.%6.%7.%8."/>
      <w:lvlJc w:val="left"/>
      <w:pPr>
        <w:ind w:left="5475" w:hanging="1800"/>
      </w:pPr>
    </w:lvl>
    <w:lvl w:ilvl="8">
      <w:start w:val="1"/>
      <w:numFmt w:val="decimal"/>
      <w:lvlText w:val="%1.%2.%3.%4.%5.%6.%7.%8.%9."/>
      <w:lvlJc w:val="left"/>
      <w:pPr>
        <w:ind w:left="6360" w:hanging="2160"/>
      </w:pPr>
    </w:lvl>
  </w:abstractNum>
  <w:abstractNum w:abstractNumId="17">
    <w:nsid w:val="44635EF5"/>
    <w:multiLevelType w:val="hybridMultilevel"/>
    <w:tmpl w:val="F6F26D96"/>
    <w:lvl w:ilvl="0" w:tplc="D7E29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59B1ECA"/>
    <w:multiLevelType w:val="hybridMultilevel"/>
    <w:tmpl w:val="6156B00E"/>
    <w:lvl w:ilvl="0" w:tplc="2788FB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FBE7D0E"/>
    <w:multiLevelType w:val="hybridMultilevel"/>
    <w:tmpl w:val="703E5F8E"/>
    <w:lvl w:ilvl="0" w:tplc="0419000D">
      <w:start w:val="1"/>
      <w:numFmt w:val="bullet"/>
      <w:lvlText w:val=""/>
      <w:lvlJc w:val="left"/>
      <w:pPr>
        <w:ind w:left="12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0">
    <w:nsid w:val="507307D0"/>
    <w:multiLevelType w:val="hybridMultilevel"/>
    <w:tmpl w:val="C7B28076"/>
    <w:lvl w:ilvl="0" w:tplc="61E065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9927A7E"/>
    <w:multiLevelType w:val="hybridMultilevel"/>
    <w:tmpl w:val="B9F210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6C25DF"/>
    <w:multiLevelType w:val="hybridMultilevel"/>
    <w:tmpl w:val="72B871D4"/>
    <w:lvl w:ilvl="0" w:tplc="C800656C">
      <w:start w:val="3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39F2966"/>
    <w:multiLevelType w:val="hybridMultilevel"/>
    <w:tmpl w:val="622A40B0"/>
    <w:lvl w:ilvl="0" w:tplc="D67AC462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4">
    <w:nsid w:val="680267B8"/>
    <w:multiLevelType w:val="hybridMultilevel"/>
    <w:tmpl w:val="4378CC82"/>
    <w:lvl w:ilvl="0" w:tplc="0DBE75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D0242D0"/>
    <w:multiLevelType w:val="hybridMultilevel"/>
    <w:tmpl w:val="D8444682"/>
    <w:lvl w:ilvl="0" w:tplc="C800656C">
      <w:start w:val="3"/>
      <w:numFmt w:val="decimal"/>
      <w:lvlText w:val="%1."/>
      <w:lvlJc w:val="left"/>
      <w:pPr>
        <w:ind w:left="143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6">
    <w:nsid w:val="750B7B26"/>
    <w:multiLevelType w:val="hybridMultilevel"/>
    <w:tmpl w:val="3482C82A"/>
    <w:lvl w:ilvl="0" w:tplc="23665C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26"/>
  </w:num>
  <w:num w:numId="3">
    <w:abstractNumId w:val="24"/>
  </w:num>
  <w:num w:numId="4">
    <w:abstractNumId w:val="20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21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5"/>
  </w:num>
  <w:num w:numId="11">
    <w:abstractNumId w:val="9"/>
  </w:num>
  <w:num w:numId="12">
    <w:abstractNumId w:val="23"/>
  </w:num>
  <w:num w:numId="13">
    <w:abstractNumId w:val="13"/>
  </w:num>
  <w:num w:numId="14">
    <w:abstractNumId w:val="8"/>
  </w:num>
  <w:num w:numId="15">
    <w:abstractNumId w:val="14"/>
  </w:num>
  <w:num w:numId="16">
    <w:abstractNumId w:val="19"/>
  </w:num>
  <w:num w:numId="17">
    <w:abstractNumId w:val="0"/>
  </w:num>
  <w:num w:numId="18">
    <w:abstractNumId w:val="11"/>
  </w:num>
  <w:num w:numId="19">
    <w:abstractNumId w:val="5"/>
  </w:num>
  <w:num w:numId="20">
    <w:abstractNumId w:val="18"/>
  </w:num>
  <w:num w:numId="21">
    <w:abstractNumId w:val="2"/>
  </w:num>
  <w:num w:numId="22">
    <w:abstractNumId w:val="10"/>
  </w:num>
  <w:num w:numId="23">
    <w:abstractNumId w:val="7"/>
  </w:num>
  <w:num w:numId="24">
    <w:abstractNumId w:val="6"/>
  </w:num>
  <w:num w:numId="25">
    <w:abstractNumId w:val="3"/>
  </w:num>
  <w:num w:numId="26">
    <w:abstractNumId w:val="22"/>
  </w:num>
  <w:num w:numId="27">
    <w:abstractNumId w:val="25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867"/>
    <w:rsid w:val="00010E27"/>
    <w:rsid w:val="00013614"/>
    <w:rsid w:val="00015933"/>
    <w:rsid w:val="0002111C"/>
    <w:rsid w:val="00026C8A"/>
    <w:rsid w:val="000270D8"/>
    <w:rsid w:val="000278FB"/>
    <w:rsid w:val="00030EF6"/>
    <w:rsid w:val="00031FEE"/>
    <w:rsid w:val="0003201E"/>
    <w:rsid w:val="00034BC5"/>
    <w:rsid w:val="00036BD0"/>
    <w:rsid w:val="00042010"/>
    <w:rsid w:val="00042ED5"/>
    <w:rsid w:val="00043F6F"/>
    <w:rsid w:val="00047FE5"/>
    <w:rsid w:val="0005252D"/>
    <w:rsid w:val="000525A1"/>
    <w:rsid w:val="00057264"/>
    <w:rsid w:val="00061881"/>
    <w:rsid w:val="0006361C"/>
    <w:rsid w:val="00070112"/>
    <w:rsid w:val="00070AE9"/>
    <w:rsid w:val="00073DE9"/>
    <w:rsid w:val="00074160"/>
    <w:rsid w:val="00082493"/>
    <w:rsid w:val="00083AC3"/>
    <w:rsid w:val="00085069"/>
    <w:rsid w:val="00085B2A"/>
    <w:rsid w:val="00087158"/>
    <w:rsid w:val="00090BA2"/>
    <w:rsid w:val="00091349"/>
    <w:rsid w:val="00091E26"/>
    <w:rsid w:val="00092115"/>
    <w:rsid w:val="0009218D"/>
    <w:rsid w:val="00092BB4"/>
    <w:rsid w:val="00092F8A"/>
    <w:rsid w:val="00095E8E"/>
    <w:rsid w:val="000974E7"/>
    <w:rsid w:val="000A160E"/>
    <w:rsid w:val="000A1D30"/>
    <w:rsid w:val="000A3A5D"/>
    <w:rsid w:val="000A6881"/>
    <w:rsid w:val="000A6FAA"/>
    <w:rsid w:val="000B0072"/>
    <w:rsid w:val="000B148F"/>
    <w:rsid w:val="000B1861"/>
    <w:rsid w:val="000B482A"/>
    <w:rsid w:val="000B5F46"/>
    <w:rsid w:val="000C0D2A"/>
    <w:rsid w:val="000C0DE2"/>
    <w:rsid w:val="000C208F"/>
    <w:rsid w:val="000C26A1"/>
    <w:rsid w:val="000C4837"/>
    <w:rsid w:val="000C4A52"/>
    <w:rsid w:val="000C4E84"/>
    <w:rsid w:val="000D1380"/>
    <w:rsid w:val="000D2A9C"/>
    <w:rsid w:val="000D4C8F"/>
    <w:rsid w:val="000D5502"/>
    <w:rsid w:val="000D71E0"/>
    <w:rsid w:val="000E1964"/>
    <w:rsid w:val="000E5534"/>
    <w:rsid w:val="000F0071"/>
    <w:rsid w:val="000F2F77"/>
    <w:rsid w:val="000F73F6"/>
    <w:rsid w:val="000F7C27"/>
    <w:rsid w:val="001039A1"/>
    <w:rsid w:val="0010657E"/>
    <w:rsid w:val="00106D3E"/>
    <w:rsid w:val="00112D77"/>
    <w:rsid w:val="0011552F"/>
    <w:rsid w:val="001161BD"/>
    <w:rsid w:val="00120B5D"/>
    <w:rsid w:val="0012124C"/>
    <w:rsid w:val="00121773"/>
    <w:rsid w:val="00121EC5"/>
    <w:rsid w:val="001228A5"/>
    <w:rsid w:val="00122CBC"/>
    <w:rsid w:val="001230E9"/>
    <w:rsid w:val="00127C2C"/>
    <w:rsid w:val="00131C16"/>
    <w:rsid w:val="0013386A"/>
    <w:rsid w:val="00133B5E"/>
    <w:rsid w:val="00134EE1"/>
    <w:rsid w:val="001356A0"/>
    <w:rsid w:val="00137F31"/>
    <w:rsid w:val="00140CE5"/>
    <w:rsid w:val="00140F17"/>
    <w:rsid w:val="00143119"/>
    <w:rsid w:val="001447DC"/>
    <w:rsid w:val="001455AE"/>
    <w:rsid w:val="0014696F"/>
    <w:rsid w:val="001475A8"/>
    <w:rsid w:val="001521C7"/>
    <w:rsid w:val="00155C21"/>
    <w:rsid w:val="00161122"/>
    <w:rsid w:val="00163E46"/>
    <w:rsid w:val="00172A7F"/>
    <w:rsid w:val="00173A3B"/>
    <w:rsid w:val="0017411B"/>
    <w:rsid w:val="001754EE"/>
    <w:rsid w:val="00181731"/>
    <w:rsid w:val="001854AD"/>
    <w:rsid w:val="00185B8C"/>
    <w:rsid w:val="001943F2"/>
    <w:rsid w:val="00195344"/>
    <w:rsid w:val="00196688"/>
    <w:rsid w:val="00197600"/>
    <w:rsid w:val="0019779C"/>
    <w:rsid w:val="001A1AC4"/>
    <w:rsid w:val="001A2C8A"/>
    <w:rsid w:val="001A3A4A"/>
    <w:rsid w:val="001A3B77"/>
    <w:rsid w:val="001A62C0"/>
    <w:rsid w:val="001A7079"/>
    <w:rsid w:val="001B05AE"/>
    <w:rsid w:val="001B1142"/>
    <w:rsid w:val="001B18E3"/>
    <w:rsid w:val="001B2BA9"/>
    <w:rsid w:val="001B3FD1"/>
    <w:rsid w:val="001B7EB3"/>
    <w:rsid w:val="001B7F56"/>
    <w:rsid w:val="001C16A7"/>
    <w:rsid w:val="001C2316"/>
    <w:rsid w:val="001D1470"/>
    <w:rsid w:val="001D2E80"/>
    <w:rsid w:val="001D3F7E"/>
    <w:rsid w:val="001D420C"/>
    <w:rsid w:val="001D6280"/>
    <w:rsid w:val="001D7225"/>
    <w:rsid w:val="001E05D0"/>
    <w:rsid w:val="001E3B5B"/>
    <w:rsid w:val="001E5276"/>
    <w:rsid w:val="001E6904"/>
    <w:rsid w:val="001F328E"/>
    <w:rsid w:val="001F34A6"/>
    <w:rsid w:val="001F4C55"/>
    <w:rsid w:val="001F6662"/>
    <w:rsid w:val="0020408F"/>
    <w:rsid w:val="00205D34"/>
    <w:rsid w:val="0020661C"/>
    <w:rsid w:val="002072A9"/>
    <w:rsid w:val="0021059C"/>
    <w:rsid w:val="00211A25"/>
    <w:rsid w:val="0021258F"/>
    <w:rsid w:val="00217B04"/>
    <w:rsid w:val="00221C92"/>
    <w:rsid w:val="00225A2C"/>
    <w:rsid w:val="0023165D"/>
    <w:rsid w:val="00233452"/>
    <w:rsid w:val="00236C69"/>
    <w:rsid w:val="00240872"/>
    <w:rsid w:val="00240B4C"/>
    <w:rsid w:val="002447C9"/>
    <w:rsid w:val="002467CF"/>
    <w:rsid w:val="00247574"/>
    <w:rsid w:val="0025324D"/>
    <w:rsid w:val="00255696"/>
    <w:rsid w:val="00255904"/>
    <w:rsid w:val="0026028F"/>
    <w:rsid w:val="00262DF0"/>
    <w:rsid w:val="0026301D"/>
    <w:rsid w:val="002663DA"/>
    <w:rsid w:val="00267091"/>
    <w:rsid w:val="002673FB"/>
    <w:rsid w:val="00267C2E"/>
    <w:rsid w:val="0027275B"/>
    <w:rsid w:val="00282EC2"/>
    <w:rsid w:val="00283D91"/>
    <w:rsid w:val="002841DA"/>
    <w:rsid w:val="00284A3B"/>
    <w:rsid w:val="00294738"/>
    <w:rsid w:val="002A01EF"/>
    <w:rsid w:val="002A0E89"/>
    <w:rsid w:val="002A3486"/>
    <w:rsid w:val="002A426A"/>
    <w:rsid w:val="002A4B99"/>
    <w:rsid w:val="002A533D"/>
    <w:rsid w:val="002B3105"/>
    <w:rsid w:val="002C006C"/>
    <w:rsid w:val="002C07E3"/>
    <w:rsid w:val="002C0A2F"/>
    <w:rsid w:val="002C2CDA"/>
    <w:rsid w:val="002C3015"/>
    <w:rsid w:val="002C3F2E"/>
    <w:rsid w:val="002C58E2"/>
    <w:rsid w:val="002D0A4D"/>
    <w:rsid w:val="002E04A0"/>
    <w:rsid w:val="002E1B13"/>
    <w:rsid w:val="002E2216"/>
    <w:rsid w:val="002E2FDC"/>
    <w:rsid w:val="002E3644"/>
    <w:rsid w:val="002E4CAF"/>
    <w:rsid w:val="002E6FDA"/>
    <w:rsid w:val="002F0E9A"/>
    <w:rsid w:val="002F223D"/>
    <w:rsid w:val="002F76AE"/>
    <w:rsid w:val="003032A9"/>
    <w:rsid w:val="0030385E"/>
    <w:rsid w:val="00303C7F"/>
    <w:rsid w:val="003047C9"/>
    <w:rsid w:val="003113F1"/>
    <w:rsid w:val="00311668"/>
    <w:rsid w:val="00313F4C"/>
    <w:rsid w:val="003176AC"/>
    <w:rsid w:val="0032029D"/>
    <w:rsid w:val="00323D7D"/>
    <w:rsid w:val="003244DF"/>
    <w:rsid w:val="00324887"/>
    <w:rsid w:val="0032500A"/>
    <w:rsid w:val="00325E89"/>
    <w:rsid w:val="00326090"/>
    <w:rsid w:val="0032796B"/>
    <w:rsid w:val="00331659"/>
    <w:rsid w:val="00333047"/>
    <w:rsid w:val="00334D0B"/>
    <w:rsid w:val="00340563"/>
    <w:rsid w:val="00342594"/>
    <w:rsid w:val="003437A1"/>
    <w:rsid w:val="003437BE"/>
    <w:rsid w:val="003459B3"/>
    <w:rsid w:val="00345EB5"/>
    <w:rsid w:val="0035085D"/>
    <w:rsid w:val="00350E15"/>
    <w:rsid w:val="003559F1"/>
    <w:rsid w:val="0035699F"/>
    <w:rsid w:val="0035713A"/>
    <w:rsid w:val="00357E4D"/>
    <w:rsid w:val="003676B2"/>
    <w:rsid w:val="00380DB0"/>
    <w:rsid w:val="00380FC5"/>
    <w:rsid w:val="00385C6A"/>
    <w:rsid w:val="0039027F"/>
    <w:rsid w:val="00390647"/>
    <w:rsid w:val="00390712"/>
    <w:rsid w:val="00393782"/>
    <w:rsid w:val="003946DE"/>
    <w:rsid w:val="003958FB"/>
    <w:rsid w:val="00396E9A"/>
    <w:rsid w:val="003A0D37"/>
    <w:rsid w:val="003A36E9"/>
    <w:rsid w:val="003B291A"/>
    <w:rsid w:val="003B3AB9"/>
    <w:rsid w:val="003B47AC"/>
    <w:rsid w:val="003B4830"/>
    <w:rsid w:val="003B4ABF"/>
    <w:rsid w:val="003B5078"/>
    <w:rsid w:val="003B5A11"/>
    <w:rsid w:val="003B605E"/>
    <w:rsid w:val="003B7148"/>
    <w:rsid w:val="003C5775"/>
    <w:rsid w:val="003D052C"/>
    <w:rsid w:val="003D180B"/>
    <w:rsid w:val="003D2A9B"/>
    <w:rsid w:val="003D5C81"/>
    <w:rsid w:val="003E0424"/>
    <w:rsid w:val="003E2610"/>
    <w:rsid w:val="003E4C05"/>
    <w:rsid w:val="003E4E33"/>
    <w:rsid w:val="003F0211"/>
    <w:rsid w:val="003F15F6"/>
    <w:rsid w:val="003F26C8"/>
    <w:rsid w:val="003F5D56"/>
    <w:rsid w:val="003F685F"/>
    <w:rsid w:val="00403055"/>
    <w:rsid w:val="00403322"/>
    <w:rsid w:val="004052E6"/>
    <w:rsid w:val="00405546"/>
    <w:rsid w:val="00405DC6"/>
    <w:rsid w:val="004071A4"/>
    <w:rsid w:val="00407C30"/>
    <w:rsid w:val="00414699"/>
    <w:rsid w:val="00414CCA"/>
    <w:rsid w:val="004160D7"/>
    <w:rsid w:val="00416D7D"/>
    <w:rsid w:val="004251CD"/>
    <w:rsid w:val="00425425"/>
    <w:rsid w:val="00433AED"/>
    <w:rsid w:val="00434259"/>
    <w:rsid w:val="00434713"/>
    <w:rsid w:val="00436E4D"/>
    <w:rsid w:val="00440FD0"/>
    <w:rsid w:val="004423AC"/>
    <w:rsid w:val="00446FDD"/>
    <w:rsid w:val="0044737B"/>
    <w:rsid w:val="004510D0"/>
    <w:rsid w:val="00451867"/>
    <w:rsid w:val="0045242A"/>
    <w:rsid w:val="00454634"/>
    <w:rsid w:val="00463A5B"/>
    <w:rsid w:val="00463B6F"/>
    <w:rsid w:val="004674E9"/>
    <w:rsid w:val="00471551"/>
    <w:rsid w:val="00473932"/>
    <w:rsid w:val="004754A2"/>
    <w:rsid w:val="0047654E"/>
    <w:rsid w:val="00476FCD"/>
    <w:rsid w:val="00481B9D"/>
    <w:rsid w:val="0048238C"/>
    <w:rsid w:val="0048337E"/>
    <w:rsid w:val="00490528"/>
    <w:rsid w:val="0049561E"/>
    <w:rsid w:val="00495E30"/>
    <w:rsid w:val="004A4D17"/>
    <w:rsid w:val="004A53AB"/>
    <w:rsid w:val="004B2ED4"/>
    <w:rsid w:val="004B49EF"/>
    <w:rsid w:val="004B6BBA"/>
    <w:rsid w:val="004B7753"/>
    <w:rsid w:val="004C1D00"/>
    <w:rsid w:val="004C1FE6"/>
    <w:rsid w:val="004C21DA"/>
    <w:rsid w:val="004C5C4E"/>
    <w:rsid w:val="004D4E33"/>
    <w:rsid w:val="004D7EF1"/>
    <w:rsid w:val="004E1422"/>
    <w:rsid w:val="004E40B7"/>
    <w:rsid w:val="004E47DB"/>
    <w:rsid w:val="004E7D50"/>
    <w:rsid w:val="004F0CFE"/>
    <w:rsid w:val="004F6397"/>
    <w:rsid w:val="004F6619"/>
    <w:rsid w:val="004F76E4"/>
    <w:rsid w:val="0050059C"/>
    <w:rsid w:val="00501DAE"/>
    <w:rsid w:val="00504F6F"/>
    <w:rsid w:val="00510C83"/>
    <w:rsid w:val="00514115"/>
    <w:rsid w:val="005165A2"/>
    <w:rsid w:val="0051722E"/>
    <w:rsid w:val="00517F51"/>
    <w:rsid w:val="00521281"/>
    <w:rsid w:val="00523F13"/>
    <w:rsid w:val="00533325"/>
    <w:rsid w:val="005334A5"/>
    <w:rsid w:val="00534C2D"/>
    <w:rsid w:val="00536695"/>
    <w:rsid w:val="00540EE9"/>
    <w:rsid w:val="00544F2D"/>
    <w:rsid w:val="005526EC"/>
    <w:rsid w:val="00553589"/>
    <w:rsid w:val="00555E2E"/>
    <w:rsid w:val="0055699A"/>
    <w:rsid w:val="00556E36"/>
    <w:rsid w:val="00560340"/>
    <w:rsid w:val="00560369"/>
    <w:rsid w:val="005632AA"/>
    <w:rsid w:val="00564CBC"/>
    <w:rsid w:val="00572D4F"/>
    <w:rsid w:val="00572E4F"/>
    <w:rsid w:val="005743C6"/>
    <w:rsid w:val="005755DE"/>
    <w:rsid w:val="0057736B"/>
    <w:rsid w:val="00581187"/>
    <w:rsid w:val="0058118E"/>
    <w:rsid w:val="00583D37"/>
    <w:rsid w:val="00590DF9"/>
    <w:rsid w:val="005910AE"/>
    <w:rsid w:val="005925F2"/>
    <w:rsid w:val="005929B2"/>
    <w:rsid w:val="005A19C2"/>
    <w:rsid w:val="005A1D71"/>
    <w:rsid w:val="005A3BF2"/>
    <w:rsid w:val="005A3D72"/>
    <w:rsid w:val="005B07D1"/>
    <w:rsid w:val="005B17AC"/>
    <w:rsid w:val="005B32D2"/>
    <w:rsid w:val="005B3349"/>
    <w:rsid w:val="005B48E6"/>
    <w:rsid w:val="005B63DD"/>
    <w:rsid w:val="005B645F"/>
    <w:rsid w:val="005C0377"/>
    <w:rsid w:val="005C0B8A"/>
    <w:rsid w:val="005C1C8E"/>
    <w:rsid w:val="005C4C09"/>
    <w:rsid w:val="005C5CCA"/>
    <w:rsid w:val="005C5CE2"/>
    <w:rsid w:val="005C610F"/>
    <w:rsid w:val="005C75C1"/>
    <w:rsid w:val="005D0DB9"/>
    <w:rsid w:val="005D1A3E"/>
    <w:rsid w:val="005D3322"/>
    <w:rsid w:val="005D54CB"/>
    <w:rsid w:val="005D6E6D"/>
    <w:rsid w:val="005D7293"/>
    <w:rsid w:val="005E5D77"/>
    <w:rsid w:val="005E5F6D"/>
    <w:rsid w:val="005F14C8"/>
    <w:rsid w:val="005F1C21"/>
    <w:rsid w:val="005F1C64"/>
    <w:rsid w:val="005F501F"/>
    <w:rsid w:val="005F7953"/>
    <w:rsid w:val="00604091"/>
    <w:rsid w:val="00607729"/>
    <w:rsid w:val="00615179"/>
    <w:rsid w:val="00615A61"/>
    <w:rsid w:val="0061768A"/>
    <w:rsid w:val="00617B7E"/>
    <w:rsid w:val="00621275"/>
    <w:rsid w:val="00624DB7"/>
    <w:rsid w:val="00625B31"/>
    <w:rsid w:val="006326D6"/>
    <w:rsid w:val="00635D4E"/>
    <w:rsid w:val="006431A3"/>
    <w:rsid w:val="006441AD"/>
    <w:rsid w:val="006453AF"/>
    <w:rsid w:val="00647139"/>
    <w:rsid w:val="0065098D"/>
    <w:rsid w:val="00652E55"/>
    <w:rsid w:val="0065373A"/>
    <w:rsid w:val="006539DE"/>
    <w:rsid w:val="00657131"/>
    <w:rsid w:val="00660CFC"/>
    <w:rsid w:val="00661F01"/>
    <w:rsid w:val="0066300B"/>
    <w:rsid w:val="00667142"/>
    <w:rsid w:val="00667A5C"/>
    <w:rsid w:val="00670618"/>
    <w:rsid w:val="00670BB3"/>
    <w:rsid w:val="00670ECB"/>
    <w:rsid w:val="00672239"/>
    <w:rsid w:val="00681605"/>
    <w:rsid w:val="00686465"/>
    <w:rsid w:val="0069482E"/>
    <w:rsid w:val="006A16C7"/>
    <w:rsid w:val="006A49BD"/>
    <w:rsid w:val="006A6877"/>
    <w:rsid w:val="006A763F"/>
    <w:rsid w:val="006B2FEA"/>
    <w:rsid w:val="006B47D7"/>
    <w:rsid w:val="006B5B95"/>
    <w:rsid w:val="006B5DCD"/>
    <w:rsid w:val="006C50F1"/>
    <w:rsid w:val="006C64F8"/>
    <w:rsid w:val="006D1DD4"/>
    <w:rsid w:val="006D2F8D"/>
    <w:rsid w:val="006D3028"/>
    <w:rsid w:val="006D39A8"/>
    <w:rsid w:val="006D7FB1"/>
    <w:rsid w:val="006E06B5"/>
    <w:rsid w:val="006E2557"/>
    <w:rsid w:val="006E32E3"/>
    <w:rsid w:val="006E6738"/>
    <w:rsid w:val="006F0A07"/>
    <w:rsid w:val="006F5396"/>
    <w:rsid w:val="00700586"/>
    <w:rsid w:val="00703181"/>
    <w:rsid w:val="0070618B"/>
    <w:rsid w:val="00710F9B"/>
    <w:rsid w:val="00711313"/>
    <w:rsid w:val="007120EE"/>
    <w:rsid w:val="00713686"/>
    <w:rsid w:val="007203F2"/>
    <w:rsid w:val="00722780"/>
    <w:rsid w:val="00722E3B"/>
    <w:rsid w:val="00732B33"/>
    <w:rsid w:val="007346CD"/>
    <w:rsid w:val="00735F7C"/>
    <w:rsid w:val="0073751D"/>
    <w:rsid w:val="00737539"/>
    <w:rsid w:val="00740C12"/>
    <w:rsid w:val="00746406"/>
    <w:rsid w:val="00750910"/>
    <w:rsid w:val="00754524"/>
    <w:rsid w:val="00756890"/>
    <w:rsid w:val="007607CB"/>
    <w:rsid w:val="007624D6"/>
    <w:rsid w:val="00762C71"/>
    <w:rsid w:val="00765471"/>
    <w:rsid w:val="00770E94"/>
    <w:rsid w:val="00774C01"/>
    <w:rsid w:val="00785A04"/>
    <w:rsid w:val="007926AD"/>
    <w:rsid w:val="00793E7F"/>
    <w:rsid w:val="00794277"/>
    <w:rsid w:val="0079499D"/>
    <w:rsid w:val="00795ACB"/>
    <w:rsid w:val="0079755E"/>
    <w:rsid w:val="00797DED"/>
    <w:rsid w:val="007A08F8"/>
    <w:rsid w:val="007A2399"/>
    <w:rsid w:val="007A5DE5"/>
    <w:rsid w:val="007A66CE"/>
    <w:rsid w:val="007B16A4"/>
    <w:rsid w:val="007B25A2"/>
    <w:rsid w:val="007B2754"/>
    <w:rsid w:val="007B4772"/>
    <w:rsid w:val="007B5CD8"/>
    <w:rsid w:val="007C1C1C"/>
    <w:rsid w:val="007C328C"/>
    <w:rsid w:val="007C5268"/>
    <w:rsid w:val="007C7219"/>
    <w:rsid w:val="007D2541"/>
    <w:rsid w:val="007D299A"/>
    <w:rsid w:val="007D2C4C"/>
    <w:rsid w:val="007D2F4D"/>
    <w:rsid w:val="007D4E78"/>
    <w:rsid w:val="007D7212"/>
    <w:rsid w:val="007E0085"/>
    <w:rsid w:val="007E1523"/>
    <w:rsid w:val="007E21B4"/>
    <w:rsid w:val="007E3C4F"/>
    <w:rsid w:val="007F10F9"/>
    <w:rsid w:val="007F688C"/>
    <w:rsid w:val="008015D6"/>
    <w:rsid w:val="00801E6F"/>
    <w:rsid w:val="008031A8"/>
    <w:rsid w:val="008043D3"/>
    <w:rsid w:val="008065F7"/>
    <w:rsid w:val="00806751"/>
    <w:rsid w:val="008119C9"/>
    <w:rsid w:val="00814F81"/>
    <w:rsid w:val="00820196"/>
    <w:rsid w:val="00822D10"/>
    <w:rsid w:val="00824966"/>
    <w:rsid w:val="008258DB"/>
    <w:rsid w:val="00825FF2"/>
    <w:rsid w:val="008277E7"/>
    <w:rsid w:val="00834765"/>
    <w:rsid w:val="00836725"/>
    <w:rsid w:val="00844840"/>
    <w:rsid w:val="00850141"/>
    <w:rsid w:val="00854A8F"/>
    <w:rsid w:val="00860033"/>
    <w:rsid w:val="0086400C"/>
    <w:rsid w:val="00865A48"/>
    <w:rsid w:val="00865D0F"/>
    <w:rsid w:val="00866FD0"/>
    <w:rsid w:val="008701A7"/>
    <w:rsid w:val="008729BA"/>
    <w:rsid w:val="008740BF"/>
    <w:rsid w:val="008779C9"/>
    <w:rsid w:val="008813E8"/>
    <w:rsid w:val="00886415"/>
    <w:rsid w:val="00892A08"/>
    <w:rsid w:val="00894C1D"/>
    <w:rsid w:val="00895F76"/>
    <w:rsid w:val="00897CF2"/>
    <w:rsid w:val="008A02F7"/>
    <w:rsid w:val="008A20B5"/>
    <w:rsid w:val="008A4198"/>
    <w:rsid w:val="008A5991"/>
    <w:rsid w:val="008A5A31"/>
    <w:rsid w:val="008A6918"/>
    <w:rsid w:val="008B0393"/>
    <w:rsid w:val="008B2CC0"/>
    <w:rsid w:val="008B481E"/>
    <w:rsid w:val="008B56E1"/>
    <w:rsid w:val="008B5791"/>
    <w:rsid w:val="008C0954"/>
    <w:rsid w:val="008C2375"/>
    <w:rsid w:val="008C5267"/>
    <w:rsid w:val="008D3F30"/>
    <w:rsid w:val="008E0EDA"/>
    <w:rsid w:val="008E252B"/>
    <w:rsid w:val="008E6E93"/>
    <w:rsid w:val="008F5A10"/>
    <w:rsid w:val="00901AD9"/>
    <w:rsid w:val="009079F7"/>
    <w:rsid w:val="009140B3"/>
    <w:rsid w:val="00914822"/>
    <w:rsid w:val="009208B0"/>
    <w:rsid w:val="00921EA9"/>
    <w:rsid w:val="00922FCD"/>
    <w:rsid w:val="00924E43"/>
    <w:rsid w:val="00925FF0"/>
    <w:rsid w:val="00930191"/>
    <w:rsid w:val="0093120C"/>
    <w:rsid w:val="009422E1"/>
    <w:rsid w:val="009447A0"/>
    <w:rsid w:val="00945101"/>
    <w:rsid w:val="00961659"/>
    <w:rsid w:val="00962201"/>
    <w:rsid w:val="00963A4E"/>
    <w:rsid w:val="00963D2E"/>
    <w:rsid w:val="00975265"/>
    <w:rsid w:val="00976B0E"/>
    <w:rsid w:val="00976DF2"/>
    <w:rsid w:val="00980E8E"/>
    <w:rsid w:val="009869A9"/>
    <w:rsid w:val="00990B1D"/>
    <w:rsid w:val="009914E7"/>
    <w:rsid w:val="00992AE8"/>
    <w:rsid w:val="009A3525"/>
    <w:rsid w:val="009A3990"/>
    <w:rsid w:val="009A5162"/>
    <w:rsid w:val="009A5D1D"/>
    <w:rsid w:val="009B1B6C"/>
    <w:rsid w:val="009B344F"/>
    <w:rsid w:val="009B3457"/>
    <w:rsid w:val="009B555F"/>
    <w:rsid w:val="009B7178"/>
    <w:rsid w:val="009C30B2"/>
    <w:rsid w:val="009C3944"/>
    <w:rsid w:val="009C55D9"/>
    <w:rsid w:val="009C6384"/>
    <w:rsid w:val="009C67C0"/>
    <w:rsid w:val="009C7131"/>
    <w:rsid w:val="009D092A"/>
    <w:rsid w:val="009D2C38"/>
    <w:rsid w:val="009D478D"/>
    <w:rsid w:val="009D5116"/>
    <w:rsid w:val="009D5504"/>
    <w:rsid w:val="009D7FCD"/>
    <w:rsid w:val="009E019E"/>
    <w:rsid w:val="009E25A0"/>
    <w:rsid w:val="009E7D90"/>
    <w:rsid w:val="009F1A2C"/>
    <w:rsid w:val="009F5CAD"/>
    <w:rsid w:val="009F619E"/>
    <w:rsid w:val="009F7692"/>
    <w:rsid w:val="00A003DB"/>
    <w:rsid w:val="00A008E6"/>
    <w:rsid w:val="00A00D4F"/>
    <w:rsid w:val="00A028B1"/>
    <w:rsid w:val="00A031F6"/>
    <w:rsid w:val="00A052E6"/>
    <w:rsid w:val="00A111E1"/>
    <w:rsid w:val="00A153BF"/>
    <w:rsid w:val="00A221F3"/>
    <w:rsid w:val="00A22CE7"/>
    <w:rsid w:val="00A236DE"/>
    <w:rsid w:val="00A2528B"/>
    <w:rsid w:val="00A26E6B"/>
    <w:rsid w:val="00A27A71"/>
    <w:rsid w:val="00A31D7F"/>
    <w:rsid w:val="00A3335A"/>
    <w:rsid w:val="00A34B05"/>
    <w:rsid w:val="00A40818"/>
    <w:rsid w:val="00A41E07"/>
    <w:rsid w:val="00A42C16"/>
    <w:rsid w:val="00A430BA"/>
    <w:rsid w:val="00A439B8"/>
    <w:rsid w:val="00A44226"/>
    <w:rsid w:val="00A4657F"/>
    <w:rsid w:val="00A516E7"/>
    <w:rsid w:val="00A51EFF"/>
    <w:rsid w:val="00A54714"/>
    <w:rsid w:val="00A560FE"/>
    <w:rsid w:val="00A60666"/>
    <w:rsid w:val="00A7412A"/>
    <w:rsid w:val="00A74E1B"/>
    <w:rsid w:val="00A755FF"/>
    <w:rsid w:val="00A816AB"/>
    <w:rsid w:val="00A92511"/>
    <w:rsid w:val="00A92C6C"/>
    <w:rsid w:val="00A92CC2"/>
    <w:rsid w:val="00A93A1C"/>
    <w:rsid w:val="00A9520D"/>
    <w:rsid w:val="00AA0C4F"/>
    <w:rsid w:val="00AA13E8"/>
    <w:rsid w:val="00AA2EF3"/>
    <w:rsid w:val="00AA59DD"/>
    <w:rsid w:val="00AB05A4"/>
    <w:rsid w:val="00AB26AA"/>
    <w:rsid w:val="00AB45BF"/>
    <w:rsid w:val="00AB7CCA"/>
    <w:rsid w:val="00AC1042"/>
    <w:rsid w:val="00AC664C"/>
    <w:rsid w:val="00AC68D3"/>
    <w:rsid w:val="00AD5320"/>
    <w:rsid w:val="00AE144F"/>
    <w:rsid w:val="00AE1D5C"/>
    <w:rsid w:val="00AE6E69"/>
    <w:rsid w:val="00AF2073"/>
    <w:rsid w:val="00AF24B7"/>
    <w:rsid w:val="00AF4B45"/>
    <w:rsid w:val="00AF7968"/>
    <w:rsid w:val="00B054EF"/>
    <w:rsid w:val="00B058BF"/>
    <w:rsid w:val="00B0648D"/>
    <w:rsid w:val="00B11297"/>
    <w:rsid w:val="00B12015"/>
    <w:rsid w:val="00B14A35"/>
    <w:rsid w:val="00B15BCC"/>
    <w:rsid w:val="00B16061"/>
    <w:rsid w:val="00B23960"/>
    <w:rsid w:val="00B3074C"/>
    <w:rsid w:val="00B3412D"/>
    <w:rsid w:val="00B378B6"/>
    <w:rsid w:val="00B40C7D"/>
    <w:rsid w:val="00B44892"/>
    <w:rsid w:val="00B509EF"/>
    <w:rsid w:val="00B515CC"/>
    <w:rsid w:val="00B5195E"/>
    <w:rsid w:val="00B52869"/>
    <w:rsid w:val="00B529E4"/>
    <w:rsid w:val="00B54493"/>
    <w:rsid w:val="00B5476D"/>
    <w:rsid w:val="00B609F0"/>
    <w:rsid w:val="00B61F8F"/>
    <w:rsid w:val="00B70813"/>
    <w:rsid w:val="00B72E47"/>
    <w:rsid w:val="00B75DCF"/>
    <w:rsid w:val="00B7662C"/>
    <w:rsid w:val="00B8161C"/>
    <w:rsid w:val="00B81687"/>
    <w:rsid w:val="00B82A64"/>
    <w:rsid w:val="00B8351E"/>
    <w:rsid w:val="00B8378A"/>
    <w:rsid w:val="00B8490C"/>
    <w:rsid w:val="00B90B66"/>
    <w:rsid w:val="00B968EE"/>
    <w:rsid w:val="00B96934"/>
    <w:rsid w:val="00BA00AC"/>
    <w:rsid w:val="00BA0B42"/>
    <w:rsid w:val="00BA4A4E"/>
    <w:rsid w:val="00BB0D5B"/>
    <w:rsid w:val="00BB38B6"/>
    <w:rsid w:val="00BB523A"/>
    <w:rsid w:val="00BB67F1"/>
    <w:rsid w:val="00BB71F1"/>
    <w:rsid w:val="00BC1BA7"/>
    <w:rsid w:val="00BC1C7A"/>
    <w:rsid w:val="00BC3BD3"/>
    <w:rsid w:val="00BC461C"/>
    <w:rsid w:val="00BC714E"/>
    <w:rsid w:val="00BC716A"/>
    <w:rsid w:val="00BD51E8"/>
    <w:rsid w:val="00BD5BAF"/>
    <w:rsid w:val="00BE25EA"/>
    <w:rsid w:val="00BE4519"/>
    <w:rsid w:val="00BF01EF"/>
    <w:rsid w:val="00BF3843"/>
    <w:rsid w:val="00BF38BC"/>
    <w:rsid w:val="00BF4131"/>
    <w:rsid w:val="00C00C53"/>
    <w:rsid w:val="00C00CB7"/>
    <w:rsid w:val="00C014C9"/>
    <w:rsid w:val="00C0195D"/>
    <w:rsid w:val="00C058CE"/>
    <w:rsid w:val="00C077DC"/>
    <w:rsid w:val="00C103D6"/>
    <w:rsid w:val="00C129BD"/>
    <w:rsid w:val="00C13648"/>
    <w:rsid w:val="00C13FC2"/>
    <w:rsid w:val="00C1400A"/>
    <w:rsid w:val="00C145EF"/>
    <w:rsid w:val="00C154C1"/>
    <w:rsid w:val="00C15B4A"/>
    <w:rsid w:val="00C15C40"/>
    <w:rsid w:val="00C20D04"/>
    <w:rsid w:val="00C212A5"/>
    <w:rsid w:val="00C21D1C"/>
    <w:rsid w:val="00C261E2"/>
    <w:rsid w:val="00C3263D"/>
    <w:rsid w:val="00C36622"/>
    <w:rsid w:val="00C4225D"/>
    <w:rsid w:val="00C43131"/>
    <w:rsid w:val="00C43EA3"/>
    <w:rsid w:val="00C46471"/>
    <w:rsid w:val="00C466B2"/>
    <w:rsid w:val="00C51B85"/>
    <w:rsid w:val="00C5238C"/>
    <w:rsid w:val="00C52AD1"/>
    <w:rsid w:val="00C54714"/>
    <w:rsid w:val="00C60B5D"/>
    <w:rsid w:val="00C62E48"/>
    <w:rsid w:val="00C64611"/>
    <w:rsid w:val="00C6564D"/>
    <w:rsid w:val="00C665D8"/>
    <w:rsid w:val="00C7262D"/>
    <w:rsid w:val="00C74655"/>
    <w:rsid w:val="00C753E4"/>
    <w:rsid w:val="00C769D5"/>
    <w:rsid w:val="00C82A04"/>
    <w:rsid w:val="00CA13B6"/>
    <w:rsid w:val="00CA3660"/>
    <w:rsid w:val="00CA72DB"/>
    <w:rsid w:val="00CB537C"/>
    <w:rsid w:val="00CB64AB"/>
    <w:rsid w:val="00CB6847"/>
    <w:rsid w:val="00CC4B0F"/>
    <w:rsid w:val="00CC6019"/>
    <w:rsid w:val="00CD0613"/>
    <w:rsid w:val="00CD205A"/>
    <w:rsid w:val="00CD2C16"/>
    <w:rsid w:val="00CD419F"/>
    <w:rsid w:val="00CE1CEE"/>
    <w:rsid w:val="00CE2843"/>
    <w:rsid w:val="00CE35FE"/>
    <w:rsid w:val="00CE4D46"/>
    <w:rsid w:val="00CE664D"/>
    <w:rsid w:val="00CE7DCA"/>
    <w:rsid w:val="00CF0DB8"/>
    <w:rsid w:val="00CF20D2"/>
    <w:rsid w:val="00CF263F"/>
    <w:rsid w:val="00CF3952"/>
    <w:rsid w:val="00CF7814"/>
    <w:rsid w:val="00D03026"/>
    <w:rsid w:val="00D03669"/>
    <w:rsid w:val="00D061B9"/>
    <w:rsid w:val="00D06B1A"/>
    <w:rsid w:val="00D2329B"/>
    <w:rsid w:val="00D26673"/>
    <w:rsid w:val="00D30DF3"/>
    <w:rsid w:val="00D3113B"/>
    <w:rsid w:val="00D3251B"/>
    <w:rsid w:val="00D3315F"/>
    <w:rsid w:val="00D40879"/>
    <w:rsid w:val="00D411E8"/>
    <w:rsid w:val="00D43542"/>
    <w:rsid w:val="00D43D40"/>
    <w:rsid w:val="00D46210"/>
    <w:rsid w:val="00D61231"/>
    <w:rsid w:val="00D65630"/>
    <w:rsid w:val="00D70957"/>
    <w:rsid w:val="00D70F4E"/>
    <w:rsid w:val="00D718BE"/>
    <w:rsid w:val="00D73D01"/>
    <w:rsid w:val="00D82D27"/>
    <w:rsid w:val="00D83A15"/>
    <w:rsid w:val="00D840EC"/>
    <w:rsid w:val="00D84EC7"/>
    <w:rsid w:val="00D8603E"/>
    <w:rsid w:val="00D86D70"/>
    <w:rsid w:val="00D903AE"/>
    <w:rsid w:val="00D97EC5"/>
    <w:rsid w:val="00DA029A"/>
    <w:rsid w:val="00DA1340"/>
    <w:rsid w:val="00DA17D4"/>
    <w:rsid w:val="00DA1A60"/>
    <w:rsid w:val="00DA2F0A"/>
    <w:rsid w:val="00DA3C37"/>
    <w:rsid w:val="00DA6947"/>
    <w:rsid w:val="00DB46CE"/>
    <w:rsid w:val="00DC1CC1"/>
    <w:rsid w:val="00DD3B45"/>
    <w:rsid w:val="00DD55C9"/>
    <w:rsid w:val="00DD7953"/>
    <w:rsid w:val="00DE28F8"/>
    <w:rsid w:val="00DF2E84"/>
    <w:rsid w:val="00DF357D"/>
    <w:rsid w:val="00DF76EE"/>
    <w:rsid w:val="00E01049"/>
    <w:rsid w:val="00E019FA"/>
    <w:rsid w:val="00E040F6"/>
    <w:rsid w:val="00E07708"/>
    <w:rsid w:val="00E15401"/>
    <w:rsid w:val="00E211E7"/>
    <w:rsid w:val="00E24214"/>
    <w:rsid w:val="00E256D1"/>
    <w:rsid w:val="00E31921"/>
    <w:rsid w:val="00E3757E"/>
    <w:rsid w:val="00E41406"/>
    <w:rsid w:val="00E52FDC"/>
    <w:rsid w:val="00E574C9"/>
    <w:rsid w:val="00E62941"/>
    <w:rsid w:val="00E63C44"/>
    <w:rsid w:val="00E746AB"/>
    <w:rsid w:val="00E74F22"/>
    <w:rsid w:val="00E8182F"/>
    <w:rsid w:val="00E84587"/>
    <w:rsid w:val="00E90220"/>
    <w:rsid w:val="00E91C5F"/>
    <w:rsid w:val="00E9344C"/>
    <w:rsid w:val="00E962E4"/>
    <w:rsid w:val="00EA0381"/>
    <w:rsid w:val="00EA1A65"/>
    <w:rsid w:val="00EA5520"/>
    <w:rsid w:val="00EA5867"/>
    <w:rsid w:val="00EB1719"/>
    <w:rsid w:val="00EB20DD"/>
    <w:rsid w:val="00EB49B5"/>
    <w:rsid w:val="00EB519F"/>
    <w:rsid w:val="00EB62C8"/>
    <w:rsid w:val="00EB76E4"/>
    <w:rsid w:val="00EC0636"/>
    <w:rsid w:val="00EC37AB"/>
    <w:rsid w:val="00ED56BB"/>
    <w:rsid w:val="00ED5B03"/>
    <w:rsid w:val="00EE7041"/>
    <w:rsid w:val="00EE7936"/>
    <w:rsid w:val="00EF1989"/>
    <w:rsid w:val="00EF33A2"/>
    <w:rsid w:val="00EF3F1B"/>
    <w:rsid w:val="00EF5621"/>
    <w:rsid w:val="00EF6E4F"/>
    <w:rsid w:val="00F0130F"/>
    <w:rsid w:val="00F03CE6"/>
    <w:rsid w:val="00F0483C"/>
    <w:rsid w:val="00F05761"/>
    <w:rsid w:val="00F12EC9"/>
    <w:rsid w:val="00F14968"/>
    <w:rsid w:val="00F27878"/>
    <w:rsid w:val="00F361CF"/>
    <w:rsid w:val="00F417BE"/>
    <w:rsid w:val="00F41E39"/>
    <w:rsid w:val="00F42DB4"/>
    <w:rsid w:val="00F45998"/>
    <w:rsid w:val="00F46516"/>
    <w:rsid w:val="00F51E27"/>
    <w:rsid w:val="00F52332"/>
    <w:rsid w:val="00F63A81"/>
    <w:rsid w:val="00F645F6"/>
    <w:rsid w:val="00F671D5"/>
    <w:rsid w:val="00F67F5C"/>
    <w:rsid w:val="00F703DB"/>
    <w:rsid w:val="00F70AEE"/>
    <w:rsid w:val="00F70E96"/>
    <w:rsid w:val="00F7217F"/>
    <w:rsid w:val="00F77C5B"/>
    <w:rsid w:val="00F82494"/>
    <w:rsid w:val="00F848C6"/>
    <w:rsid w:val="00F848F1"/>
    <w:rsid w:val="00F85B2F"/>
    <w:rsid w:val="00F86AB1"/>
    <w:rsid w:val="00F9548F"/>
    <w:rsid w:val="00FA1C98"/>
    <w:rsid w:val="00FA2E22"/>
    <w:rsid w:val="00FA64CE"/>
    <w:rsid w:val="00FA783E"/>
    <w:rsid w:val="00FB5D14"/>
    <w:rsid w:val="00FC64C6"/>
    <w:rsid w:val="00FC707F"/>
    <w:rsid w:val="00FD1129"/>
    <w:rsid w:val="00FD4B63"/>
    <w:rsid w:val="00FD7B3B"/>
    <w:rsid w:val="00FE42B3"/>
    <w:rsid w:val="00FE675B"/>
    <w:rsid w:val="00FE7144"/>
    <w:rsid w:val="00FE73E7"/>
    <w:rsid w:val="00FF0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F77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0F2F7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0"/>
      <w:lang w:val="en-US" w:eastAsia="ru-RU"/>
    </w:rPr>
  </w:style>
  <w:style w:type="paragraph" w:styleId="3">
    <w:name w:val="heading 3"/>
    <w:basedOn w:val="a"/>
    <w:next w:val="a"/>
    <w:link w:val="30"/>
    <w:unhideWhenUsed/>
    <w:qFormat/>
    <w:rsid w:val="000F2F77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121EC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F2F77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0F2F7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aliases w:val="Основной текст 2a"/>
    <w:basedOn w:val="a"/>
    <w:link w:val="a4"/>
    <w:semiHidden/>
    <w:unhideWhenUsed/>
    <w:rsid w:val="000F2F77"/>
    <w:pPr>
      <w:spacing w:after="120"/>
    </w:pPr>
  </w:style>
  <w:style w:type="character" w:customStyle="1" w:styleId="a4">
    <w:name w:val="Основной текст Знак"/>
    <w:aliases w:val="Основной текст 2a Знак"/>
    <w:basedOn w:val="a0"/>
    <w:link w:val="a3"/>
    <w:semiHidden/>
    <w:rsid w:val="000F2F77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0F2F7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0F2F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0F2F77"/>
    <w:pPr>
      <w:spacing w:after="0" w:line="240" w:lineRule="auto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0F2F77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21">
    <w:name w:val="Body Text Indent 2"/>
    <w:basedOn w:val="a"/>
    <w:link w:val="22"/>
    <w:unhideWhenUsed/>
    <w:rsid w:val="000F2F77"/>
    <w:pPr>
      <w:spacing w:after="0" w:line="240" w:lineRule="auto"/>
      <w:ind w:firstLine="540"/>
      <w:jc w:val="both"/>
    </w:pPr>
    <w:rPr>
      <w:rFonts w:ascii="Times New Roman" w:eastAsia="Times New Roman" w:hAnsi="Times New Roman"/>
      <w:bCs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F2F77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ConsNormal">
    <w:name w:val="ConsNormal"/>
    <w:rsid w:val="000F2F7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D82D27"/>
    <w:pPr>
      <w:ind w:left="720"/>
      <w:contextualSpacing/>
    </w:pPr>
  </w:style>
  <w:style w:type="paragraph" w:styleId="a8">
    <w:name w:val="Body Text Indent"/>
    <w:aliases w:val="Надин стиль,Основной текст 1,Нумерованный список !!,Iniiaiie oaeno 1,Ioia?iaaiiue nienie !!,Iaaei noeeu"/>
    <w:basedOn w:val="a"/>
    <w:link w:val="a9"/>
    <w:unhideWhenUsed/>
    <w:rsid w:val="00D82D27"/>
    <w:pPr>
      <w:spacing w:after="120"/>
      <w:ind w:left="283"/>
    </w:pPr>
  </w:style>
  <w:style w:type="character" w:customStyle="1" w:styleId="a9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basedOn w:val="a0"/>
    <w:link w:val="a8"/>
    <w:rsid w:val="00D82D27"/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unhideWhenUsed/>
    <w:rsid w:val="004F76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F76E4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317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176AC"/>
    <w:rPr>
      <w:rFonts w:ascii="Tahoma" w:eastAsia="Calibri" w:hAnsi="Tahoma" w:cs="Tahoma"/>
      <w:sz w:val="16"/>
      <w:szCs w:val="16"/>
    </w:rPr>
  </w:style>
  <w:style w:type="paragraph" w:customStyle="1" w:styleId="ConsPlusCell">
    <w:name w:val="ConsPlusCell"/>
    <w:uiPriority w:val="99"/>
    <w:rsid w:val="003047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AE14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21EC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e">
    <w:name w:val="Title"/>
    <w:basedOn w:val="a"/>
    <w:next w:val="a"/>
    <w:link w:val="af"/>
    <w:uiPriority w:val="10"/>
    <w:qFormat/>
    <w:rsid w:val="00030EF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030E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f0">
    <w:name w:val="Текст акта"/>
    <w:link w:val="af1"/>
    <w:rsid w:val="00454634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1">
    <w:name w:val="Текст акта Знак"/>
    <w:link w:val="af0"/>
    <w:rsid w:val="0045463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17">
    <w:name w:val="p17"/>
    <w:basedOn w:val="a"/>
    <w:rsid w:val="003559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basedOn w:val="a0"/>
    <w:rsid w:val="003559F1"/>
  </w:style>
  <w:style w:type="paragraph" w:customStyle="1" w:styleId="p5">
    <w:name w:val="p5"/>
    <w:basedOn w:val="a"/>
    <w:rsid w:val="003559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Normal (Web)"/>
    <w:basedOn w:val="a"/>
    <w:uiPriority w:val="99"/>
    <w:unhideWhenUsed/>
    <w:rsid w:val="003559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3">
    <w:name w:val="footnote text"/>
    <w:basedOn w:val="a"/>
    <w:link w:val="af4"/>
    <w:uiPriority w:val="99"/>
    <w:unhideWhenUsed/>
    <w:rsid w:val="008E252B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8E252B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8E252B"/>
    <w:rPr>
      <w:vertAlign w:val="superscript"/>
    </w:rPr>
  </w:style>
  <w:style w:type="character" w:customStyle="1" w:styleId="s23">
    <w:name w:val="s23"/>
    <w:basedOn w:val="a0"/>
    <w:rsid w:val="005D7293"/>
  </w:style>
  <w:style w:type="paragraph" w:customStyle="1" w:styleId="ConsPlusNormal">
    <w:name w:val="ConsPlusNormal"/>
    <w:rsid w:val="00FC70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11">
    <w:name w:val="p11"/>
    <w:basedOn w:val="a"/>
    <w:rsid w:val="00FC70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ightblock">
    <w:name w:val="rightblock"/>
    <w:basedOn w:val="a0"/>
    <w:rsid w:val="00FC707F"/>
  </w:style>
  <w:style w:type="paragraph" w:customStyle="1" w:styleId="p9">
    <w:name w:val="p9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3">
    <w:name w:val="p13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1">
    <w:name w:val="p21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6">
    <w:name w:val="p16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B968EE"/>
  </w:style>
  <w:style w:type="paragraph" w:customStyle="1" w:styleId="rtejustify">
    <w:name w:val="rtejustify"/>
    <w:basedOn w:val="a"/>
    <w:rsid w:val="00B968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1"/>
    <w:rsid w:val="00CE7DC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33">
    <w:name w:val="заголовок 3"/>
    <w:basedOn w:val="a"/>
    <w:next w:val="a"/>
    <w:uiPriority w:val="99"/>
    <w:rsid w:val="00155C21"/>
    <w:pPr>
      <w:keepNext/>
      <w:widowControl w:val="0"/>
      <w:autoSpaceDE w:val="0"/>
      <w:autoSpaceDN w:val="0"/>
      <w:spacing w:after="0" w:line="240" w:lineRule="auto"/>
      <w:ind w:firstLine="567"/>
      <w:jc w:val="both"/>
    </w:pPr>
    <w:rPr>
      <w:rFonts w:ascii="Arial" w:eastAsiaTheme="minorHAnsi" w:hAnsi="Arial" w:cs="Arial"/>
      <w:sz w:val="28"/>
      <w:szCs w:val="28"/>
      <w:lang w:eastAsia="ru-RU"/>
    </w:rPr>
  </w:style>
  <w:style w:type="character" w:customStyle="1" w:styleId="s3">
    <w:name w:val="s3"/>
    <w:basedOn w:val="a0"/>
    <w:rsid w:val="00283D91"/>
  </w:style>
  <w:style w:type="character" w:customStyle="1" w:styleId="s4">
    <w:name w:val="s4"/>
    <w:basedOn w:val="a0"/>
    <w:rsid w:val="00283D91"/>
  </w:style>
  <w:style w:type="paragraph" w:customStyle="1" w:styleId="p14">
    <w:name w:val="p14"/>
    <w:basedOn w:val="a"/>
    <w:rsid w:val="00283D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2">
    <w:name w:val="p22"/>
    <w:basedOn w:val="a"/>
    <w:rsid w:val="00283D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7">
    <w:name w:val="s7"/>
    <w:basedOn w:val="a0"/>
    <w:rsid w:val="00283D91"/>
  </w:style>
  <w:style w:type="paragraph" w:customStyle="1" w:styleId="p23">
    <w:name w:val="p23"/>
    <w:basedOn w:val="a"/>
    <w:rsid w:val="00283D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6">
    <w:name w:val="Hyperlink"/>
    <w:basedOn w:val="a0"/>
    <w:uiPriority w:val="99"/>
    <w:unhideWhenUsed/>
    <w:rsid w:val="00283D91"/>
    <w:rPr>
      <w:color w:val="0000FF"/>
      <w:u w:val="single"/>
    </w:rPr>
  </w:style>
  <w:style w:type="character" w:styleId="af7">
    <w:name w:val="Emphasis"/>
    <w:basedOn w:val="a0"/>
    <w:uiPriority w:val="20"/>
    <w:qFormat/>
    <w:rsid w:val="00283D91"/>
    <w:rPr>
      <w:i/>
      <w:iCs/>
    </w:rPr>
  </w:style>
  <w:style w:type="table" w:styleId="af8">
    <w:name w:val="Table Grid"/>
    <w:basedOn w:val="a1"/>
    <w:uiPriority w:val="59"/>
    <w:rsid w:val="00283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-infocontentchanges">
    <w:name w:val="doc-info_content_changes"/>
    <w:basedOn w:val="a"/>
    <w:rsid w:val="00283D91"/>
    <w:pPr>
      <w:spacing w:after="223" w:line="240" w:lineRule="auto"/>
      <w:jc w:val="both"/>
    </w:pPr>
    <w:rPr>
      <w:rFonts w:ascii="Times New Roman" w:eastAsiaTheme="minorEastAsia" w:hAnsi="Times New Roman"/>
      <w:vanish/>
      <w:sz w:val="24"/>
      <w:szCs w:val="24"/>
      <w:lang w:eastAsia="ru-RU"/>
    </w:rPr>
  </w:style>
  <w:style w:type="character" w:customStyle="1" w:styleId="matches">
    <w:name w:val="matches"/>
    <w:basedOn w:val="a0"/>
    <w:rsid w:val="00283D91"/>
  </w:style>
  <w:style w:type="paragraph" w:customStyle="1" w:styleId="copyright-info">
    <w:name w:val="copyright-info"/>
    <w:basedOn w:val="a"/>
    <w:rsid w:val="00283D91"/>
    <w:pPr>
      <w:spacing w:before="225" w:after="223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23">
    <w:name w:val="2"/>
    <w:rsid w:val="00EC063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E256D1"/>
  </w:style>
  <w:style w:type="paragraph" w:customStyle="1" w:styleId="af9">
    <w:name w:val="Документ"/>
    <w:basedOn w:val="a"/>
    <w:rsid w:val="00E256D1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10">
    <w:name w:val="Основной текст с отступом Знак1"/>
    <w:basedOn w:val="a0"/>
    <w:uiPriority w:val="99"/>
    <w:semiHidden/>
    <w:rsid w:val="00E256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a">
    <w:name w:val="Знак Знак Знак Знак"/>
    <w:basedOn w:val="a"/>
    <w:rsid w:val="00F85B2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Nonformat">
    <w:name w:val="ConsPlusNonformat"/>
    <w:uiPriority w:val="99"/>
    <w:rsid w:val="00F85B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okmark">
    <w:name w:val="bookmark"/>
    <w:rsid w:val="00F85B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F77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0F2F7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0"/>
      <w:lang w:val="en-US" w:eastAsia="ru-RU"/>
    </w:rPr>
  </w:style>
  <w:style w:type="paragraph" w:styleId="3">
    <w:name w:val="heading 3"/>
    <w:basedOn w:val="a"/>
    <w:next w:val="a"/>
    <w:link w:val="30"/>
    <w:unhideWhenUsed/>
    <w:qFormat/>
    <w:rsid w:val="000F2F77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121EC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F2F77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0F2F7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aliases w:val="Основной текст 2a"/>
    <w:basedOn w:val="a"/>
    <w:link w:val="a4"/>
    <w:semiHidden/>
    <w:unhideWhenUsed/>
    <w:rsid w:val="000F2F77"/>
    <w:pPr>
      <w:spacing w:after="120"/>
    </w:pPr>
  </w:style>
  <w:style w:type="character" w:customStyle="1" w:styleId="a4">
    <w:name w:val="Основной текст Знак"/>
    <w:aliases w:val="Основной текст 2a Знак"/>
    <w:basedOn w:val="a0"/>
    <w:link w:val="a3"/>
    <w:semiHidden/>
    <w:rsid w:val="000F2F77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0F2F7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0F2F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0F2F77"/>
    <w:pPr>
      <w:spacing w:after="0" w:line="240" w:lineRule="auto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0F2F77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21">
    <w:name w:val="Body Text Indent 2"/>
    <w:basedOn w:val="a"/>
    <w:link w:val="22"/>
    <w:unhideWhenUsed/>
    <w:rsid w:val="000F2F77"/>
    <w:pPr>
      <w:spacing w:after="0" w:line="240" w:lineRule="auto"/>
      <w:ind w:firstLine="540"/>
      <w:jc w:val="both"/>
    </w:pPr>
    <w:rPr>
      <w:rFonts w:ascii="Times New Roman" w:eastAsia="Times New Roman" w:hAnsi="Times New Roman"/>
      <w:bCs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F2F77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ConsNormal">
    <w:name w:val="ConsNormal"/>
    <w:rsid w:val="000F2F7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D82D27"/>
    <w:pPr>
      <w:ind w:left="720"/>
      <w:contextualSpacing/>
    </w:pPr>
  </w:style>
  <w:style w:type="paragraph" w:styleId="a8">
    <w:name w:val="Body Text Indent"/>
    <w:aliases w:val="Надин стиль,Основной текст 1,Нумерованный список !!,Iniiaiie oaeno 1,Ioia?iaaiiue nienie !!,Iaaei noeeu"/>
    <w:basedOn w:val="a"/>
    <w:link w:val="a9"/>
    <w:unhideWhenUsed/>
    <w:rsid w:val="00D82D27"/>
    <w:pPr>
      <w:spacing w:after="120"/>
      <w:ind w:left="283"/>
    </w:pPr>
  </w:style>
  <w:style w:type="character" w:customStyle="1" w:styleId="a9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basedOn w:val="a0"/>
    <w:link w:val="a8"/>
    <w:rsid w:val="00D82D27"/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unhideWhenUsed/>
    <w:rsid w:val="004F76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F76E4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317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176AC"/>
    <w:rPr>
      <w:rFonts w:ascii="Tahoma" w:eastAsia="Calibri" w:hAnsi="Tahoma" w:cs="Tahoma"/>
      <w:sz w:val="16"/>
      <w:szCs w:val="16"/>
    </w:rPr>
  </w:style>
  <w:style w:type="paragraph" w:customStyle="1" w:styleId="ConsPlusCell">
    <w:name w:val="ConsPlusCell"/>
    <w:uiPriority w:val="99"/>
    <w:rsid w:val="003047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AE14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21EC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e">
    <w:name w:val="Title"/>
    <w:basedOn w:val="a"/>
    <w:next w:val="a"/>
    <w:link w:val="af"/>
    <w:uiPriority w:val="10"/>
    <w:qFormat/>
    <w:rsid w:val="00030EF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030E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f0">
    <w:name w:val="Текст акта"/>
    <w:link w:val="af1"/>
    <w:rsid w:val="00454634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1">
    <w:name w:val="Текст акта Знак"/>
    <w:link w:val="af0"/>
    <w:rsid w:val="0045463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17">
    <w:name w:val="p17"/>
    <w:basedOn w:val="a"/>
    <w:rsid w:val="003559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basedOn w:val="a0"/>
    <w:rsid w:val="003559F1"/>
  </w:style>
  <w:style w:type="paragraph" w:customStyle="1" w:styleId="p5">
    <w:name w:val="p5"/>
    <w:basedOn w:val="a"/>
    <w:rsid w:val="003559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Normal (Web)"/>
    <w:basedOn w:val="a"/>
    <w:uiPriority w:val="99"/>
    <w:unhideWhenUsed/>
    <w:rsid w:val="003559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3">
    <w:name w:val="footnote text"/>
    <w:basedOn w:val="a"/>
    <w:link w:val="af4"/>
    <w:uiPriority w:val="99"/>
    <w:unhideWhenUsed/>
    <w:rsid w:val="008E252B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8E252B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8E252B"/>
    <w:rPr>
      <w:vertAlign w:val="superscript"/>
    </w:rPr>
  </w:style>
  <w:style w:type="character" w:customStyle="1" w:styleId="s23">
    <w:name w:val="s23"/>
    <w:basedOn w:val="a0"/>
    <w:rsid w:val="005D7293"/>
  </w:style>
  <w:style w:type="paragraph" w:customStyle="1" w:styleId="ConsPlusNormal">
    <w:name w:val="ConsPlusNormal"/>
    <w:rsid w:val="00FC70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11">
    <w:name w:val="p11"/>
    <w:basedOn w:val="a"/>
    <w:rsid w:val="00FC70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ightblock">
    <w:name w:val="rightblock"/>
    <w:basedOn w:val="a0"/>
    <w:rsid w:val="00FC707F"/>
  </w:style>
  <w:style w:type="paragraph" w:customStyle="1" w:styleId="p9">
    <w:name w:val="p9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3">
    <w:name w:val="p13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1">
    <w:name w:val="p21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6">
    <w:name w:val="p16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B968EE"/>
  </w:style>
  <w:style w:type="paragraph" w:customStyle="1" w:styleId="rtejustify">
    <w:name w:val="rtejustify"/>
    <w:basedOn w:val="a"/>
    <w:rsid w:val="00B968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1"/>
    <w:rsid w:val="00CE7DC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33">
    <w:name w:val="заголовок 3"/>
    <w:basedOn w:val="a"/>
    <w:next w:val="a"/>
    <w:uiPriority w:val="99"/>
    <w:rsid w:val="00155C21"/>
    <w:pPr>
      <w:keepNext/>
      <w:widowControl w:val="0"/>
      <w:autoSpaceDE w:val="0"/>
      <w:autoSpaceDN w:val="0"/>
      <w:spacing w:after="0" w:line="240" w:lineRule="auto"/>
      <w:ind w:firstLine="567"/>
      <w:jc w:val="both"/>
    </w:pPr>
    <w:rPr>
      <w:rFonts w:ascii="Arial" w:eastAsiaTheme="minorHAnsi" w:hAnsi="Arial" w:cs="Arial"/>
      <w:sz w:val="28"/>
      <w:szCs w:val="28"/>
      <w:lang w:eastAsia="ru-RU"/>
    </w:rPr>
  </w:style>
  <w:style w:type="character" w:customStyle="1" w:styleId="s3">
    <w:name w:val="s3"/>
    <w:basedOn w:val="a0"/>
    <w:rsid w:val="00283D91"/>
  </w:style>
  <w:style w:type="character" w:customStyle="1" w:styleId="s4">
    <w:name w:val="s4"/>
    <w:basedOn w:val="a0"/>
    <w:rsid w:val="00283D91"/>
  </w:style>
  <w:style w:type="paragraph" w:customStyle="1" w:styleId="p14">
    <w:name w:val="p14"/>
    <w:basedOn w:val="a"/>
    <w:rsid w:val="00283D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2">
    <w:name w:val="p22"/>
    <w:basedOn w:val="a"/>
    <w:rsid w:val="00283D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7">
    <w:name w:val="s7"/>
    <w:basedOn w:val="a0"/>
    <w:rsid w:val="00283D91"/>
  </w:style>
  <w:style w:type="paragraph" w:customStyle="1" w:styleId="p23">
    <w:name w:val="p23"/>
    <w:basedOn w:val="a"/>
    <w:rsid w:val="00283D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6">
    <w:name w:val="Hyperlink"/>
    <w:basedOn w:val="a0"/>
    <w:uiPriority w:val="99"/>
    <w:unhideWhenUsed/>
    <w:rsid w:val="00283D91"/>
    <w:rPr>
      <w:color w:val="0000FF"/>
      <w:u w:val="single"/>
    </w:rPr>
  </w:style>
  <w:style w:type="character" w:styleId="af7">
    <w:name w:val="Emphasis"/>
    <w:basedOn w:val="a0"/>
    <w:uiPriority w:val="20"/>
    <w:qFormat/>
    <w:rsid w:val="00283D91"/>
    <w:rPr>
      <w:i/>
      <w:iCs/>
    </w:rPr>
  </w:style>
  <w:style w:type="table" w:styleId="af8">
    <w:name w:val="Table Grid"/>
    <w:basedOn w:val="a1"/>
    <w:uiPriority w:val="59"/>
    <w:rsid w:val="00283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-infocontentchanges">
    <w:name w:val="doc-info_content_changes"/>
    <w:basedOn w:val="a"/>
    <w:rsid w:val="00283D91"/>
    <w:pPr>
      <w:spacing w:after="223" w:line="240" w:lineRule="auto"/>
      <w:jc w:val="both"/>
    </w:pPr>
    <w:rPr>
      <w:rFonts w:ascii="Times New Roman" w:eastAsiaTheme="minorEastAsia" w:hAnsi="Times New Roman"/>
      <w:vanish/>
      <w:sz w:val="24"/>
      <w:szCs w:val="24"/>
      <w:lang w:eastAsia="ru-RU"/>
    </w:rPr>
  </w:style>
  <w:style w:type="character" w:customStyle="1" w:styleId="matches">
    <w:name w:val="matches"/>
    <w:basedOn w:val="a0"/>
    <w:rsid w:val="00283D91"/>
  </w:style>
  <w:style w:type="paragraph" w:customStyle="1" w:styleId="copyright-info">
    <w:name w:val="copyright-info"/>
    <w:basedOn w:val="a"/>
    <w:rsid w:val="00283D91"/>
    <w:pPr>
      <w:spacing w:before="225" w:after="223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23">
    <w:name w:val="2"/>
    <w:rsid w:val="00EC063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E256D1"/>
  </w:style>
  <w:style w:type="paragraph" w:customStyle="1" w:styleId="af9">
    <w:name w:val="Документ"/>
    <w:basedOn w:val="a"/>
    <w:rsid w:val="00E256D1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10">
    <w:name w:val="Основной текст с отступом Знак1"/>
    <w:basedOn w:val="a0"/>
    <w:uiPriority w:val="99"/>
    <w:semiHidden/>
    <w:rsid w:val="00E256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a">
    <w:name w:val="Знак Знак Знак Знак"/>
    <w:basedOn w:val="a"/>
    <w:rsid w:val="00F85B2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Nonformat">
    <w:name w:val="ConsPlusNonformat"/>
    <w:uiPriority w:val="99"/>
    <w:rsid w:val="00F85B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okmark">
    <w:name w:val="bookmark"/>
    <w:rsid w:val="00F85B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1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39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5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6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8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2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1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3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8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9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5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4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2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8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6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9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1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9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48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8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7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0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3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1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3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5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7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3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5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3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6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6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9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1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2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334E880FE20B416427F15741F8691F768568097D62AF35E32D785B6A955868E45D19C511910889307DA7E49BC254E95FF7AC70BEDD1E0C4l071E" TargetMode="External"/><Relationship Id="rId18" Type="http://schemas.openxmlformats.org/officeDocument/2006/relationships/hyperlink" Target="consultantplus://offline/ref=EEA58529EC8CE0CE9F361194AB29FD6D2A8CCE9C48D2E9A6204B381D01244D07931C2ECBFB5967DDAA97BEB14D23B1A49E36562E245AVEdAE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yperlink" Target="file:///C:\Users\Admin\Desktop\&#1085;&#1086;&#1088;&#1084;&#1072;&#1090;&#1080;&#1074;&#1082;&#1072;%202022\&#1055;&#1088;&#1080;&#1082;&#1072;&#1079;%20&#1052;&#1080;&#1085;&#1092;&#1080;&#1085;&#1072;%20&#1056;&#1086;&#1089;&#1089;&#1080;&#1080;%20&#1086;&#1090;%2028.12.2010%20N%20191&#1085;%20(&#1088;&#1077;&#1076;.%20&#1086;&#1090;%2021.12.20.rtf" TargetMode="External"/><Relationship Id="rId17" Type="http://schemas.openxmlformats.org/officeDocument/2006/relationships/hyperlink" Target="consultantplus://offline/ref=EEA58529EC8CE0CE9F361194AB29FD6D2A8CCE9C48D2E9A6204B381D01244D07931C2ECEF35B64D0F7CDAEB50477BCBB9E2C48283A59E3DFV0d3E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EA58529EC8CE0CE9F361194AB29FD6D2A8CCE9C48D2E9A6204B381D01244D07931C2ECBF75A67DDAA97BEB14D23B1A49E36562E245AVEdAE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334E880FE20B416427F15741F8691F768568097D62AF35E32D785B6A955868E45D19C511910889201DA7E49BC254E95FF7AC70BEDD1E0C4l071E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F7758542C65C1981393BEB9369893F44D23B9C62F41D8535F44C55816C36E3A22738D73D378773F4E386BA5A9AF2FF9B29456A88CA52D8CrCd5L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5334E880FE20B416427F15741F8691F768568097D62AF35E32D785B6A955868E45D19C511910889307DA7E49BC254E95FF7AC70BEDD1E0C4l071E" TargetMode="External"/><Relationship Id="rId19" Type="http://schemas.openxmlformats.org/officeDocument/2006/relationships/hyperlink" Target="file:///C:\Users\Admin\Desktop\&#1085;&#1086;&#1088;&#1084;&#1072;&#1090;&#1080;&#1074;&#1082;&#1072;%202022\&#1055;&#1088;&#1080;&#1082;&#1072;&#1079;%20&#1052;&#1080;&#1085;&#1092;&#1080;&#1085;&#1072;%20&#1056;&#1086;&#1089;&#1089;&#1080;&#1080;%20&#1086;&#1090;%2028.12.2010%20N%20191&#1085;%20(&#1088;&#1077;&#1076;.%20&#1086;&#1090;%2021.12.20.rt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334E880FE20B416427F15741F8691F768568097D62AF35E32D785B6A955868E45D19C511910889201DA7E49BC254E95FF7AC70BEDD1E0C4l071E" TargetMode="External"/><Relationship Id="rId14" Type="http://schemas.openxmlformats.org/officeDocument/2006/relationships/hyperlink" Target="consultantplus://offline/ref=EEA58529EC8CE0CE9F361194AB29FD6D2A8CCE9C48D2E9A6204B381D01244D07931C2ECEF35B67D4F9CDAEB50477BCBB9E2C48283A59E3DFV0d3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864AE-F0BF-4AFA-AC80-5362B3435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1115</TotalTime>
  <Pages>11</Pages>
  <Words>4442</Words>
  <Characters>25326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Sunrise</dc:creator>
  <cp:lastModifiedBy>Admin</cp:lastModifiedBy>
  <cp:revision>265</cp:revision>
  <cp:lastPrinted>2018-08-22T09:16:00Z</cp:lastPrinted>
  <dcterms:created xsi:type="dcterms:W3CDTF">2018-08-17T10:08:00Z</dcterms:created>
  <dcterms:modified xsi:type="dcterms:W3CDTF">2022-04-27T10:30:00Z</dcterms:modified>
</cp:coreProperties>
</file>