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36" w:rsidRPr="00A24FA1" w:rsidRDefault="00CB6C98" w:rsidP="00A24FA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  <w:r w:rsidR="00E02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</w:t>
      </w:r>
      <w:r w:rsidR="00F75DD9" w:rsidRPr="00A24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51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результатах </w:t>
      </w:r>
      <w:r w:rsidR="00F75DD9" w:rsidRPr="00A24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деятельности </w:t>
      </w:r>
      <w:r w:rsidR="00DB5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</w:t>
      </w:r>
    </w:p>
    <w:p w:rsidR="00F75DD9" w:rsidRPr="00A24FA1" w:rsidRDefault="000E4836" w:rsidP="00A24FA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Суксунского </w:t>
      </w:r>
      <w:r w:rsidR="00DB5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 округа Пермского края</w:t>
      </w:r>
      <w:r w:rsidR="00E02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51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</w:t>
      </w:r>
      <w:r w:rsidR="00DB5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C51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023F0F" w:rsidRDefault="00023F0F" w:rsidP="00A24F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192" w:rsidRPr="00160923" w:rsidRDefault="00DB5276" w:rsidP="00C511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Суксунского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Пермского края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17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действующ</w:t>
      </w:r>
      <w:r w:rsidR="00776173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77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муниципального финанс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контроля, образованн</w:t>
      </w:r>
      <w:r w:rsidR="0077617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Думой Суксунского городского округа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9F30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</w:t>
      </w:r>
      <w:r w:rsidR="009F30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3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Положении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палате</w:t>
      </w:r>
      <w:r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Суксунского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Пермского края</w:t>
      </w:r>
      <w:r w:rsidR="00C51192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утвержденном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C51192" w:rsidRPr="0016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Суксунского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C51192" w:rsidRPr="0016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0923" w:rsidRPr="001609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51192" w:rsidRPr="0016092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1192" w:rsidRPr="0016092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51192" w:rsidRPr="0016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 «Об образовании Контрольно-счетной палаты</w:t>
      </w:r>
      <w:r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Суксунского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Пермского края»</w:t>
      </w:r>
      <w:r w:rsidR="00C51192" w:rsidRPr="00160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A6A" w:rsidRPr="009E4EF6" w:rsidRDefault="007925E6" w:rsidP="009A5A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</w:t>
      </w:r>
      <w:r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Суксунского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Пермского края (далее – </w:t>
      </w:r>
      <w:r w:rsidR="00DB527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276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Суксунского </w:t>
      </w:r>
      <w:r w:rsidR="00DB52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B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A6A"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органом местного сам</w:t>
      </w:r>
      <w:r w:rsidR="009A5A6A"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5A6A"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Суксунского 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="009A5A6A"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обла</w:t>
      </w:r>
      <w:r w:rsidR="002B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правами юридического лица.</w:t>
      </w:r>
    </w:p>
    <w:p w:rsidR="009A5A6A" w:rsidRPr="009E4EF6" w:rsidRDefault="009A5A6A" w:rsidP="009A5A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Область действия контрольных полномочий 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КСП </w:t>
      </w:r>
      <w:r w:rsidR="00DB5276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Суксунского </w:t>
      </w:r>
      <w:r w:rsidR="00DB52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</w:t>
      </w: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Положением распространя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органы местного сам</w:t>
      </w: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и муниципальные органы, муниципальные учреждения и унитарные предприятия Суксунского 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 иные организации, если они используют имущество, находящееся в муниципальной собственности Су</w:t>
      </w: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сунского 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5A6A" w:rsidRPr="009E4EF6" w:rsidRDefault="009A5A6A" w:rsidP="009A5A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EF6">
        <w:rPr>
          <w:rFonts w:ascii="Times New Roman" w:hAnsi="Times New Roman" w:cs="Times New Roman"/>
          <w:sz w:val="28"/>
          <w:szCs w:val="28"/>
        </w:rPr>
        <w:t>Внешний муниципальный финансовый контроль осуществля</w:t>
      </w:r>
      <w:r w:rsidR="009F30F3">
        <w:rPr>
          <w:rFonts w:ascii="Times New Roman" w:hAnsi="Times New Roman" w:cs="Times New Roman"/>
          <w:sz w:val="28"/>
          <w:szCs w:val="28"/>
        </w:rPr>
        <w:t>л</w:t>
      </w:r>
      <w:r w:rsidRPr="009E4EF6">
        <w:rPr>
          <w:rFonts w:ascii="Times New Roman" w:hAnsi="Times New Roman" w:cs="Times New Roman"/>
          <w:sz w:val="28"/>
          <w:szCs w:val="28"/>
        </w:rPr>
        <w:t>ся также в о</w:t>
      </w:r>
      <w:r w:rsidRPr="009E4EF6">
        <w:rPr>
          <w:rFonts w:ascii="Times New Roman" w:hAnsi="Times New Roman" w:cs="Times New Roman"/>
          <w:sz w:val="28"/>
          <w:szCs w:val="28"/>
        </w:rPr>
        <w:t>т</w:t>
      </w:r>
      <w:r w:rsidRPr="009E4EF6">
        <w:rPr>
          <w:rFonts w:ascii="Times New Roman" w:hAnsi="Times New Roman" w:cs="Times New Roman"/>
          <w:sz w:val="28"/>
          <w:szCs w:val="28"/>
        </w:rPr>
        <w:t>ношении иных организаций путем осуществления проверки соблюдения условий получения ими субсидий, кредитов, гарантий за счет средств бюджета Суксунск</w:t>
      </w:r>
      <w:r w:rsidRPr="009E4EF6">
        <w:rPr>
          <w:rFonts w:ascii="Times New Roman" w:hAnsi="Times New Roman" w:cs="Times New Roman"/>
          <w:sz w:val="28"/>
          <w:szCs w:val="28"/>
        </w:rPr>
        <w:t>о</w:t>
      </w:r>
      <w:r w:rsidRPr="009E4EF6">
        <w:rPr>
          <w:rFonts w:ascii="Times New Roman" w:hAnsi="Times New Roman" w:cs="Times New Roman"/>
          <w:sz w:val="28"/>
          <w:szCs w:val="28"/>
        </w:rPr>
        <w:t xml:space="preserve">го </w:t>
      </w:r>
      <w:r w:rsidR="00DB527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E4EF6">
        <w:rPr>
          <w:rFonts w:ascii="Times New Roman" w:hAnsi="Times New Roman" w:cs="Times New Roman"/>
          <w:sz w:val="28"/>
          <w:szCs w:val="28"/>
        </w:rPr>
        <w:t xml:space="preserve"> в порядке </w:t>
      </w:r>
      <w:proofErr w:type="gramStart"/>
      <w:r w:rsidRPr="009E4EF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E4EF6">
        <w:rPr>
          <w:rFonts w:ascii="Times New Roman" w:hAnsi="Times New Roman" w:cs="Times New Roman"/>
          <w:sz w:val="28"/>
          <w:szCs w:val="28"/>
        </w:rPr>
        <w:t xml:space="preserve"> деятельностью главных распорядит</w:t>
      </w:r>
      <w:r w:rsidRPr="009E4EF6">
        <w:rPr>
          <w:rFonts w:ascii="Times New Roman" w:hAnsi="Times New Roman" w:cs="Times New Roman"/>
          <w:sz w:val="28"/>
          <w:szCs w:val="28"/>
        </w:rPr>
        <w:t>е</w:t>
      </w:r>
      <w:r w:rsidRPr="009E4EF6">
        <w:rPr>
          <w:rFonts w:ascii="Times New Roman" w:hAnsi="Times New Roman" w:cs="Times New Roman"/>
          <w:sz w:val="28"/>
          <w:szCs w:val="28"/>
        </w:rPr>
        <w:t>лей и получателей средств бюджета муниципального образования, предостави</w:t>
      </w:r>
      <w:r w:rsidRPr="009E4EF6">
        <w:rPr>
          <w:rFonts w:ascii="Times New Roman" w:hAnsi="Times New Roman" w:cs="Times New Roman"/>
          <w:sz w:val="28"/>
          <w:szCs w:val="28"/>
        </w:rPr>
        <w:t>в</w:t>
      </w:r>
      <w:r w:rsidRPr="009E4EF6">
        <w:rPr>
          <w:rFonts w:ascii="Times New Roman" w:hAnsi="Times New Roman" w:cs="Times New Roman"/>
          <w:sz w:val="28"/>
          <w:szCs w:val="28"/>
        </w:rPr>
        <w:t>ших указанные средства, в случаях, если возможность проверок указанных орг</w:t>
      </w:r>
      <w:r w:rsidRPr="009E4EF6">
        <w:rPr>
          <w:rFonts w:ascii="Times New Roman" w:hAnsi="Times New Roman" w:cs="Times New Roman"/>
          <w:sz w:val="28"/>
          <w:szCs w:val="28"/>
        </w:rPr>
        <w:t>а</w:t>
      </w:r>
      <w:r w:rsidRPr="009E4EF6">
        <w:rPr>
          <w:rFonts w:ascii="Times New Roman" w:hAnsi="Times New Roman" w:cs="Times New Roman"/>
          <w:sz w:val="28"/>
          <w:szCs w:val="28"/>
        </w:rPr>
        <w:t>низаций установлена в договорах о предоставлении указанных субсидий, кред</w:t>
      </w:r>
      <w:r w:rsidRPr="009E4EF6">
        <w:rPr>
          <w:rFonts w:ascii="Times New Roman" w:hAnsi="Times New Roman" w:cs="Times New Roman"/>
          <w:sz w:val="28"/>
          <w:szCs w:val="28"/>
        </w:rPr>
        <w:t>и</w:t>
      </w:r>
      <w:r w:rsidRPr="009E4EF6">
        <w:rPr>
          <w:rFonts w:ascii="Times New Roman" w:hAnsi="Times New Roman" w:cs="Times New Roman"/>
          <w:sz w:val="28"/>
          <w:szCs w:val="28"/>
        </w:rPr>
        <w:t>тов.</w:t>
      </w:r>
    </w:p>
    <w:p w:rsidR="009A5A6A" w:rsidRDefault="009A5A6A" w:rsidP="009A5A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деятельности 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 Суксунского городского округа</w:t>
      </w: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F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E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принципов законности, объективности, независимости и гласности.</w:t>
      </w:r>
    </w:p>
    <w:p w:rsidR="00975A52" w:rsidRDefault="00975A52" w:rsidP="00975A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975A52" w:rsidRPr="00746710" w:rsidRDefault="00975A52" w:rsidP="00975A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74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Суксунского городского округа от </w:t>
      </w:r>
      <w:r w:rsidRPr="00746710">
        <w:rPr>
          <w:rFonts w:ascii="Times New Roman" w:hAnsi="Times New Roman" w:cs="Times New Roman"/>
          <w:sz w:val="28"/>
          <w:szCs w:val="28"/>
        </w:rPr>
        <w:t>26.12.2019 № 79 «Об утверждении структуры и штатной численности Контрол</w:t>
      </w:r>
      <w:r w:rsidRPr="00746710">
        <w:rPr>
          <w:rFonts w:ascii="Times New Roman" w:hAnsi="Times New Roman" w:cs="Times New Roman"/>
          <w:sz w:val="28"/>
          <w:szCs w:val="28"/>
        </w:rPr>
        <w:t>ь</w:t>
      </w:r>
      <w:r w:rsidRPr="00746710">
        <w:rPr>
          <w:rFonts w:ascii="Times New Roman" w:hAnsi="Times New Roman" w:cs="Times New Roman"/>
          <w:sz w:val="28"/>
          <w:szCs w:val="28"/>
        </w:rPr>
        <w:t>но-счетной палаты Суксунского городского округа Пермского края»</w:t>
      </w:r>
      <w:r w:rsidRPr="0074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710">
        <w:rPr>
          <w:rFonts w:ascii="Times New Roman" w:hAnsi="Times New Roman" w:cs="Times New Roman"/>
          <w:sz w:val="28"/>
          <w:szCs w:val="28"/>
        </w:rPr>
        <w:t>Контрольно-счетная палата Суксунского городского округа Пермского края</w:t>
      </w:r>
      <w:r w:rsidRPr="0074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пре</w:t>
      </w:r>
      <w:r w:rsidRPr="0074671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467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седателя и инспектора.</w:t>
      </w:r>
    </w:p>
    <w:p w:rsidR="00975A52" w:rsidRDefault="00975A52" w:rsidP="00975A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деятельности </w:t>
      </w:r>
      <w:r w:rsidRPr="00746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КСП Суксунского городского округа в отчетном году </w:t>
      </w:r>
      <w:r w:rsidRPr="007467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 1 </w:t>
      </w:r>
      <w:r w:rsidR="00746710" w:rsidRPr="00746710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746710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746710" w:rsidRPr="0074671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74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746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рублей.</w:t>
      </w:r>
    </w:p>
    <w:p w:rsidR="00C51192" w:rsidRDefault="00C51192" w:rsidP="00A24F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6EF" w:rsidRPr="00454DA8" w:rsidRDefault="00F75DD9" w:rsidP="00A24F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зада</w:t>
      </w:r>
      <w:bookmarkStart w:id="0" w:name="_GoBack"/>
      <w:bookmarkEnd w:id="0"/>
      <w:r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 и осуществления полномочий, установленных </w:t>
      </w:r>
      <w:r w:rsidR="00A92067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A92067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92067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стью 8 </w:t>
      </w:r>
      <w:r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A92067"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 Суксунского городского округа</w:t>
      </w:r>
      <w:r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</w:t>
      </w:r>
      <w:r w:rsidR="007925E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5119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трольно-ревизионная, экспертно-</w:t>
      </w:r>
      <w:r w:rsidRPr="00454D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и иная деятельность</w:t>
      </w:r>
      <w:r w:rsidR="002576EF" w:rsidRPr="00454D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FA1" w:rsidRPr="00454DA8" w:rsidRDefault="00A24FA1" w:rsidP="00A24F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7C00" w:rsidRPr="007925E6" w:rsidRDefault="00347C00" w:rsidP="00A24F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A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75DD9" w:rsidRPr="0072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192" w:rsidRPr="00727A7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B527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51192" w:rsidRPr="0072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DD9" w:rsidRPr="0072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предварительный контроль осуществлялся 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 Суксунского городского округа</w:t>
      </w:r>
      <w:r w:rsidR="00F75DD9" w:rsidRPr="0072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финансовой экспертизы</w:t>
      </w:r>
      <w:r w:rsidRPr="0072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D11" w:rsidRPr="00727A7F">
        <w:rPr>
          <w:rFonts w:ascii="Times New Roman" w:hAnsi="Times New Roman" w:cs="Times New Roman"/>
          <w:sz w:val="28"/>
          <w:szCs w:val="28"/>
        </w:rPr>
        <w:t>проект</w:t>
      </w:r>
      <w:r w:rsidRPr="00727A7F">
        <w:rPr>
          <w:rFonts w:ascii="Times New Roman" w:hAnsi="Times New Roman" w:cs="Times New Roman"/>
          <w:sz w:val="28"/>
          <w:szCs w:val="28"/>
        </w:rPr>
        <w:t>ов нормати</w:t>
      </w:r>
      <w:r w:rsidRPr="00727A7F">
        <w:rPr>
          <w:rFonts w:ascii="Times New Roman" w:hAnsi="Times New Roman" w:cs="Times New Roman"/>
          <w:sz w:val="28"/>
          <w:szCs w:val="28"/>
        </w:rPr>
        <w:t>в</w:t>
      </w:r>
      <w:r w:rsidRPr="00727A7F">
        <w:rPr>
          <w:rFonts w:ascii="Times New Roman" w:hAnsi="Times New Roman" w:cs="Times New Roman"/>
          <w:sz w:val="28"/>
          <w:szCs w:val="28"/>
        </w:rPr>
        <w:lastRenderedPageBreak/>
        <w:t xml:space="preserve">ных правовых </w:t>
      </w:r>
      <w:r w:rsidRPr="007925E6">
        <w:rPr>
          <w:rFonts w:ascii="Times New Roman" w:hAnsi="Times New Roman" w:cs="Times New Roman"/>
          <w:sz w:val="28"/>
          <w:szCs w:val="28"/>
        </w:rPr>
        <w:t>актов</w:t>
      </w:r>
      <w:r w:rsidR="00047D11" w:rsidRPr="007925E6">
        <w:rPr>
          <w:rFonts w:ascii="Times New Roman" w:hAnsi="Times New Roman" w:cs="Times New Roman"/>
          <w:sz w:val="28"/>
          <w:szCs w:val="28"/>
        </w:rPr>
        <w:t xml:space="preserve"> </w:t>
      </w:r>
      <w:r w:rsidR="00DB5276" w:rsidRPr="007925E6">
        <w:rPr>
          <w:rFonts w:ascii="Times New Roman" w:hAnsi="Times New Roman" w:cs="Times New Roman"/>
          <w:sz w:val="28"/>
          <w:szCs w:val="28"/>
        </w:rPr>
        <w:t>Думы</w:t>
      </w:r>
      <w:r w:rsidRPr="007925E6">
        <w:rPr>
          <w:rFonts w:ascii="Times New Roman" w:hAnsi="Times New Roman" w:cs="Times New Roman"/>
          <w:sz w:val="28"/>
          <w:szCs w:val="28"/>
        </w:rPr>
        <w:t xml:space="preserve"> </w:t>
      </w:r>
      <w:r w:rsidR="00047D11" w:rsidRPr="007925E6">
        <w:rPr>
          <w:rFonts w:ascii="Times New Roman" w:hAnsi="Times New Roman" w:cs="Times New Roman"/>
          <w:sz w:val="28"/>
          <w:szCs w:val="28"/>
        </w:rPr>
        <w:t xml:space="preserve">Суксунского </w:t>
      </w:r>
      <w:r w:rsidR="00DB5276" w:rsidRPr="007925E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925E6">
        <w:rPr>
          <w:rFonts w:ascii="Times New Roman" w:hAnsi="Times New Roman" w:cs="Times New Roman"/>
          <w:sz w:val="28"/>
          <w:szCs w:val="28"/>
        </w:rPr>
        <w:t>.</w:t>
      </w:r>
    </w:p>
    <w:p w:rsidR="001F5FDE" w:rsidRPr="007925E6" w:rsidRDefault="001F5FDE" w:rsidP="001F5F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Последующий контроль осуществлялся при проведении внешней проверки </w:t>
      </w:r>
      <w:r w:rsidR="00E962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25E6">
        <w:rPr>
          <w:rFonts w:ascii="Times New Roman" w:eastAsia="Times New Roman" w:hAnsi="Times New Roman" w:cs="Times New Roman"/>
          <w:sz w:val="28"/>
          <w:szCs w:val="28"/>
          <w:lang w:eastAsia="ru-RU"/>
        </w:rPr>
        <w:t>тчёта об исполнении бюджета Суксунского муниципального района за 201</w:t>
      </w:r>
      <w:r w:rsidR="00DB5276" w:rsidRPr="007925E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9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1F5FDE" w:rsidRDefault="001F5FDE" w:rsidP="00A24F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FCD" w:rsidRDefault="00223558" w:rsidP="00717F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</w:t>
      </w:r>
      <w:r w:rsidR="00E9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экспертно-аналитической деятельности </w:t>
      </w:r>
      <w:r>
        <w:rPr>
          <w:rFonts w:ascii="Times New Roman" w:hAnsi="Times New Roman"/>
          <w:sz w:val="28"/>
          <w:szCs w:val="28"/>
        </w:rPr>
        <w:t>в период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25.05.2020 по 15.06.2020 </w:t>
      </w:r>
      <w:r w:rsidR="00E9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проведено </w:t>
      </w:r>
      <w:r w:rsidR="00717FCD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мероприятие </w:t>
      </w:r>
      <w:r w:rsidR="00717FCD">
        <w:rPr>
          <w:rFonts w:ascii="Times New Roman" w:hAnsi="Times New Roman"/>
          <w:sz w:val="28"/>
          <w:szCs w:val="28"/>
        </w:rPr>
        <w:t>«Анализ образования пр</w:t>
      </w:r>
      <w:r w:rsidR="00717FCD">
        <w:rPr>
          <w:rFonts w:ascii="Times New Roman" w:hAnsi="Times New Roman"/>
          <w:sz w:val="28"/>
          <w:szCs w:val="28"/>
        </w:rPr>
        <w:t>о</w:t>
      </w:r>
      <w:r w:rsidR="00717FCD">
        <w:rPr>
          <w:rFonts w:ascii="Times New Roman" w:hAnsi="Times New Roman"/>
          <w:sz w:val="28"/>
          <w:szCs w:val="28"/>
        </w:rPr>
        <w:t>сроченной кредиторской задолженности органов местного самоуправления Су</w:t>
      </w:r>
      <w:r w:rsidR="00717FCD">
        <w:rPr>
          <w:rFonts w:ascii="Times New Roman" w:hAnsi="Times New Roman"/>
          <w:sz w:val="28"/>
          <w:szCs w:val="28"/>
        </w:rPr>
        <w:t>к</w:t>
      </w:r>
      <w:r w:rsidR="00717FCD">
        <w:rPr>
          <w:rFonts w:ascii="Times New Roman" w:hAnsi="Times New Roman"/>
          <w:sz w:val="28"/>
          <w:szCs w:val="28"/>
        </w:rPr>
        <w:t>сунского муниципального района и Суксунского городского округа, муниципал</w:t>
      </w:r>
      <w:r w:rsidR="00717FCD">
        <w:rPr>
          <w:rFonts w:ascii="Times New Roman" w:hAnsi="Times New Roman"/>
          <w:sz w:val="28"/>
          <w:szCs w:val="28"/>
        </w:rPr>
        <w:t>ь</w:t>
      </w:r>
      <w:r w:rsidR="00717FCD">
        <w:rPr>
          <w:rFonts w:ascii="Times New Roman" w:hAnsi="Times New Roman"/>
          <w:sz w:val="28"/>
          <w:szCs w:val="28"/>
        </w:rPr>
        <w:t>ных организаций перед поставщиками и подрядчиками»</w:t>
      </w:r>
      <w:r w:rsidR="00717F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3558" w:rsidRPr="00223558" w:rsidRDefault="00223558" w:rsidP="00223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558">
        <w:rPr>
          <w:rFonts w:ascii="Times New Roman" w:hAnsi="Times New Roman"/>
          <w:sz w:val="28"/>
          <w:szCs w:val="28"/>
        </w:rPr>
        <w:t>По результатам экспертно-аналитического мероприятия были сделаны сл</w:t>
      </w:r>
      <w:r w:rsidRPr="00223558">
        <w:rPr>
          <w:rFonts w:ascii="Times New Roman" w:hAnsi="Times New Roman"/>
          <w:sz w:val="28"/>
          <w:szCs w:val="28"/>
        </w:rPr>
        <w:t>е</w:t>
      </w:r>
      <w:r w:rsidRPr="00223558">
        <w:rPr>
          <w:rFonts w:ascii="Times New Roman" w:hAnsi="Times New Roman"/>
          <w:sz w:val="28"/>
          <w:szCs w:val="28"/>
        </w:rPr>
        <w:t>дующие выводы.</w:t>
      </w:r>
    </w:p>
    <w:p w:rsidR="00223558" w:rsidRDefault="00223558" w:rsidP="00223558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кредиторской задолженности в целом выявил увеличение кредито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ской задолженности в период с 01.01.2019 по 01.01.2020 на 43,34%.</w:t>
      </w:r>
    </w:p>
    <w:p w:rsidR="00223558" w:rsidRDefault="00223558" w:rsidP="00223558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Значительно увеличилась кредиторская задолженность по состоянию на 01.01.2020 по сравнению с 01.01.2019 по Администрации Суксунского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 (на 40,29%) и Управлению капитального строительства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 Суксунского муниципального района (на 100,00%).</w:t>
      </w:r>
    </w:p>
    <w:p w:rsidR="00223558" w:rsidRDefault="00223558" w:rsidP="00223558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указанный период значительно уменьшилась кредиторская задолже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ность Финансового управления Администрации Суксунского муниципального района (на 46,63%) и Управления образования Администрации Суксунского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района (на 53,04%).</w:t>
      </w:r>
    </w:p>
    <w:p w:rsidR="00223558" w:rsidRDefault="00223558" w:rsidP="00223558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проведенного анализа кредиторской задолженности учрежд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 по сроку наступления обязательств установлены факты просроченной кред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торской задолженности по состоянию на 01.01.2020 у Администрации Суксунск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муниципального района в сумме 2 764 597,11 руб. и Управления капитального строительства Администрации Суксунского муниципального района в сумме 85 944,00 руб.</w:t>
      </w:r>
    </w:p>
    <w:p w:rsidR="00223558" w:rsidRDefault="00223558" w:rsidP="00223558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Кредиторская задолженность по остальным проверенным учреждениям по состоянию на 01.01.2020 – текущая. При проверке соблюдения сроков оплаты кредиторской задолженности выявлено, что по ряду учреждений сроки, устано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ленные в контрактах и договорах, нарушены.</w:t>
      </w:r>
    </w:p>
    <w:p w:rsidR="00223558" w:rsidRDefault="00223558" w:rsidP="00223558">
      <w:pPr>
        <w:pStyle w:val="af0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01.01.2020 кредиторская задолженность по сравнению с 01.01.2019 увеличилась на 962 935,08 руб., в том числе:</w:t>
      </w:r>
    </w:p>
    <w:p w:rsidR="00223558" w:rsidRDefault="00223558" w:rsidP="00223558">
      <w:pPr>
        <w:pStyle w:val="af0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по услугам связи – на 18 161,96 руб., по оплате за ГСМ – на 77 820,53 руб., по капитальному ремонту гидротехнических сооружений – на сумму 2 762 809,00 руб., по проектно-изыскательским работам на распредел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тельные сети газопровода – на 85 944,00 руб.;</w:t>
      </w:r>
    </w:p>
    <w:p w:rsidR="00223558" w:rsidRDefault="00223558" w:rsidP="00223558">
      <w:pPr>
        <w:pStyle w:val="af0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остальным расходам кредиторская задолженность уменьшилась.</w:t>
      </w:r>
    </w:p>
    <w:p w:rsidR="00223558" w:rsidRDefault="00223558" w:rsidP="002235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3558">
        <w:rPr>
          <w:rFonts w:ascii="Times New Roman" w:hAnsi="Times New Roman"/>
          <w:sz w:val="28"/>
          <w:szCs w:val="28"/>
        </w:rPr>
        <w:t>Главным распорядителям бюджетных средств Суксунского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рекомендовано:</w:t>
      </w:r>
    </w:p>
    <w:p w:rsidR="00223558" w:rsidRDefault="00223558" w:rsidP="002235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меры по оценке состояния кредиторской задолженности, прав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вого основания возникновения кредиторской задолженности;</w:t>
      </w:r>
    </w:p>
    <w:p w:rsidR="00223558" w:rsidRDefault="00223558" w:rsidP="00223558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снижения и ликвидации кредиторской задолженности (просроченной кредиторской задолженности) проводить инвентаризацию кредиторской задо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lastRenderedPageBreak/>
        <w:t>женности учреждений, анализ факторов её возникновения;</w:t>
      </w:r>
    </w:p>
    <w:p w:rsidR="00223558" w:rsidRDefault="00223558" w:rsidP="00223558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допускать наличие просроченной кредиторской задолженности;</w:t>
      </w:r>
    </w:p>
    <w:p w:rsidR="00223558" w:rsidRDefault="00203973" w:rsidP="00223558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значительном росте кредиторской задолженности</w:t>
      </w:r>
      <w:r w:rsidR="00223558">
        <w:rPr>
          <w:rFonts w:ascii="Times New Roman" w:hAnsi="Times New Roman"/>
          <w:sz w:val="28"/>
          <w:szCs w:val="28"/>
        </w:rPr>
        <w:t xml:space="preserve"> разраб</w:t>
      </w:r>
      <w:r>
        <w:rPr>
          <w:rFonts w:ascii="Times New Roman" w:hAnsi="Times New Roman"/>
          <w:sz w:val="28"/>
          <w:szCs w:val="28"/>
        </w:rPr>
        <w:t>а</w:t>
      </w:r>
      <w:r w:rsidR="0022355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ыва</w:t>
      </w:r>
      <w:r w:rsidR="00223558">
        <w:rPr>
          <w:rFonts w:ascii="Times New Roman" w:hAnsi="Times New Roman"/>
          <w:sz w:val="28"/>
          <w:szCs w:val="28"/>
        </w:rPr>
        <w:t>ть ко</w:t>
      </w:r>
      <w:r w:rsidR="00223558">
        <w:rPr>
          <w:rFonts w:ascii="Times New Roman" w:hAnsi="Times New Roman"/>
          <w:sz w:val="28"/>
          <w:szCs w:val="28"/>
        </w:rPr>
        <w:t>м</w:t>
      </w:r>
      <w:r w:rsidR="00223558">
        <w:rPr>
          <w:rFonts w:ascii="Times New Roman" w:hAnsi="Times New Roman"/>
          <w:sz w:val="28"/>
          <w:szCs w:val="28"/>
        </w:rPr>
        <w:t>плекс мер, направленных на погашение задолженности.</w:t>
      </w:r>
    </w:p>
    <w:p w:rsidR="00E962C8" w:rsidRPr="002D2957" w:rsidRDefault="00E962C8" w:rsidP="00223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235" w:rsidRPr="002D2957" w:rsidRDefault="00E44E96" w:rsidP="008472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к</w:t>
      </w:r>
      <w:r w:rsidR="009E4EF6" w:rsidRPr="00271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онтрольно-ревизионн</w:t>
      </w:r>
      <w:r w:rsidRPr="00271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E4EF6" w:rsidRPr="0027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Pr="002718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4EF6" w:rsidRPr="0027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 Су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B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сунского городского округа</w:t>
      </w:r>
      <w:r w:rsidR="002718B3" w:rsidRPr="0027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EF6"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75DD9"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</w:t>
      </w:r>
      <w:r w:rsidR="00D475FD"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5DD9"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957"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D34A1"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</w:t>
      </w:r>
      <w:r w:rsidR="002D2957"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D34A1"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7235"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847235" w:rsidRPr="002D2957" w:rsidRDefault="002D2957" w:rsidP="008472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47235"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камеральных внешних проверок бюджетной отчетности гла</w:t>
      </w:r>
      <w:r w:rsidR="00847235"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47235"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администраторов бюджетных средств за 201</w:t>
      </w:r>
      <w:r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47235"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(в рамках подготовки з</w:t>
      </w:r>
      <w:r w:rsidR="00847235"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7235"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</w:t>
      </w:r>
      <w:r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47235"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годов</w:t>
      </w:r>
      <w:r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47235"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об исполнении бюджет</w:t>
      </w:r>
      <w:r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3DC2"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муниципальн</w:t>
      </w:r>
      <w:r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723DC2"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847235"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47235"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год);</w:t>
      </w:r>
    </w:p>
    <w:p w:rsidR="00847235" w:rsidRDefault="002D2957" w:rsidP="008472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7235"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</w:t>
      </w:r>
      <w:r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47235"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документальны</w:t>
      </w:r>
      <w:r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47235"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</w:t>
      </w:r>
      <w:r w:rsidRPr="002D29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7220" w:rsidRPr="002D2957">
        <w:rPr>
          <w:rFonts w:ascii="Times New Roman" w:hAnsi="Times New Roman"/>
          <w:sz w:val="28"/>
        </w:rPr>
        <w:t>.</w:t>
      </w:r>
    </w:p>
    <w:p w:rsidR="00847235" w:rsidRPr="002D2957" w:rsidRDefault="00847235" w:rsidP="00A24F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3BC" w:rsidRPr="007B645F" w:rsidRDefault="00F373BC" w:rsidP="00A24F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</w:t>
      </w:r>
      <w:r w:rsidR="00393A1B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охваченных проверками </w:t>
      </w:r>
      <w:r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составил </w:t>
      </w:r>
      <w:r w:rsidR="007B645F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D00E6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B645F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00925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3DC2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D00E6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B645F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00925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D00E6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B645F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400925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645F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400925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(из них </w:t>
      </w:r>
      <w:r w:rsidR="00BD00E6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645F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7E61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645F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244</w:t>
      </w:r>
      <w:r w:rsidR="00EA7E61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645F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665</w:t>
      </w:r>
      <w:r w:rsidR="00BD00E6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7B645F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7E61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</w:t>
      </w:r>
      <w:r w:rsidR="00400925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A7E61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925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документальным проверкам), </w:t>
      </w:r>
      <w:r w:rsidR="00664E06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</w:t>
      </w:r>
      <w:r w:rsidR="00847235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664E06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847235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</w:t>
      </w:r>
      <w:r w:rsidR="00664E06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A1B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</w:t>
      </w:r>
      <w:r w:rsidR="00393A1B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93A1B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6E4550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93A1B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</w:t>
      </w:r>
      <w:r w:rsidR="006E4550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B645F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675 985 525,06</w:t>
      </w:r>
      <w:r w:rsidR="00BD00E6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400925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4550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3A1B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от предпринимательской деятельности</w:t>
      </w:r>
      <w:r w:rsidR="006E4550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D00E6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00925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6E4550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393A1B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245" w:rsidRPr="00847235" w:rsidRDefault="007D0245" w:rsidP="00A24F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0F6" w:rsidRPr="00847235" w:rsidRDefault="00F373BC" w:rsidP="00A24F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3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DB527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4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</w:t>
      </w:r>
      <w:r w:rsidR="00393A1B" w:rsidRPr="00847235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следующие</w:t>
      </w:r>
      <w:r w:rsidR="00DD34A1" w:rsidRPr="0084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EF6" w:rsidRPr="008472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</w:t>
      </w:r>
      <w:r w:rsidR="00A3233B" w:rsidRPr="00847235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393A1B" w:rsidRPr="008472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3233B" w:rsidRPr="0084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5FD" w:rsidRPr="008472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 w:rsidR="00393A1B" w:rsidRPr="008472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75FD" w:rsidRPr="008472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5425" w:rsidRPr="00A86A53" w:rsidRDefault="00135425" w:rsidP="00135425">
      <w:pPr>
        <w:pStyle w:val="ae"/>
        <w:rPr>
          <w:szCs w:val="28"/>
        </w:rPr>
      </w:pPr>
      <w:r w:rsidRPr="005116E9">
        <w:rPr>
          <w:szCs w:val="28"/>
        </w:rPr>
        <w:t xml:space="preserve">1) </w:t>
      </w:r>
      <w:r w:rsidRPr="005116E9">
        <w:rPr>
          <w:bCs/>
          <w:szCs w:val="28"/>
        </w:rPr>
        <w:t xml:space="preserve">с </w:t>
      </w:r>
      <w:r w:rsidR="0054254D">
        <w:rPr>
          <w:szCs w:val="28"/>
        </w:rPr>
        <w:t>17.06.2020 по 14.08.2020</w:t>
      </w:r>
      <w:r w:rsidRPr="00A86A53">
        <w:rPr>
          <w:szCs w:val="28"/>
        </w:rPr>
        <w:t xml:space="preserve"> </w:t>
      </w:r>
      <w:r w:rsidR="00C23D08" w:rsidRPr="0011552F">
        <w:rPr>
          <w:szCs w:val="28"/>
        </w:rPr>
        <w:t xml:space="preserve">проведена </w:t>
      </w:r>
      <w:r w:rsidR="005116E9">
        <w:rPr>
          <w:szCs w:val="28"/>
        </w:rPr>
        <w:t>п</w:t>
      </w:r>
      <w:r w:rsidR="005116E9" w:rsidRPr="005116E9">
        <w:rPr>
          <w:szCs w:val="28"/>
        </w:rPr>
        <w:t xml:space="preserve">роверка </w:t>
      </w:r>
      <w:r w:rsidR="0054254D" w:rsidRPr="00074D36">
        <w:rPr>
          <w:rFonts w:eastAsiaTheme="minorHAnsi"/>
          <w:szCs w:val="28"/>
        </w:rPr>
        <w:t>финансово-хозяйственной деятельности Муниципального учреждения физической культуры и спорта «Фи</w:t>
      </w:r>
      <w:r w:rsidR="0054254D" w:rsidRPr="00074D36">
        <w:rPr>
          <w:rFonts w:eastAsiaTheme="minorHAnsi"/>
          <w:szCs w:val="28"/>
        </w:rPr>
        <w:t>з</w:t>
      </w:r>
      <w:r w:rsidR="0054254D" w:rsidRPr="00074D36">
        <w:rPr>
          <w:rFonts w:eastAsiaTheme="minorHAnsi"/>
          <w:szCs w:val="28"/>
        </w:rPr>
        <w:t>культурно-оздоровительного комплекса «Лидер»</w:t>
      </w:r>
      <w:r w:rsidR="005116E9" w:rsidRPr="005116E9">
        <w:rPr>
          <w:szCs w:val="28"/>
        </w:rPr>
        <w:t xml:space="preserve"> </w:t>
      </w:r>
      <w:r w:rsidR="0054254D">
        <w:rPr>
          <w:szCs w:val="28"/>
        </w:rPr>
        <w:t>за</w:t>
      </w:r>
      <w:r w:rsidR="005116E9" w:rsidRPr="005116E9">
        <w:rPr>
          <w:szCs w:val="28"/>
        </w:rPr>
        <w:t xml:space="preserve"> 2018</w:t>
      </w:r>
      <w:r w:rsidR="0054254D">
        <w:rPr>
          <w:szCs w:val="28"/>
        </w:rPr>
        <w:t xml:space="preserve"> и 2019</w:t>
      </w:r>
      <w:r w:rsidR="005116E9" w:rsidRPr="005116E9">
        <w:rPr>
          <w:szCs w:val="28"/>
        </w:rPr>
        <w:t xml:space="preserve"> год</w:t>
      </w:r>
      <w:r w:rsidR="0054254D">
        <w:rPr>
          <w:szCs w:val="28"/>
        </w:rPr>
        <w:t>ы</w:t>
      </w:r>
      <w:r w:rsidR="00D717EF">
        <w:rPr>
          <w:szCs w:val="28"/>
        </w:rPr>
        <w:t>.</w:t>
      </w:r>
    </w:p>
    <w:p w:rsidR="00F91763" w:rsidRPr="00840DE2" w:rsidRDefault="00F91763" w:rsidP="00F917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DE2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выявлены следующие наруш</w:t>
      </w:r>
      <w:r w:rsidRPr="00840DE2">
        <w:rPr>
          <w:rFonts w:ascii="Times New Roman" w:hAnsi="Times New Roman" w:cs="Times New Roman"/>
          <w:sz w:val="28"/>
          <w:szCs w:val="28"/>
        </w:rPr>
        <w:t>е</w:t>
      </w:r>
      <w:r w:rsidRPr="00840DE2">
        <w:rPr>
          <w:rFonts w:ascii="Times New Roman" w:hAnsi="Times New Roman" w:cs="Times New Roman"/>
          <w:sz w:val="28"/>
          <w:szCs w:val="28"/>
        </w:rPr>
        <w:t>ния:</w:t>
      </w:r>
    </w:p>
    <w:p w:rsidR="00F91763" w:rsidRPr="00840DE2" w:rsidRDefault="00F91763" w:rsidP="00F91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нарушение пункта 10 Положения об осуществлении наличных дене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расчетов и (или) расчетов с использованием платежных карт без применения контрольно-кассовой техники, утвержденного Постановлением Правительства Российской Федерации от 06.05.2008 № 359 «О порядке осуществления наличных денежных расчетов и (или) расчетов с использованием платежных карт без пр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менения контрольно-кассовой техники», приход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овалась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выручка по исправле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 бланкам строгой отчетности.</w:t>
      </w:r>
      <w:proofErr w:type="gramEnd"/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сдаче выручки в кассу к приходному ка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совому ордеру прикладыва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лись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билеты, на которых присутств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овали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исправления цены корректирующей жидкостью. Выручку от платных услуг сда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кассу </w:t>
      </w:r>
      <w:r w:rsidR="00096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096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96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уполномоченн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денежной наличностью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91763" w:rsidRPr="00840DE2" w:rsidRDefault="00F91763" w:rsidP="00F91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нарушение пункта 6 Указаний Банка России от 11.03.2014 № 3210-У </w:t>
      </w:r>
      <w:r w:rsidRPr="00840DE2">
        <w:rPr>
          <w:rFonts w:ascii="Times New Roman" w:hAnsi="Times New Roman" w:cs="Times New Roman"/>
          <w:sz w:val="28"/>
          <w:szCs w:val="28"/>
        </w:rPr>
        <w:t>«О порядке ведения кассовых операций юридическими лицами и упрощенном поря</w:t>
      </w:r>
      <w:r w:rsidRPr="00840DE2">
        <w:rPr>
          <w:rFonts w:ascii="Times New Roman" w:hAnsi="Times New Roman" w:cs="Times New Roman"/>
          <w:sz w:val="28"/>
          <w:szCs w:val="28"/>
        </w:rPr>
        <w:t>д</w:t>
      </w:r>
      <w:r w:rsidRPr="00840DE2">
        <w:rPr>
          <w:rFonts w:ascii="Times New Roman" w:hAnsi="Times New Roman" w:cs="Times New Roman"/>
          <w:sz w:val="28"/>
          <w:szCs w:val="28"/>
        </w:rPr>
        <w:t>ке ведения кассовых операций индивидуальными предпринимателями и субъе</w:t>
      </w:r>
      <w:r w:rsidRPr="00840DE2">
        <w:rPr>
          <w:rFonts w:ascii="Times New Roman" w:hAnsi="Times New Roman" w:cs="Times New Roman"/>
          <w:sz w:val="28"/>
          <w:szCs w:val="28"/>
        </w:rPr>
        <w:t>к</w:t>
      </w:r>
      <w:r w:rsidRPr="00840DE2">
        <w:rPr>
          <w:rFonts w:ascii="Times New Roman" w:hAnsi="Times New Roman" w:cs="Times New Roman"/>
          <w:sz w:val="28"/>
          <w:szCs w:val="28"/>
        </w:rPr>
        <w:t xml:space="preserve">тами малого предпринимательства» (далее – Указания Банка России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3210-У</w:t>
      </w:r>
      <w:r w:rsidRPr="00840DE2">
        <w:rPr>
          <w:rFonts w:ascii="Times New Roman" w:hAnsi="Times New Roman" w:cs="Times New Roman"/>
          <w:sz w:val="28"/>
          <w:szCs w:val="28"/>
        </w:rPr>
        <w:t>)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F91763" w:rsidRPr="00840DE2" w:rsidRDefault="00F91763" w:rsidP="00F917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систематически в расходных кассовых ордерах строки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ыдать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заполн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ялись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верно, не заполн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ялись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олучил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одпись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Отсутств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овали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записи реквизитов документ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удостоверяющего личность, не заполн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ялась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должность руководителя организации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91763" w:rsidRPr="00840DE2" w:rsidRDefault="00F91763" w:rsidP="00F917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 некоторым расходным кассовым ордерам выдавались денежные сре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ства в подотчет, сдавались выручка, возврат подотчета в банк без подписи рук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водителя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главного бухгалтера;</w:t>
      </w:r>
    </w:p>
    <w:p w:rsidR="00F91763" w:rsidRPr="00840DE2" w:rsidRDefault="00F91763" w:rsidP="00F917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4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840D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4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расхождения в подписях листов кассовой книги, подшитой в о</w:t>
      </w:r>
      <w:r w:rsidRPr="00840DE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40D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 кассира к журналу операций № 1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40DE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асса», с подписями в сброшюрованной кассовой книге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1763" w:rsidRPr="00840DE2" w:rsidRDefault="00F91763" w:rsidP="00F917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DE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приходном кассовом ордере, расходных кассовых ордерах по операциям с денежными документами отсутств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овали</w:t>
      </w:r>
      <w:r w:rsidRPr="0084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 кассира и расшифровка, отсу</w:t>
      </w:r>
      <w:r w:rsidRPr="00840DE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40D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овала</w:t>
      </w:r>
      <w:r w:rsidRPr="0084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 руководителя. В листе кассовой книги от 14.08.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40DE2">
        <w:rPr>
          <w:rFonts w:ascii="Times New Roman" w:eastAsia="Times New Roman" w:hAnsi="Times New Roman" w:cs="Times New Roman"/>
          <w:sz w:val="28"/>
          <w:szCs w:val="28"/>
          <w:lang w:eastAsia="ru-RU"/>
        </w:rPr>
        <w:t>18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2">
        <w:rPr>
          <w:rFonts w:ascii="Times New Roman" w:eastAsia="Times New Roman" w:hAnsi="Times New Roman" w:cs="Times New Roman"/>
          <w:sz w:val="28"/>
          <w:szCs w:val="28"/>
          <w:lang w:eastAsia="ru-RU"/>
        </w:rPr>
        <w:t>2, пр</w:t>
      </w:r>
      <w:r w:rsidRPr="00840D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0DE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ложенном к отчету кассира, отсутств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овала</w:t>
      </w:r>
      <w:r w:rsidRPr="0084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 и расшифровка подписи ка</w:t>
      </w:r>
      <w:r w:rsidRPr="00840D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40DE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сира.</w:t>
      </w:r>
    </w:p>
    <w:p w:rsidR="00F91763" w:rsidRPr="00840DE2" w:rsidRDefault="00F91763" w:rsidP="00F917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4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Учетной политики, </w:t>
      </w:r>
      <w:r w:rsidRPr="00840D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утвержденной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840D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риказами </w:t>
      </w:r>
      <w:r w:rsidRPr="0084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ФКС «ФОК «Лидер» </w:t>
      </w:r>
      <w:r w:rsidRPr="00840D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29.12.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</w:t>
      </w:r>
      <w:r w:rsidRPr="00840D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 № 80, от 28.12.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</w:t>
      </w:r>
      <w:r w:rsidRPr="00840D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18 № 81, </w:t>
      </w:r>
      <w:r w:rsidRPr="00840D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проводилась инвент</w:t>
      </w:r>
      <w:r w:rsidRPr="00840D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0DE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ризация наличных денежных сре</w:t>
      </w:r>
      <w:proofErr w:type="gramStart"/>
      <w:r w:rsidRPr="00840DE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к</w:t>
      </w:r>
      <w:proofErr w:type="gramEnd"/>
      <w:r w:rsidRPr="0084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40DE2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один раз в квартал.</w:t>
      </w:r>
    </w:p>
    <w:p w:rsidR="00F91763" w:rsidRPr="00840DE2" w:rsidRDefault="00F91763" w:rsidP="00F917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40DE2">
        <w:rPr>
          <w:rFonts w:ascii="Times New Roman" w:hAnsi="Times New Roman" w:cs="Times New Roman"/>
          <w:sz w:val="28"/>
          <w:szCs w:val="28"/>
        </w:rPr>
        <w:t>В нарушение Указаний Банка России № 3210-У кассов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40DE2">
        <w:rPr>
          <w:rFonts w:ascii="Times New Roman" w:hAnsi="Times New Roman" w:cs="Times New Roman"/>
          <w:sz w:val="28"/>
          <w:szCs w:val="28"/>
        </w:rPr>
        <w:t xml:space="preserve"> книг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0DE2">
        <w:rPr>
          <w:rFonts w:ascii="Times New Roman" w:hAnsi="Times New Roman" w:cs="Times New Roman"/>
          <w:sz w:val="28"/>
          <w:szCs w:val="28"/>
        </w:rPr>
        <w:t xml:space="preserve"> для учета движения денежных документов (на листах со штампом «Фондовый») не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840DE2">
        <w:rPr>
          <w:rFonts w:ascii="Times New Roman" w:hAnsi="Times New Roman" w:cs="Times New Roman"/>
          <w:sz w:val="28"/>
          <w:szCs w:val="28"/>
        </w:rPr>
        <w:t>з</w:t>
      </w:r>
      <w:r w:rsidRPr="00840DE2">
        <w:rPr>
          <w:rFonts w:ascii="Times New Roman" w:hAnsi="Times New Roman" w:cs="Times New Roman"/>
          <w:sz w:val="28"/>
          <w:szCs w:val="28"/>
        </w:rPr>
        <w:t>а</w:t>
      </w:r>
      <w:r w:rsidRPr="00840DE2">
        <w:rPr>
          <w:rFonts w:ascii="Times New Roman" w:hAnsi="Times New Roman" w:cs="Times New Roman"/>
          <w:sz w:val="28"/>
          <w:szCs w:val="28"/>
        </w:rPr>
        <w:t>полн</w:t>
      </w:r>
      <w:r>
        <w:rPr>
          <w:rFonts w:ascii="Times New Roman" w:hAnsi="Times New Roman" w:cs="Times New Roman"/>
          <w:sz w:val="28"/>
          <w:szCs w:val="28"/>
        </w:rPr>
        <w:t>ена кассиром</w:t>
      </w:r>
      <w:r w:rsidRPr="00840DE2">
        <w:rPr>
          <w:rFonts w:ascii="Times New Roman" w:hAnsi="Times New Roman" w:cs="Times New Roman"/>
          <w:sz w:val="28"/>
          <w:szCs w:val="28"/>
        </w:rPr>
        <w:t>. Кассовые книги с записью «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40DE2">
        <w:rPr>
          <w:rFonts w:ascii="Times New Roman" w:hAnsi="Times New Roman" w:cs="Times New Roman"/>
          <w:sz w:val="28"/>
          <w:szCs w:val="28"/>
        </w:rPr>
        <w:t>ондовый» для проверки за 2018,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DE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оды</w:t>
      </w:r>
      <w:r w:rsidRPr="00840DE2">
        <w:rPr>
          <w:rFonts w:ascii="Times New Roman" w:hAnsi="Times New Roman" w:cs="Times New Roman"/>
          <w:sz w:val="28"/>
          <w:szCs w:val="28"/>
        </w:rPr>
        <w:t xml:space="preserve"> не представлены.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апреле 2018 года в приложении к журналу опер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ций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отсутствуют кассовые документы с записью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ондовый».</w:t>
      </w:r>
    </w:p>
    <w:p w:rsidR="00F91763" w:rsidRPr="00840DE2" w:rsidRDefault="00F91763" w:rsidP="00F917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gramStart"/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нарушение пункта 213 </w:t>
      </w:r>
      <w:r w:rsidRPr="00840DE2">
        <w:rPr>
          <w:rFonts w:ascii="Times New Roman" w:hAnsi="Times New Roman" w:cs="Times New Roman"/>
          <w:sz w:val="28"/>
          <w:szCs w:val="28"/>
        </w:rPr>
        <w:t>Приказа Минфина России от 01.12.2010 № 157н «Об утверждении единого плана счетов бухгалтерского для органов госуда</w:t>
      </w:r>
      <w:r w:rsidRPr="00840DE2">
        <w:rPr>
          <w:rFonts w:ascii="Times New Roman" w:hAnsi="Times New Roman" w:cs="Times New Roman"/>
          <w:sz w:val="28"/>
          <w:szCs w:val="28"/>
        </w:rPr>
        <w:t>р</w:t>
      </w:r>
      <w:r w:rsidRPr="00840DE2">
        <w:rPr>
          <w:rFonts w:ascii="Times New Roman" w:hAnsi="Times New Roman" w:cs="Times New Roman"/>
          <w:sz w:val="28"/>
          <w:szCs w:val="28"/>
        </w:rPr>
        <w:t>ственной власти (государственных органов), органов местного самоуправления, органов управления государственными внебюджетными фондами, государстве</w:t>
      </w:r>
      <w:r w:rsidRPr="00840DE2">
        <w:rPr>
          <w:rFonts w:ascii="Times New Roman" w:hAnsi="Times New Roman" w:cs="Times New Roman"/>
          <w:sz w:val="28"/>
          <w:szCs w:val="28"/>
        </w:rPr>
        <w:t>н</w:t>
      </w:r>
      <w:r w:rsidRPr="00840DE2">
        <w:rPr>
          <w:rFonts w:ascii="Times New Roman" w:hAnsi="Times New Roman" w:cs="Times New Roman"/>
          <w:sz w:val="28"/>
          <w:szCs w:val="28"/>
        </w:rPr>
        <w:t>ных академий наук, государственных (муниципальных) учреждений и инструкции по их применению» (далее – Инструкция № 157н)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ункта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2.5 Приложения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 к Учетной политике на 2018 год денежные документы (марки) выда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вались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о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</w:t>
      </w:r>
      <w:proofErr w:type="gramEnd"/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заявления.</w:t>
      </w:r>
    </w:p>
    <w:p w:rsidR="00F91763" w:rsidRPr="00840DE2" w:rsidRDefault="00F91763" w:rsidP="00F917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нарушение пункта 3 Приказа Министерства финансов Российской Ф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дерации от 01.07.2013 № 65н «Об утверждении Указаний о порядке применения бюджетной классификации Российской Федерации» (в ред. Приказа Минфина России от 27.12.2017 № 255н)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мелись случаи применения при расчетах с бюдж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 несоответствующего кода КОСГУ, что привело к искажению бухгалтерского учета.</w:t>
      </w:r>
    </w:p>
    <w:p w:rsidR="00F91763" w:rsidRPr="00840DE2" w:rsidRDefault="00F91763" w:rsidP="00F917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нарушение статьи 34 Бюджетного Кодекса Российской Федерации (д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лее – 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РФ): </w:t>
      </w:r>
    </w:p>
    <w:p w:rsidR="00F91763" w:rsidRPr="00840DE2" w:rsidRDefault="00F91763" w:rsidP="00F91763">
      <w:pPr>
        <w:pStyle w:val="af0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 виду расходов «4», а не по виду расходов «2», была перечислена пеня ПАО «Ростелеком» за несвоевременную оплату за услуги связи в сумме 1,31 руб. Данный платеж является неэффективным расходом;</w:t>
      </w:r>
    </w:p>
    <w:p w:rsidR="00F91763" w:rsidRPr="00840DE2" w:rsidRDefault="00F91763" w:rsidP="00F91763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платежным поручением от 25.06.2018 № 009149 была излишне перечисл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сумма 1</w:t>
      </w:r>
      <w:r w:rsidRPr="00840DE2">
        <w:rPr>
          <w:rFonts w:ascii="Times New Roman" w:hAnsi="Times New Roman"/>
          <w:sz w:val="28"/>
          <w:szCs w:val="28"/>
        </w:rPr>
        <w:t> 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986,00 руб. ООО «Пожарный гарнизон» за техническое обслуживание и планово-предупредительный ремонт систем противопожарной защиты, которую зачли в декабре 2019 года в оплату по договору на данный вид услуги. Сумма 1</w:t>
      </w:r>
      <w:r w:rsidRPr="00840DE2">
        <w:rPr>
          <w:rFonts w:ascii="Times New Roman" w:hAnsi="Times New Roman"/>
          <w:sz w:val="28"/>
          <w:szCs w:val="28"/>
        </w:rPr>
        <w:t> 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986,00 руб., оплаченная ранее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установл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енного срока платежа, является неэффе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тивным расходом.</w:t>
      </w:r>
    </w:p>
    <w:p w:rsidR="00F91763" w:rsidRPr="00840DE2" w:rsidRDefault="00F91763" w:rsidP="00F91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нарушение пункта 3 статьи 9 </w:t>
      </w:r>
      <w:r w:rsidRPr="00840DE2">
        <w:rPr>
          <w:rFonts w:ascii="Times New Roman" w:hAnsi="Times New Roman" w:cs="Times New Roman"/>
          <w:sz w:val="28"/>
          <w:szCs w:val="28"/>
        </w:rPr>
        <w:t>Федерального закона от 06.12.2011 № 402-ФЗ «О бухгалтерском учете» (далее – Федеральный закон о бухгалтерском учете)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платежным поручением от 10.10.2018 № 006530 на сумму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986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 руб. ООО «Пожарный гарнизон» перечислено за услуги по счету № 4377 от 31.10.2018. Д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кумент,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оформленный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датой более поздней, чем текущая дата, является неде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ствительным. Следовательно, это является неправомерным расходом.</w:t>
      </w:r>
    </w:p>
    <w:p w:rsidR="00F91763" w:rsidRPr="00840DE2" w:rsidRDefault="00F91763" w:rsidP="00F91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нарушение статьи 136 Трудового кодекса </w:t>
      </w:r>
      <w:r w:rsidRPr="00840DE2">
        <w:rPr>
          <w:rFonts w:ascii="Times New Roman" w:hAnsi="Times New Roman" w:cs="Times New Roman"/>
          <w:sz w:val="28"/>
          <w:szCs w:val="28"/>
        </w:rPr>
        <w:t>Российской Федерации (далее – ТК РФ)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F91763" w:rsidRPr="00840DE2" w:rsidRDefault="00F91763" w:rsidP="00F91763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перечисление заработной платы на лицевые (банковские) счета работников не каждые полмесяца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F91763" w:rsidRPr="00840DE2" w:rsidRDefault="00F91763" w:rsidP="00F91763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оплата отпуска производится не за три дня до его начала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F91763" w:rsidRPr="00840DE2" w:rsidRDefault="00F91763" w:rsidP="00F91763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форма расчетного листка не утверждена работодателем.</w:t>
      </w:r>
    </w:p>
    <w:p w:rsidR="00F91763" w:rsidRPr="00840DE2" w:rsidRDefault="00F91763" w:rsidP="00F91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нарушение Приказа Мин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истерства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нсов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йской Федерации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30.03.2015 № 52н</w:t>
      </w:r>
      <w:r w:rsidRPr="0084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форм первичных учетных документов и регистров бухгалтерского учета, </w:t>
      </w:r>
      <w:r w:rsidRPr="00840DE2">
        <w:rPr>
          <w:rFonts w:ascii="Times New Roman" w:hAnsi="Times New Roman" w:cs="Times New Roman"/>
          <w:sz w:val="28"/>
          <w:szCs w:val="28"/>
        </w:rPr>
        <w:t>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</w:t>
      </w:r>
      <w:r w:rsidRPr="00840DE2">
        <w:rPr>
          <w:rFonts w:ascii="Times New Roman" w:hAnsi="Times New Roman" w:cs="Times New Roman"/>
          <w:sz w:val="28"/>
          <w:szCs w:val="28"/>
        </w:rPr>
        <w:t>у</w:t>
      </w:r>
      <w:r w:rsidRPr="00840DE2">
        <w:rPr>
          <w:rFonts w:ascii="Times New Roman" w:hAnsi="Times New Roman" w:cs="Times New Roman"/>
          <w:sz w:val="28"/>
          <w:szCs w:val="28"/>
        </w:rPr>
        <w:t>ниципальными) учреждениями, и методических указаний по их применению» (далее – Приказ Минфина России № 52н)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F91763" w:rsidRPr="00840DE2" w:rsidRDefault="00F91763" w:rsidP="00F91763">
      <w:pPr>
        <w:pStyle w:val="af0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отсутствует ОКПО, дата формирования документа, дата и отметка бухга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терии о принятии табеля учета использования рабочего времени (ф.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0504421)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F91763" w:rsidRPr="00840DE2" w:rsidRDefault="00F91763" w:rsidP="00F91763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отсутствует дата, не указаны дебет и кредит бухгалтерской проводки, о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сутствует подпись исполнителя в ф.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0504425 «Записка-расчет об исчислении среднего заработка при предоставлении отпуска, увольнения и других случаях»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F91763" w:rsidRPr="00840DE2" w:rsidRDefault="00F91763" w:rsidP="00F91763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0DE2">
        <w:rPr>
          <w:rFonts w:ascii="Times New Roman" w:hAnsi="Times New Roman"/>
          <w:sz w:val="28"/>
          <w:szCs w:val="28"/>
        </w:rPr>
        <w:t xml:space="preserve">- 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применяются расчетные ведомости (ф.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504402)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F91763" w:rsidRPr="00840DE2" w:rsidRDefault="00F91763" w:rsidP="00F91763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0DE2">
        <w:rPr>
          <w:rFonts w:ascii="Times New Roman" w:hAnsi="Times New Roman"/>
          <w:sz w:val="28"/>
          <w:szCs w:val="28"/>
        </w:rPr>
        <w:t>- в карточках справках (ф.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0DE2">
        <w:rPr>
          <w:rFonts w:ascii="Times New Roman" w:hAnsi="Times New Roman"/>
          <w:sz w:val="28"/>
          <w:szCs w:val="28"/>
        </w:rPr>
        <w:t>0504417) отсутствуют подписи, должность, ФИО исполнителя, даты составления документа. Часто не заполнены квалификация, образование, стаж работы, основной оклад, дата выхода на пенсию, количество детей, иждивенцев, отработанные дни за месяц</w:t>
      </w:r>
      <w:r>
        <w:rPr>
          <w:rFonts w:ascii="Times New Roman" w:hAnsi="Times New Roman"/>
          <w:sz w:val="28"/>
          <w:szCs w:val="28"/>
        </w:rPr>
        <w:t>;</w:t>
      </w:r>
    </w:p>
    <w:p w:rsidR="00F91763" w:rsidRPr="00840DE2" w:rsidRDefault="00F91763" w:rsidP="00F91763">
      <w:pPr>
        <w:pStyle w:val="af0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0DE2">
        <w:rPr>
          <w:rFonts w:ascii="Times New Roman" w:hAnsi="Times New Roman"/>
          <w:sz w:val="28"/>
          <w:szCs w:val="28"/>
        </w:rPr>
        <w:t>-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актах на списание материальных запасов (ф.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0504230) систематически не заполняются </w:t>
      </w:r>
      <w:r w:rsidR="00096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данные о 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комисси</w:t>
      </w:r>
      <w:r w:rsidR="00096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и, ее 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составе, причин</w:t>
      </w:r>
      <w:r w:rsidR="00096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списания; </w:t>
      </w:r>
      <w:r w:rsidR="00096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указывается 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дата акта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иногда отсутствует отметка бухгалтерии в виде подписи и даты отр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жения в журнале операций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F91763" w:rsidRPr="00840DE2" w:rsidRDefault="00F91763" w:rsidP="00F91763">
      <w:pPr>
        <w:pStyle w:val="af0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актах о приемке-передаче основных средств (ф. 0504101) не заполняются </w:t>
      </w:r>
      <w:r w:rsidR="00096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данные о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правово</w:t>
      </w:r>
      <w:r w:rsidR="00096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основани</w:t>
      </w:r>
      <w:r w:rsidR="00096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комисси</w:t>
      </w:r>
      <w:r w:rsidR="00096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096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ее составе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  <w:r w:rsidR="00096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отсутствует 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заключение к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миссии, копии инвентарной карточки. Не прикладывается копия инвентарной карточки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F91763" w:rsidRPr="00840DE2" w:rsidRDefault="00F91763" w:rsidP="00F91763">
      <w:pPr>
        <w:pStyle w:val="af0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 актах на списание объектов нефинансовых активов (ф.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0504104) от 07.09.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19 не заполнены </w:t>
      </w:r>
      <w:r w:rsidR="00096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данные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96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комисси</w:t>
      </w:r>
      <w:r w:rsidR="00096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096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ее составе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096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количестве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инвентарны</w:t>
      </w:r>
      <w:r w:rsidR="00096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карточ</w:t>
      </w:r>
      <w:r w:rsidR="00096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к, отсутствуют подписи, дата, расшифровка ФИО исполнителя, отве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ственного лица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направление выбытия и результат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приложены инвентарные карточки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F91763" w:rsidRPr="00840DE2" w:rsidRDefault="00F91763" w:rsidP="00F917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применяется ведомость выдачи материальных ценностей на нужды учреждения (ф. 0504210). Выдача материалов проводится по не установленной форме документа (ф.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0504011), которая не утверждена Учетной политикой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чр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ждения и не содержит обязательных реквизитов.</w:t>
      </w:r>
    </w:p>
    <w:p w:rsidR="00F91763" w:rsidRPr="00840DE2" w:rsidRDefault="00F91763" w:rsidP="00F91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Pr="00840DE2">
        <w:rPr>
          <w:rFonts w:ascii="Times New Roman" w:hAnsi="Times New Roman" w:cs="Times New Roman"/>
          <w:sz w:val="28"/>
          <w:szCs w:val="28"/>
        </w:rPr>
        <w:t>В результате неверного расчета отпускных, заработной платы, премии выявлена переплата по оплате труда в сумме 8 850,43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0DE2">
        <w:rPr>
          <w:rFonts w:ascii="Times New Roman" w:hAnsi="Times New Roman" w:cs="Times New Roman"/>
          <w:sz w:val="28"/>
          <w:szCs w:val="28"/>
        </w:rPr>
        <w:t xml:space="preserve"> и излишне начислены страховые взносы на оплату труда в сумме 2 672,80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0DE2">
        <w:rPr>
          <w:rFonts w:ascii="Times New Roman" w:hAnsi="Times New Roman" w:cs="Times New Roman"/>
          <w:sz w:val="28"/>
          <w:szCs w:val="28"/>
        </w:rPr>
        <w:t>, что привело к неправ</w:t>
      </w:r>
      <w:r w:rsidRPr="00840DE2">
        <w:rPr>
          <w:rFonts w:ascii="Times New Roman" w:hAnsi="Times New Roman" w:cs="Times New Roman"/>
          <w:sz w:val="28"/>
          <w:szCs w:val="28"/>
        </w:rPr>
        <w:t>о</w:t>
      </w:r>
      <w:r w:rsidRPr="00840DE2">
        <w:rPr>
          <w:rFonts w:ascii="Times New Roman" w:hAnsi="Times New Roman" w:cs="Times New Roman"/>
          <w:sz w:val="28"/>
          <w:szCs w:val="28"/>
        </w:rPr>
        <w:t>мерному расходованию бюджетных средств.</w:t>
      </w:r>
    </w:p>
    <w:p w:rsidR="00F91763" w:rsidRPr="00840DE2" w:rsidRDefault="00F91763" w:rsidP="00F917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нарушение пункта 5.2 Положения о системе оплаты труда работников МУ ФКС «ФОК «Лидер» на основании приказа МУ ФКС «ФОК «Лидер»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07.02.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 № 02 была начислена и выплачена материальная помощь в сумме 3</w:t>
      </w:r>
      <w:r w:rsidRPr="00840DE2">
        <w:rPr>
          <w:rFonts w:ascii="Times New Roman" w:hAnsi="Times New Roman" w:cs="Times New Roman"/>
          <w:sz w:val="28"/>
          <w:szCs w:val="28"/>
        </w:rPr>
        <w:t> 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780,00 руб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связи с потребностью в дорогостоящем лечении </w:t>
      </w:r>
      <w:r w:rsidR="00096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сотрудницы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териальная помощь начислена на основании заявления, без документов, подтве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ждающих обстоятельства, что привело к неправомерному расходованию бюдже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средств.</w:t>
      </w:r>
    </w:p>
    <w:p w:rsidR="00F91763" w:rsidRPr="00840DE2" w:rsidRDefault="00F91763" w:rsidP="00F917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нарушение пункта 302.1 Инструкции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157н не созда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вался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резерв на оплату отпусков.</w:t>
      </w:r>
    </w:p>
    <w:p w:rsidR="00F91763" w:rsidRPr="00840DE2" w:rsidRDefault="00F91763" w:rsidP="00F91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Выявлено несоответствие н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аименовани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должностей в Штатном расп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Учреждения наименованиям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указанны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Положении об опл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 труда, утвержденно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приказом МУ ФКС «ФОК «Лидер» от 15.09.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51.</w:t>
      </w:r>
    </w:p>
    <w:p w:rsidR="00F91763" w:rsidRPr="00840DE2" w:rsidRDefault="00F91763" w:rsidP="00F917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15.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нарушение пункта 213 Инструкции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157н, пункта 2.10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риложения № 7 к Учетной политике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Учреждения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заявлении на подотчет не указыва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расчет (обоснование) размера аванса под отчет и срок, на который он выдается.</w:t>
      </w:r>
    </w:p>
    <w:p w:rsidR="00F91763" w:rsidRPr="00840DE2" w:rsidRDefault="00F91763" w:rsidP="00F917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16.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нарушение пункта 2.11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риложения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 Учетной политики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2018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денежные средства на административно-хозяйственные расходы перечислялись на «зарплатные» банковские карты сотрудников, а должны были перечислять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банковские карты, оформленные в органах казначейства.</w:t>
      </w:r>
    </w:p>
    <w:p w:rsidR="00F91763" w:rsidRPr="00840DE2" w:rsidRDefault="00F91763" w:rsidP="00F91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17.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пункт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риложения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 к Учетной политике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Учреждения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2018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конце финансового года, независимо от срока, на который выдан аванс, подотчетному лицу надлежит сдать авансовый отчет, или вернуть неиспользова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ный остаток аванса. В нарушение этого пункта по состоянию на 01.01.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 имее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дебиторская задолженность по подотчету.</w:t>
      </w:r>
    </w:p>
    <w:p w:rsidR="00F91763" w:rsidRPr="00840DE2" w:rsidRDefault="00F91763" w:rsidP="00F91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18.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нарушение пункта 3.5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риложения № 7 к Учетной политике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статьи 9 Федерального закона о бухгалтерском учете, Инструкции № 157н подотчетными лицами были сданы авансовые отчеты с нарушениями, а бухгалт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рией приняты к обработке. В них отсутствовали подписи подотчетного лица, о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сутствовали кассовые чеки и обязательные реквизиты в документах, присутств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вали исправления в товарном чеке корректирующей жидкостью (нарушение тр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бований пункта 7 статьи 9 Федерального закона о бухгалтерском учете, пункт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 Инструкции № 157н), завышалась сумма по ведомости на питание, отсутствовали подписи, подтверждающие получение денежных средств на питание. Авансовый отчет без подписи подотчетного лица нельзя признать первичным документом, а расходы (чеки, квитанции и т.д.) признаются не подтвержденными. Это грубое нарушение требований бухгалтерского учета. Действующим законодательством не предусмотрена передача другому лицу денег, полученных под отчет. Отч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таться за полученные деньги обязано подотчетное лицо, которому они были в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даны (подпункт 6.3 пункта 6 Указания № 3210-У). В нарушение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названного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пун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име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случаи передачи денежных средств подотчетными лицами участникам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спортивных мероприятий, которые оплачива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гостиниц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Неправомерн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расхода по подотчету выявлено на сумму 57</w:t>
      </w:r>
      <w:r w:rsidRPr="00840DE2">
        <w:rPr>
          <w:rFonts w:ascii="Times New Roman" w:hAnsi="Times New Roman" w:cs="Times New Roman"/>
          <w:sz w:val="28"/>
          <w:szCs w:val="28"/>
        </w:rPr>
        <w:t> 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338,00 руб.</w:t>
      </w:r>
    </w:p>
    <w:p w:rsidR="00F91763" w:rsidRPr="00840DE2" w:rsidRDefault="00F91763" w:rsidP="00F917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19.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нарушение пункта 214 Инструкции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157н, пункта 108 </w:t>
      </w:r>
      <w:r w:rsidRPr="00840DE2">
        <w:rPr>
          <w:rFonts w:ascii="Times New Roman" w:hAnsi="Times New Roman" w:cs="Times New Roman"/>
          <w:sz w:val="28"/>
          <w:szCs w:val="28"/>
        </w:rPr>
        <w:t>Приказа М</w:t>
      </w:r>
      <w:r w:rsidRPr="00840DE2">
        <w:rPr>
          <w:rFonts w:ascii="Times New Roman" w:hAnsi="Times New Roman" w:cs="Times New Roman"/>
          <w:sz w:val="28"/>
          <w:szCs w:val="28"/>
        </w:rPr>
        <w:t>и</w:t>
      </w:r>
      <w:r w:rsidRPr="00840DE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840DE2">
        <w:rPr>
          <w:rFonts w:ascii="Times New Roman" w:hAnsi="Times New Roman" w:cs="Times New Roman"/>
          <w:sz w:val="28"/>
          <w:szCs w:val="28"/>
        </w:rPr>
        <w:t>фина</w:t>
      </w:r>
      <w:r>
        <w:rPr>
          <w:rFonts w:ascii="Times New Roman" w:hAnsi="Times New Roman" w:cs="Times New Roman"/>
          <w:sz w:val="28"/>
          <w:szCs w:val="28"/>
        </w:rPr>
        <w:t>нсов</w:t>
      </w:r>
      <w:r w:rsidRPr="00840DE2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йской Федераци</w:t>
      </w:r>
      <w:r w:rsidRPr="00840DE2">
        <w:rPr>
          <w:rFonts w:ascii="Times New Roman" w:hAnsi="Times New Roman" w:cs="Times New Roman"/>
          <w:sz w:val="28"/>
          <w:szCs w:val="28"/>
        </w:rPr>
        <w:t>и от 23.12.2010 № 183н «Об утве</w:t>
      </w:r>
      <w:r w:rsidRPr="00840DE2">
        <w:rPr>
          <w:rFonts w:ascii="Times New Roman" w:hAnsi="Times New Roman" w:cs="Times New Roman"/>
          <w:sz w:val="28"/>
          <w:szCs w:val="28"/>
        </w:rPr>
        <w:t>р</w:t>
      </w:r>
      <w:r w:rsidRPr="00840DE2">
        <w:rPr>
          <w:rFonts w:ascii="Times New Roman" w:hAnsi="Times New Roman" w:cs="Times New Roman"/>
          <w:sz w:val="28"/>
          <w:szCs w:val="28"/>
        </w:rPr>
        <w:t>ждении Плана счетов бухгалтерского учета автономных учреждений и Инстру</w:t>
      </w:r>
      <w:r w:rsidRPr="00840DE2">
        <w:rPr>
          <w:rFonts w:ascii="Times New Roman" w:hAnsi="Times New Roman" w:cs="Times New Roman"/>
          <w:sz w:val="28"/>
          <w:szCs w:val="28"/>
        </w:rPr>
        <w:t>к</w:t>
      </w:r>
      <w:r w:rsidRPr="00840DE2">
        <w:rPr>
          <w:rFonts w:ascii="Times New Roman" w:hAnsi="Times New Roman" w:cs="Times New Roman"/>
          <w:sz w:val="28"/>
          <w:szCs w:val="28"/>
        </w:rPr>
        <w:t xml:space="preserve">ции по его применению» (далее – Приказ Минфина России № 183н)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допуска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выдача денежных средств под отчет при наличии задолженности по денежным средствам за подотчетным лицом.</w:t>
      </w:r>
      <w:r w:rsidRPr="00840DE2">
        <w:rPr>
          <w:rFonts w:ascii="Times New Roman" w:hAnsi="Times New Roman" w:cs="Times New Roman"/>
          <w:sz w:val="28"/>
          <w:szCs w:val="28"/>
        </w:rPr>
        <w:t xml:space="preserve">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нарушение Приказа Минфина России № 52н авансовые отчеты заполня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нарушениями. В течение проверяемого периода подотчетным лицом не заполнялась должность подотчетного лица, назначение аванса, количество приложенных документов, приложенные документы к аванс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вому отчету не пронумеровывались в порядке их записи в отчете. Бухгалтером не выда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вала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расписка на руки подотчетному лицу о приеме авансового отчета, н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верно выводи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остаток, не заполня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сведения о внесении остатка, выдаче перерасхода. В нарушение пункта 2 статьи 9 Федерального закона о бухгалте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ском учете и Приказа Минфина России № 52н не заполня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строки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 стороны Авансовых отчетов, отсутств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овала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бухгалтерская запись по дебету и кредиту счетов, сумма.</w:t>
      </w:r>
    </w:p>
    <w:p w:rsidR="00F91763" w:rsidRPr="00840DE2" w:rsidRDefault="00F91763" w:rsidP="00F91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20.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нарушение статьи 9 Федерального закона о бухгалтерском учете на протяжении проверяемого периода сист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ематически в накладных отсутствовала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дата получения товара, в универсальн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ых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передаточных документах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отсутствовали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дата получения, подпись, расшифровка получившего товар и иногда печать. В а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тах выполненных работ, переданных через оператора ЭДО АО «ПФ СКБ Ко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тур», отсутств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овали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ЭЦП передающей стороны. Отсутствуют первичные учетные документы (накладные) при расчетах с поставщиками. Отсутствие первичных учетных документов в течение установленных сроков их хранения является гр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бым нарушением требований к бухгалтерскому учету. На основании части 1 ст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тьи 9 Закона о бухгалтерском учете каждый факт хозяйственной жизни подлежит оформлению первичным учетным документом. В декабре 2019 года приходов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лись материальные запасы не по накладным, а по счетам, которые не являются первичным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учетным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91763" w:rsidRPr="00840DE2" w:rsidRDefault="00F91763" w:rsidP="00F91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21.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нарушение статьи 395 </w:t>
      </w:r>
      <w:r w:rsidRPr="0084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кодекса Российской Федерации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ГК</w:t>
      </w:r>
      <w:r w:rsidRPr="0084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допускалось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ненадлежащее исполнение договорных обязательств в виде несоблюдения сроков оплаты по договорам (денежных обязательств).</w:t>
      </w:r>
    </w:p>
    <w:p w:rsidR="00F91763" w:rsidRPr="00840DE2" w:rsidRDefault="00F91763" w:rsidP="00F917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22.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нарушение статьи 9 Федерального закона о бухгалтерском учете были списаны материальные запасы при отсутствии подписей сотрудников в ведом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стях на выдачу материальных ценностей на нужды учреждения.</w:t>
      </w:r>
    </w:p>
    <w:p w:rsidR="00F91763" w:rsidRPr="00840DE2" w:rsidRDefault="00F91763" w:rsidP="00F917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23.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риказа МУ ФКС «ФОК «Лидер»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23.04.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 № 19 с ц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лью приобретения большого количества памятных призов </w:t>
      </w:r>
      <w:r w:rsidR="008B6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напра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 в г. Екатеринбург в ООО ТД «Сима-</w:t>
      </w:r>
      <w:proofErr w:type="spellStart"/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ленд</w:t>
      </w:r>
      <w:proofErr w:type="spellEnd"/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Для поездки был истрачен бензин в количестве 40,05 литров на сумму 1</w:t>
      </w:r>
      <w:r w:rsidRPr="00840DE2">
        <w:rPr>
          <w:rFonts w:ascii="Times New Roman" w:hAnsi="Times New Roman" w:cs="Times New Roman"/>
          <w:sz w:val="28"/>
          <w:szCs w:val="28"/>
        </w:rPr>
        <w:t> 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700,00 руб. Данный расход можно признать на основании статьи 34 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неэффективным, т.к. ООО ТД «Сима-</w:t>
      </w:r>
      <w:proofErr w:type="spellStart"/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ленд</w:t>
      </w:r>
      <w:proofErr w:type="spellEnd"/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ос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ществляет бесплатную доставку до Суксуна.</w:t>
      </w:r>
    </w:p>
    <w:p w:rsidR="00F91763" w:rsidRPr="00840DE2" w:rsidRDefault="00F91763" w:rsidP="00F91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24.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нарушение норм расходования средств бюджета Суксунского мун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ципального района на проведение физкультурных и спортивных мероприятий, утвержденных </w:t>
      </w:r>
      <w:r w:rsidR="00BD6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остановлением Администрации Суксунского муниципального района от 21.07.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 № 240, были приобретены подарочные сертификаты ном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налом 3</w:t>
      </w:r>
      <w:r w:rsidRPr="00840DE2">
        <w:rPr>
          <w:rFonts w:ascii="Times New Roman" w:hAnsi="Times New Roman" w:cs="Times New Roman"/>
          <w:sz w:val="28"/>
          <w:szCs w:val="28"/>
        </w:rPr>
        <w:t> 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000,00 руб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количестве 5 штук на сумму 15</w:t>
      </w:r>
      <w:r w:rsidRPr="00840DE2">
        <w:rPr>
          <w:rFonts w:ascii="Times New Roman" w:hAnsi="Times New Roman" w:cs="Times New Roman"/>
          <w:sz w:val="28"/>
          <w:szCs w:val="28"/>
        </w:rPr>
        <w:t> 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000,00 руб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23.12.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 в Торговом доме «СПОРТ». Факт приобретения подтвержден накладной от 23.12.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 № 414. На основании норм расходования средств на проведение фи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культурных и спортивных мероприятий призы могут быть стоимостью до 2</w:t>
      </w:r>
      <w:r w:rsidRPr="00840DE2">
        <w:rPr>
          <w:rFonts w:ascii="Times New Roman" w:hAnsi="Times New Roman" w:cs="Times New Roman"/>
          <w:sz w:val="28"/>
          <w:szCs w:val="28"/>
        </w:rPr>
        <w:t> 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000,00 руб. Соответственно неправомерное использование средств субсидии на иные цели составило 5</w:t>
      </w:r>
      <w:r w:rsidRPr="00840DE2">
        <w:rPr>
          <w:rFonts w:ascii="Times New Roman" w:hAnsi="Times New Roman" w:cs="Times New Roman"/>
          <w:sz w:val="28"/>
          <w:szCs w:val="28"/>
        </w:rPr>
        <w:t> 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000,00 руб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(5*3</w:t>
      </w:r>
      <w:r w:rsidRPr="00840DE2">
        <w:rPr>
          <w:rFonts w:ascii="Times New Roman" w:hAnsi="Times New Roman" w:cs="Times New Roman"/>
          <w:sz w:val="28"/>
          <w:szCs w:val="28"/>
        </w:rPr>
        <w:t> 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000,00-5*2</w:t>
      </w:r>
      <w:r w:rsidRPr="00840DE2">
        <w:rPr>
          <w:rFonts w:ascii="Times New Roman" w:hAnsi="Times New Roman" w:cs="Times New Roman"/>
          <w:sz w:val="28"/>
          <w:szCs w:val="28"/>
        </w:rPr>
        <w:t> 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000,00).</w:t>
      </w:r>
    </w:p>
    <w:p w:rsidR="00F91763" w:rsidRPr="00840DE2" w:rsidRDefault="00F91763" w:rsidP="00F917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25.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нарушение статьи 9 Федерального закона о бухгалтерском учете в п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тевых листах отсутствуют подписи. Проверка путевых листов показала, что имели случаи завышения пройденного километража, неверно посчитана норма расхода бензина. В связи с этим излишне списан бензин в количестве 45,73 литров на сумму 1</w:t>
      </w:r>
      <w:r w:rsidRPr="00840DE2">
        <w:rPr>
          <w:rFonts w:ascii="Times New Roman" w:hAnsi="Times New Roman" w:cs="Times New Roman"/>
          <w:sz w:val="28"/>
          <w:szCs w:val="28"/>
        </w:rPr>
        <w:t> 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858,01 руб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обоснования, и является неправомерным расходом.</w:t>
      </w:r>
    </w:p>
    <w:p w:rsidR="00F91763" w:rsidRPr="00840DE2" w:rsidRDefault="00F91763" w:rsidP="00F917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26. </w:t>
      </w:r>
      <w:proofErr w:type="gramStart"/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октябре 2019 года на основании актов на списание материальных з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пасов (ф.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0504230) были списаны без расчета объема израсходованных матери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 и обоснования их списания нефинансовые активы за 2012-2017 года на сумму 532</w:t>
      </w:r>
      <w:r w:rsidRPr="00840DE2">
        <w:rPr>
          <w:rFonts w:ascii="Times New Roman" w:hAnsi="Times New Roman" w:cs="Times New Roman"/>
          <w:sz w:val="28"/>
          <w:szCs w:val="28"/>
        </w:rPr>
        <w:t> 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412,18 руб. Также было несвоевременное списание материалов по нормам расхода за 2017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2019 на сумму 30</w:t>
      </w:r>
      <w:r w:rsidRPr="00840DE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905,83 руб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Несвоевременное списание бензина и продуктов питания, призов израсходованных</w:t>
      </w:r>
      <w:proofErr w:type="gramEnd"/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проведения спорти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8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мероприятий, повлекло искажение форм бухгалтерской отчетности.</w:t>
      </w:r>
    </w:p>
    <w:p w:rsidR="00F91763" w:rsidRPr="00840DE2" w:rsidRDefault="00F91763" w:rsidP="00F917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840DE2">
        <w:rPr>
          <w:rFonts w:ascii="Times New Roman" w:hAnsi="Times New Roman" w:cs="Times New Roman"/>
          <w:sz w:val="28"/>
          <w:szCs w:val="28"/>
        </w:rPr>
        <w:t>Учетной политикой не утверждены следующие формы документов:</w:t>
      </w:r>
    </w:p>
    <w:p w:rsidR="00F91763" w:rsidRPr="00840DE2" w:rsidRDefault="00F91763" w:rsidP="00F917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D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DE2">
        <w:rPr>
          <w:rFonts w:ascii="Times New Roman" w:hAnsi="Times New Roman" w:cs="Times New Roman"/>
          <w:sz w:val="28"/>
          <w:szCs w:val="28"/>
        </w:rPr>
        <w:t>форма штатного расписания (внесены дополнительные столбцы в униф</w:t>
      </w:r>
      <w:r w:rsidRPr="00840DE2">
        <w:rPr>
          <w:rFonts w:ascii="Times New Roman" w:hAnsi="Times New Roman" w:cs="Times New Roman"/>
          <w:sz w:val="28"/>
          <w:szCs w:val="28"/>
        </w:rPr>
        <w:t>и</w:t>
      </w:r>
      <w:r w:rsidRPr="00840DE2">
        <w:rPr>
          <w:rFonts w:ascii="Times New Roman" w:hAnsi="Times New Roman" w:cs="Times New Roman"/>
          <w:sz w:val="28"/>
          <w:szCs w:val="28"/>
        </w:rPr>
        <w:t>цированную форму),</w:t>
      </w:r>
    </w:p>
    <w:p w:rsidR="00F91763" w:rsidRPr="00840DE2" w:rsidRDefault="00F91763" w:rsidP="00F91763">
      <w:pPr>
        <w:pStyle w:val="af0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0DE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0DE2">
        <w:rPr>
          <w:rFonts w:ascii="Times New Roman" w:hAnsi="Times New Roman"/>
          <w:sz w:val="28"/>
          <w:szCs w:val="28"/>
        </w:rPr>
        <w:t>форма первичного документа, подтверждающего вручения призов, наградной продукции,</w:t>
      </w:r>
    </w:p>
    <w:p w:rsidR="00F91763" w:rsidRPr="00840DE2" w:rsidRDefault="00F91763" w:rsidP="00F91763">
      <w:pPr>
        <w:pStyle w:val="af0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0DE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0DE2">
        <w:rPr>
          <w:rFonts w:ascii="Times New Roman" w:hAnsi="Times New Roman"/>
          <w:sz w:val="28"/>
          <w:szCs w:val="28"/>
        </w:rPr>
        <w:t>форма ведомости на выдачу денежных средств на питание участников с</w:t>
      </w:r>
      <w:r w:rsidRPr="00840DE2">
        <w:rPr>
          <w:rFonts w:ascii="Times New Roman" w:hAnsi="Times New Roman"/>
          <w:sz w:val="28"/>
          <w:szCs w:val="28"/>
        </w:rPr>
        <w:t>о</w:t>
      </w:r>
      <w:r w:rsidRPr="00840DE2">
        <w:rPr>
          <w:rFonts w:ascii="Times New Roman" w:hAnsi="Times New Roman"/>
          <w:sz w:val="28"/>
          <w:szCs w:val="28"/>
        </w:rPr>
        <w:t>ревнований,</w:t>
      </w:r>
    </w:p>
    <w:p w:rsidR="00F91763" w:rsidRPr="00840DE2" w:rsidRDefault="00F91763" w:rsidP="00F91763">
      <w:pPr>
        <w:pStyle w:val="af0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0DE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0DE2">
        <w:rPr>
          <w:rFonts w:ascii="Times New Roman" w:hAnsi="Times New Roman"/>
          <w:sz w:val="28"/>
          <w:szCs w:val="28"/>
        </w:rPr>
        <w:t>форма расчетного листка по заработной плате.</w:t>
      </w:r>
    </w:p>
    <w:p w:rsidR="00F91763" w:rsidRPr="00840DE2" w:rsidRDefault="00F91763" w:rsidP="00F917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840DE2">
        <w:rPr>
          <w:rFonts w:ascii="Times New Roman" w:hAnsi="Times New Roman" w:cs="Times New Roman"/>
          <w:sz w:val="28"/>
          <w:szCs w:val="28"/>
        </w:rPr>
        <w:t>В Учетной политике не отражен способ заполнения табеля учета рабоч</w:t>
      </w:r>
      <w:r w:rsidRPr="00840DE2">
        <w:rPr>
          <w:rFonts w:ascii="Times New Roman" w:hAnsi="Times New Roman" w:cs="Times New Roman"/>
          <w:sz w:val="28"/>
          <w:szCs w:val="28"/>
        </w:rPr>
        <w:t>е</w:t>
      </w:r>
      <w:r w:rsidRPr="00840DE2">
        <w:rPr>
          <w:rFonts w:ascii="Times New Roman" w:hAnsi="Times New Roman" w:cs="Times New Roman"/>
          <w:sz w:val="28"/>
          <w:szCs w:val="28"/>
        </w:rPr>
        <w:t>го времени (с учетом правил внутреннего трудового распорядка), порядок форм</w:t>
      </w:r>
      <w:r w:rsidRPr="00840DE2">
        <w:rPr>
          <w:rFonts w:ascii="Times New Roman" w:hAnsi="Times New Roman" w:cs="Times New Roman"/>
          <w:sz w:val="28"/>
          <w:szCs w:val="28"/>
        </w:rPr>
        <w:t>и</w:t>
      </w:r>
      <w:r w:rsidRPr="00840DE2">
        <w:rPr>
          <w:rFonts w:ascii="Times New Roman" w:hAnsi="Times New Roman" w:cs="Times New Roman"/>
          <w:sz w:val="28"/>
          <w:szCs w:val="28"/>
        </w:rPr>
        <w:t>рования резерва на оплату отпусков.</w:t>
      </w:r>
    </w:p>
    <w:p w:rsidR="00F91763" w:rsidRPr="00840DE2" w:rsidRDefault="00F91763" w:rsidP="00F91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840DE2">
        <w:rPr>
          <w:rFonts w:ascii="Times New Roman" w:hAnsi="Times New Roman" w:cs="Times New Roman"/>
          <w:sz w:val="28"/>
          <w:szCs w:val="28"/>
        </w:rPr>
        <w:t xml:space="preserve">В нарушение требований пункта 11 Инструкции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40DE2">
        <w:rPr>
          <w:rFonts w:ascii="Times New Roman" w:hAnsi="Times New Roman" w:cs="Times New Roman"/>
          <w:sz w:val="28"/>
          <w:szCs w:val="28"/>
        </w:rPr>
        <w:t>157н журналы оп</w:t>
      </w:r>
      <w:r w:rsidRPr="00840DE2">
        <w:rPr>
          <w:rFonts w:ascii="Times New Roman" w:hAnsi="Times New Roman" w:cs="Times New Roman"/>
          <w:sz w:val="28"/>
          <w:szCs w:val="28"/>
        </w:rPr>
        <w:t>е</w:t>
      </w:r>
      <w:r w:rsidRPr="00840DE2">
        <w:rPr>
          <w:rFonts w:ascii="Times New Roman" w:hAnsi="Times New Roman" w:cs="Times New Roman"/>
          <w:sz w:val="28"/>
          <w:szCs w:val="28"/>
        </w:rPr>
        <w:t>раций распечатываются не своевременно, в нарушение Приказа Минфина России № 52н отсутствует количество листов приложений, должность, подпись, расши</w:t>
      </w:r>
      <w:r w:rsidRPr="00840DE2">
        <w:rPr>
          <w:rFonts w:ascii="Times New Roman" w:hAnsi="Times New Roman" w:cs="Times New Roman"/>
          <w:sz w:val="28"/>
          <w:szCs w:val="28"/>
        </w:rPr>
        <w:t>ф</w:t>
      </w:r>
      <w:r w:rsidRPr="00840DE2">
        <w:rPr>
          <w:rFonts w:ascii="Times New Roman" w:hAnsi="Times New Roman" w:cs="Times New Roman"/>
          <w:sz w:val="28"/>
          <w:szCs w:val="28"/>
        </w:rPr>
        <w:t xml:space="preserve">ровка. Имеют случаи </w:t>
      </w:r>
      <w:proofErr w:type="spellStart"/>
      <w:r w:rsidRPr="00840DE2">
        <w:rPr>
          <w:rFonts w:ascii="Times New Roman" w:hAnsi="Times New Roman" w:cs="Times New Roman"/>
          <w:sz w:val="28"/>
          <w:szCs w:val="28"/>
        </w:rPr>
        <w:t>сброшюровывания</w:t>
      </w:r>
      <w:proofErr w:type="spellEnd"/>
      <w:r w:rsidRPr="00840DE2">
        <w:rPr>
          <w:rFonts w:ascii="Times New Roman" w:hAnsi="Times New Roman" w:cs="Times New Roman"/>
          <w:sz w:val="28"/>
          <w:szCs w:val="28"/>
        </w:rPr>
        <w:t xml:space="preserve"> документов не в хронологическом п</w:t>
      </w:r>
      <w:r w:rsidRPr="00840DE2">
        <w:rPr>
          <w:rFonts w:ascii="Times New Roman" w:hAnsi="Times New Roman" w:cs="Times New Roman"/>
          <w:sz w:val="28"/>
          <w:szCs w:val="28"/>
        </w:rPr>
        <w:t>о</w:t>
      </w:r>
      <w:r w:rsidRPr="00840DE2">
        <w:rPr>
          <w:rFonts w:ascii="Times New Roman" w:hAnsi="Times New Roman" w:cs="Times New Roman"/>
          <w:sz w:val="28"/>
          <w:szCs w:val="28"/>
        </w:rPr>
        <w:t>рядке. В сшитых томах на обложке отсутствуют: наименование главного распор</w:t>
      </w:r>
      <w:r w:rsidRPr="00840DE2">
        <w:rPr>
          <w:rFonts w:ascii="Times New Roman" w:hAnsi="Times New Roman" w:cs="Times New Roman"/>
          <w:sz w:val="28"/>
          <w:szCs w:val="28"/>
        </w:rPr>
        <w:t>я</w:t>
      </w:r>
      <w:r w:rsidRPr="00840DE2">
        <w:rPr>
          <w:rFonts w:ascii="Times New Roman" w:hAnsi="Times New Roman" w:cs="Times New Roman"/>
          <w:sz w:val="28"/>
          <w:szCs w:val="28"/>
        </w:rPr>
        <w:t>дителя средств бюджета, количества листов в папке (деле).</w:t>
      </w:r>
    </w:p>
    <w:p w:rsidR="00F91763" w:rsidRPr="00840DE2" w:rsidRDefault="00F91763" w:rsidP="00F91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840DE2">
        <w:rPr>
          <w:rFonts w:ascii="Times New Roman" w:hAnsi="Times New Roman" w:cs="Times New Roman"/>
          <w:sz w:val="28"/>
          <w:szCs w:val="28"/>
        </w:rPr>
        <w:t>В нарушение статьи 9 Федерального закона о бухгалтерском учете в бухгалтерской справке, которая является первичным учетным документом, отсу</w:t>
      </w:r>
      <w:r w:rsidRPr="00840DE2">
        <w:rPr>
          <w:rFonts w:ascii="Times New Roman" w:hAnsi="Times New Roman" w:cs="Times New Roman"/>
          <w:sz w:val="28"/>
          <w:szCs w:val="28"/>
        </w:rPr>
        <w:t>т</w:t>
      </w:r>
      <w:r w:rsidRPr="00840DE2">
        <w:rPr>
          <w:rFonts w:ascii="Times New Roman" w:hAnsi="Times New Roman" w:cs="Times New Roman"/>
          <w:sz w:val="28"/>
          <w:szCs w:val="28"/>
        </w:rPr>
        <w:t>ствуют подписи исполнителя, главного бухгалтера, расшифровки подписей и дата составления.</w:t>
      </w:r>
    </w:p>
    <w:p w:rsidR="00F91763" w:rsidRPr="00840DE2" w:rsidRDefault="00F91763" w:rsidP="00F91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840DE2">
        <w:rPr>
          <w:rFonts w:ascii="Times New Roman" w:hAnsi="Times New Roman" w:cs="Times New Roman"/>
          <w:sz w:val="28"/>
          <w:szCs w:val="28"/>
        </w:rPr>
        <w:t xml:space="preserve">В нарушение пункта 3.4.8 Учетной политики, утвержденной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40DE2">
        <w:rPr>
          <w:rFonts w:ascii="Times New Roman" w:hAnsi="Times New Roman" w:cs="Times New Roman"/>
          <w:sz w:val="28"/>
          <w:szCs w:val="28"/>
        </w:rPr>
        <w:t>риказом МУ ФКС «ФОК «Лидер» от 28.12.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40DE2">
        <w:rPr>
          <w:rFonts w:ascii="Times New Roman" w:hAnsi="Times New Roman" w:cs="Times New Roman"/>
          <w:sz w:val="28"/>
          <w:szCs w:val="28"/>
        </w:rPr>
        <w:t xml:space="preserve">18 № 81, главные книги за 2018, 2019 годы </w:t>
      </w:r>
      <w:r w:rsidRPr="00840DE2">
        <w:rPr>
          <w:rFonts w:ascii="Times New Roman" w:hAnsi="Times New Roman" w:cs="Times New Roman"/>
          <w:sz w:val="28"/>
          <w:szCs w:val="28"/>
        </w:rPr>
        <w:lastRenderedPageBreak/>
        <w:t>распечатаны 22.06.2020. В главной книге 2018 года нашли отражение коды КОСГУ, которые не применялись в этот период.</w:t>
      </w:r>
    </w:p>
    <w:p w:rsidR="00F91763" w:rsidRPr="00840DE2" w:rsidRDefault="00F91763" w:rsidP="00F91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840DE2">
        <w:rPr>
          <w:rFonts w:ascii="Times New Roman" w:hAnsi="Times New Roman" w:cs="Times New Roman"/>
          <w:sz w:val="28"/>
          <w:szCs w:val="28"/>
        </w:rPr>
        <w:t>В нарушение пункта 9 Приказа Минфина России № 33н перед составл</w:t>
      </w:r>
      <w:r w:rsidRPr="00840DE2">
        <w:rPr>
          <w:rFonts w:ascii="Times New Roman" w:hAnsi="Times New Roman" w:cs="Times New Roman"/>
          <w:sz w:val="28"/>
          <w:szCs w:val="28"/>
        </w:rPr>
        <w:t>е</w:t>
      </w:r>
      <w:r w:rsidRPr="00840DE2">
        <w:rPr>
          <w:rFonts w:ascii="Times New Roman" w:hAnsi="Times New Roman" w:cs="Times New Roman"/>
          <w:sz w:val="28"/>
          <w:szCs w:val="28"/>
        </w:rPr>
        <w:t>нием годовой бухгалтерской отчетности инвентаризация проведена не по всем видам имущества и не проводилась по обязательствам за проверяемый период. Нарушение порядка инвентаризации, является одной из причин искажения пок</w:t>
      </w:r>
      <w:r w:rsidRPr="00840DE2">
        <w:rPr>
          <w:rFonts w:ascii="Times New Roman" w:hAnsi="Times New Roman" w:cs="Times New Roman"/>
          <w:sz w:val="28"/>
          <w:szCs w:val="28"/>
        </w:rPr>
        <w:t>а</w:t>
      </w:r>
      <w:r w:rsidRPr="00840DE2">
        <w:rPr>
          <w:rFonts w:ascii="Times New Roman" w:hAnsi="Times New Roman" w:cs="Times New Roman"/>
          <w:sz w:val="28"/>
          <w:szCs w:val="28"/>
        </w:rPr>
        <w:t>зателей бухгалтерской отчетности учреждения на 01.01.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40DE2">
        <w:rPr>
          <w:rFonts w:ascii="Times New Roman" w:hAnsi="Times New Roman" w:cs="Times New Roman"/>
          <w:sz w:val="28"/>
          <w:szCs w:val="28"/>
        </w:rPr>
        <w:t>19. При смене матер</w:t>
      </w:r>
      <w:r w:rsidRPr="00840DE2">
        <w:rPr>
          <w:rFonts w:ascii="Times New Roman" w:hAnsi="Times New Roman" w:cs="Times New Roman"/>
          <w:sz w:val="28"/>
          <w:szCs w:val="28"/>
        </w:rPr>
        <w:t>и</w:t>
      </w:r>
      <w:r w:rsidRPr="00840DE2">
        <w:rPr>
          <w:rFonts w:ascii="Times New Roman" w:hAnsi="Times New Roman" w:cs="Times New Roman"/>
          <w:sz w:val="28"/>
          <w:szCs w:val="28"/>
        </w:rPr>
        <w:t>ально-ответственных лиц инвентаризация не проводилась.</w:t>
      </w:r>
    </w:p>
    <w:p w:rsidR="00F91763" w:rsidRPr="00840DE2" w:rsidRDefault="00F91763" w:rsidP="00F91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840DE2">
        <w:rPr>
          <w:rFonts w:ascii="Times New Roman" w:hAnsi="Times New Roman" w:cs="Times New Roman"/>
          <w:sz w:val="28"/>
          <w:szCs w:val="28"/>
        </w:rPr>
        <w:t>В нарушение пункта 6 Приказа Минфина России № 33н бухгалтерская отчетность за 2018 и 2019 годы без оглавления и не пронумерована, а за 2019 год еще и не сброшюрована.</w:t>
      </w:r>
    </w:p>
    <w:p w:rsidR="00F91763" w:rsidRPr="00840DE2" w:rsidRDefault="00F91763" w:rsidP="00F917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840DE2">
        <w:rPr>
          <w:rFonts w:ascii="Times New Roman" w:hAnsi="Times New Roman" w:cs="Times New Roman"/>
          <w:sz w:val="28"/>
          <w:szCs w:val="28"/>
        </w:rPr>
        <w:t>Состав форм бухгалтерской отчетности по наличию форм не соотве</w:t>
      </w:r>
      <w:r w:rsidRPr="00840DE2">
        <w:rPr>
          <w:rFonts w:ascii="Times New Roman" w:hAnsi="Times New Roman" w:cs="Times New Roman"/>
          <w:sz w:val="28"/>
          <w:szCs w:val="28"/>
        </w:rPr>
        <w:t>т</w:t>
      </w:r>
      <w:r w:rsidRPr="00840DE2">
        <w:rPr>
          <w:rFonts w:ascii="Times New Roman" w:hAnsi="Times New Roman" w:cs="Times New Roman"/>
          <w:sz w:val="28"/>
          <w:szCs w:val="28"/>
        </w:rPr>
        <w:t>ствует установленным требованиям Приказа Минфина России № 33н.</w:t>
      </w:r>
    </w:p>
    <w:p w:rsidR="00F91763" w:rsidRPr="00840DE2" w:rsidRDefault="00F91763" w:rsidP="00F91763">
      <w:pPr>
        <w:pStyle w:val="af0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0DE2">
        <w:rPr>
          <w:rFonts w:ascii="Times New Roman" w:hAnsi="Times New Roman"/>
          <w:sz w:val="28"/>
          <w:szCs w:val="28"/>
        </w:rPr>
        <w:t>Отсутствует отчет об обязательствах учреждения (ф.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0DE2">
        <w:rPr>
          <w:rFonts w:ascii="Times New Roman" w:hAnsi="Times New Roman"/>
          <w:sz w:val="28"/>
          <w:szCs w:val="28"/>
        </w:rPr>
        <w:t>0503738).</w:t>
      </w:r>
    </w:p>
    <w:p w:rsidR="00F91763" w:rsidRPr="00840DE2" w:rsidRDefault="00F91763" w:rsidP="00F917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DE2">
        <w:rPr>
          <w:rFonts w:ascii="Times New Roman" w:hAnsi="Times New Roman" w:cs="Times New Roman"/>
          <w:sz w:val="28"/>
          <w:szCs w:val="28"/>
        </w:rPr>
        <w:t>В составе пояснительной записки отсутствуют следующие формы:</w:t>
      </w:r>
    </w:p>
    <w:p w:rsidR="00F91763" w:rsidRPr="00840DE2" w:rsidRDefault="00F91763" w:rsidP="00F917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D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DE2">
        <w:rPr>
          <w:rFonts w:ascii="Times New Roman" w:hAnsi="Times New Roman" w:cs="Times New Roman"/>
          <w:sz w:val="28"/>
          <w:szCs w:val="28"/>
        </w:rPr>
        <w:t>таблица 4 «Сведения об особенностях ведения бухгалтерского учета»,</w:t>
      </w:r>
    </w:p>
    <w:p w:rsidR="00F91763" w:rsidRPr="00840DE2" w:rsidRDefault="00F91763" w:rsidP="00F91763">
      <w:pPr>
        <w:pStyle w:val="af0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0DE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0DE2">
        <w:rPr>
          <w:rFonts w:ascii="Times New Roman" w:hAnsi="Times New Roman"/>
          <w:sz w:val="28"/>
          <w:szCs w:val="28"/>
        </w:rPr>
        <w:t>сведения о принятых и неисполненных обязательствах (ф.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0DE2">
        <w:rPr>
          <w:rFonts w:ascii="Times New Roman" w:hAnsi="Times New Roman"/>
          <w:sz w:val="28"/>
          <w:szCs w:val="28"/>
        </w:rPr>
        <w:t>0503775).</w:t>
      </w:r>
    </w:p>
    <w:p w:rsidR="00F91763" w:rsidRPr="00840DE2" w:rsidRDefault="00F91763" w:rsidP="00F917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840DE2">
        <w:rPr>
          <w:rFonts w:ascii="Times New Roman" w:hAnsi="Times New Roman" w:cs="Times New Roman"/>
          <w:sz w:val="28"/>
          <w:szCs w:val="28"/>
        </w:rPr>
        <w:t>По состоянию на 01.01.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40DE2">
        <w:rPr>
          <w:rFonts w:ascii="Times New Roman" w:hAnsi="Times New Roman" w:cs="Times New Roman"/>
          <w:sz w:val="28"/>
          <w:szCs w:val="28"/>
        </w:rPr>
        <w:t>19 бухгалтерская отчетность искажена в форме Баланса (ф.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DE2">
        <w:rPr>
          <w:rFonts w:ascii="Times New Roman" w:hAnsi="Times New Roman" w:cs="Times New Roman"/>
          <w:sz w:val="28"/>
          <w:szCs w:val="28"/>
        </w:rPr>
        <w:t>0503730):</w:t>
      </w:r>
    </w:p>
    <w:p w:rsidR="00F91763" w:rsidRPr="00840DE2" w:rsidRDefault="00F91763" w:rsidP="00F91763">
      <w:pPr>
        <w:pStyle w:val="af0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0DE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0DE2">
        <w:rPr>
          <w:rFonts w:ascii="Times New Roman" w:hAnsi="Times New Roman"/>
          <w:sz w:val="28"/>
          <w:szCs w:val="28"/>
        </w:rPr>
        <w:t>по строке 080 «материальные запасы» по причине завышения стоимости товарно-материальных ценностей на основании несвоевременного списания мат</w:t>
      </w:r>
      <w:r w:rsidRPr="00840DE2">
        <w:rPr>
          <w:rFonts w:ascii="Times New Roman" w:hAnsi="Times New Roman"/>
          <w:sz w:val="28"/>
          <w:szCs w:val="28"/>
        </w:rPr>
        <w:t>е</w:t>
      </w:r>
      <w:r w:rsidRPr="00840DE2">
        <w:rPr>
          <w:rFonts w:ascii="Times New Roman" w:hAnsi="Times New Roman"/>
          <w:sz w:val="28"/>
          <w:szCs w:val="28"/>
        </w:rPr>
        <w:t>риалов в сумме 563 318,01 руб</w:t>
      </w:r>
      <w:r>
        <w:rPr>
          <w:rFonts w:ascii="Times New Roman" w:hAnsi="Times New Roman"/>
          <w:sz w:val="28"/>
          <w:szCs w:val="28"/>
        </w:rPr>
        <w:t>.</w:t>
      </w:r>
      <w:r w:rsidRPr="00840DE2">
        <w:rPr>
          <w:rFonts w:ascii="Times New Roman" w:hAnsi="Times New Roman"/>
          <w:sz w:val="28"/>
          <w:szCs w:val="28"/>
        </w:rPr>
        <w:t>, что составляет 47,7%,</w:t>
      </w:r>
    </w:p>
    <w:p w:rsidR="00F91763" w:rsidRPr="00840DE2" w:rsidRDefault="00F91763" w:rsidP="00F91763">
      <w:pPr>
        <w:pStyle w:val="af0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0DE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0DE2">
        <w:rPr>
          <w:rFonts w:ascii="Times New Roman" w:hAnsi="Times New Roman"/>
          <w:sz w:val="28"/>
          <w:szCs w:val="28"/>
        </w:rPr>
        <w:t>по строке 260 «дебиторская задолженность» по причине необоснованного отражения аванса п</w:t>
      </w:r>
      <w:proofErr w:type="gramStart"/>
      <w:r w:rsidRPr="00840DE2">
        <w:rPr>
          <w:rFonts w:ascii="Times New Roman" w:hAnsi="Times New Roman"/>
          <w:sz w:val="28"/>
          <w:szCs w:val="28"/>
        </w:rPr>
        <w:t>о ООО</w:t>
      </w:r>
      <w:proofErr w:type="gramEnd"/>
      <w:r w:rsidRPr="00840DE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40DE2">
        <w:rPr>
          <w:rFonts w:ascii="Times New Roman" w:hAnsi="Times New Roman"/>
          <w:sz w:val="28"/>
          <w:szCs w:val="28"/>
        </w:rPr>
        <w:t>Гринстрой</w:t>
      </w:r>
      <w:proofErr w:type="spellEnd"/>
      <w:r w:rsidRPr="00840DE2">
        <w:rPr>
          <w:rFonts w:ascii="Times New Roman" w:hAnsi="Times New Roman"/>
          <w:sz w:val="28"/>
          <w:szCs w:val="28"/>
        </w:rPr>
        <w:t>» (акт выполненных работ от 20.12.</w:t>
      </w:r>
      <w:r>
        <w:rPr>
          <w:rFonts w:ascii="Times New Roman" w:hAnsi="Times New Roman"/>
          <w:sz w:val="28"/>
          <w:szCs w:val="28"/>
        </w:rPr>
        <w:t>20</w:t>
      </w:r>
      <w:r w:rsidRPr="00840DE2">
        <w:rPr>
          <w:rFonts w:ascii="Times New Roman" w:hAnsi="Times New Roman"/>
          <w:sz w:val="28"/>
          <w:szCs w:val="28"/>
        </w:rPr>
        <w:t>18, сч.57 от 22.12.</w:t>
      </w:r>
      <w:r>
        <w:rPr>
          <w:rFonts w:ascii="Times New Roman" w:hAnsi="Times New Roman"/>
          <w:sz w:val="28"/>
          <w:szCs w:val="28"/>
        </w:rPr>
        <w:t>20</w:t>
      </w:r>
      <w:r w:rsidRPr="00840DE2">
        <w:rPr>
          <w:rFonts w:ascii="Times New Roman" w:hAnsi="Times New Roman"/>
          <w:sz w:val="28"/>
          <w:szCs w:val="28"/>
        </w:rPr>
        <w:t>18) в сумме 1 821 311,00 руб</w:t>
      </w:r>
      <w:r>
        <w:rPr>
          <w:rFonts w:ascii="Times New Roman" w:hAnsi="Times New Roman"/>
          <w:sz w:val="28"/>
          <w:szCs w:val="28"/>
        </w:rPr>
        <w:t>.</w:t>
      </w:r>
      <w:r w:rsidRPr="00840DE2">
        <w:rPr>
          <w:rFonts w:ascii="Times New Roman" w:hAnsi="Times New Roman"/>
          <w:sz w:val="28"/>
          <w:szCs w:val="28"/>
        </w:rPr>
        <w:t>, что составляет 88,6%,</w:t>
      </w:r>
    </w:p>
    <w:p w:rsidR="00F91763" w:rsidRPr="00840DE2" w:rsidRDefault="00F91763" w:rsidP="00F91763">
      <w:pPr>
        <w:pStyle w:val="af0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0DE2">
        <w:rPr>
          <w:rFonts w:ascii="Times New Roman" w:hAnsi="Times New Roman"/>
          <w:sz w:val="28"/>
          <w:szCs w:val="28"/>
        </w:rPr>
        <w:t>- по строке 410 «кредиторская задолженность» на сумму 701 447,24 руб</w:t>
      </w:r>
      <w:r>
        <w:rPr>
          <w:rFonts w:ascii="Times New Roman" w:hAnsi="Times New Roman"/>
          <w:sz w:val="28"/>
          <w:szCs w:val="28"/>
        </w:rPr>
        <w:t>.</w:t>
      </w:r>
      <w:r w:rsidRPr="00840DE2">
        <w:rPr>
          <w:rFonts w:ascii="Times New Roman" w:hAnsi="Times New Roman"/>
          <w:sz w:val="28"/>
          <w:szCs w:val="28"/>
        </w:rPr>
        <w:t xml:space="preserve"> по причине не отражения кредиторской задолженности с ООО «</w:t>
      </w:r>
      <w:proofErr w:type="spellStart"/>
      <w:r w:rsidRPr="00840DE2">
        <w:rPr>
          <w:rFonts w:ascii="Times New Roman" w:hAnsi="Times New Roman"/>
          <w:sz w:val="28"/>
          <w:szCs w:val="28"/>
        </w:rPr>
        <w:t>Гринстрой</w:t>
      </w:r>
      <w:proofErr w:type="spellEnd"/>
      <w:r w:rsidRPr="00840DE2">
        <w:rPr>
          <w:rFonts w:ascii="Times New Roman" w:hAnsi="Times New Roman"/>
          <w:sz w:val="28"/>
          <w:szCs w:val="28"/>
        </w:rPr>
        <w:t xml:space="preserve">» в сумме 700 000,00 рублей, с </w:t>
      </w:r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ООО «Газпром </w:t>
      </w:r>
      <w:proofErr w:type="spellStart"/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межрегионгаз</w:t>
      </w:r>
      <w:proofErr w:type="spellEnd"/>
      <w:r w:rsidRPr="00840D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Пермь» </w:t>
      </w:r>
      <w:r w:rsidRPr="00840DE2">
        <w:rPr>
          <w:rFonts w:ascii="Times New Roman" w:hAnsi="Times New Roman"/>
          <w:sz w:val="28"/>
          <w:szCs w:val="28"/>
        </w:rPr>
        <w:t>в сумме 1 447,24 руб</w:t>
      </w:r>
      <w:r>
        <w:rPr>
          <w:rFonts w:ascii="Times New Roman" w:hAnsi="Times New Roman"/>
          <w:sz w:val="28"/>
          <w:szCs w:val="28"/>
        </w:rPr>
        <w:t>.</w:t>
      </w:r>
      <w:r w:rsidRPr="00840DE2">
        <w:rPr>
          <w:rFonts w:ascii="Times New Roman" w:hAnsi="Times New Roman"/>
          <w:sz w:val="28"/>
          <w:szCs w:val="28"/>
        </w:rPr>
        <w:t xml:space="preserve"> за декабрь 2018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840DE2">
        <w:rPr>
          <w:rFonts w:ascii="Times New Roman" w:hAnsi="Times New Roman"/>
          <w:sz w:val="28"/>
          <w:szCs w:val="28"/>
        </w:rPr>
        <w:t>. Искажение данной строки Баланса составило 68,8%.</w:t>
      </w:r>
    </w:p>
    <w:p w:rsidR="00F91763" w:rsidRPr="00840DE2" w:rsidRDefault="00F91763" w:rsidP="00F91763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0DE2">
        <w:rPr>
          <w:rFonts w:ascii="Times New Roman" w:hAnsi="Times New Roman"/>
          <w:sz w:val="28"/>
          <w:szCs w:val="28"/>
        </w:rPr>
        <w:t>Искажение показателей бухгалтерской (финансовой) отчетности, выраже</w:t>
      </w:r>
      <w:r w:rsidRPr="00840DE2">
        <w:rPr>
          <w:rFonts w:ascii="Times New Roman" w:hAnsi="Times New Roman"/>
          <w:sz w:val="28"/>
          <w:szCs w:val="28"/>
        </w:rPr>
        <w:t>н</w:t>
      </w:r>
      <w:r w:rsidRPr="00840DE2">
        <w:rPr>
          <w:rFonts w:ascii="Times New Roman" w:hAnsi="Times New Roman"/>
          <w:sz w:val="28"/>
          <w:szCs w:val="28"/>
        </w:rPr>
        <w:t>ное в денежном измерении, не менее чем на 10 процентов, свидетельствует о гр</w:t>
      </w:r>
      <w:r w:rsidRPr="00840DE2">
        <w:rPr>
          <w:rFonts w:ascii="Times New Roman" w:hAnsi="Times New Roman"/>
          <w:sz w:val="28"/>
          <w:szCs w:val="28"/>
        </w:rPr>
        <w:t>у</w:t>
      </w:r>
      <w:r w:rsidRPr="00840DE2">
        <w:rPr>
          <w:rFonts w:ascii="Times New Roman" w:hAnsi="Times New Roman"/>
          <w:sz w:val="28"/>
          <w:szCs w:val="28"/>
        </w:rPr>
        <w:t>бом нарушении требований к бухгалтерскому учету, в том числе к бухгалтерской (финансовой) отчетности.</w:t>
      </w:r>
    </w:p>
    <w:p w:rsidR="00F91763" w:rsidRDefault="00F91763" w:rsidP="00F91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763" w:rsidRPr="00840DE2" w:rsidRDefault="00F91763" w:rsidP="00F91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DE2">
        <w:rPr>
          <w:rFonts w:ascii="Times New Roman" w:hAnsi="Times New Roman" w:cs="Times New Roman"/>
          <w:sz w:val="28"/>
          <w:szCs w:val="28"/>
        </w:rPr>
        <w:t>Неправомерный расход бюджетных средств субсидий составил 81 485,24 руб. в том числе субсидии на предоставление услуги в сфере физкультуры и спо</w:t>
      </w:r>
      <w:r w:rsidRPr="00840DE2">
        <w:rPr>
          <w:rFonts w:ascii="Times New Roman" w:hAnsi="Times New Roman" w:cs="Times New Roman"/>
          <w:sz w:val="28"/>
          <w:szCs w:val="28"/>
        </w:rPr>
        <w:t>р</w:t>
      </w:r>
      <w:r w:rsidRPr="00840DE2">
        <w:rPr>
          <w:rFonts w:ascii="Times New Roman" w:hAnsi="Times New Roman" w:cs="Times New Roman"/>
          <w:sz w:val="28"/>
          <w:szCs w:val="28"/>
        </w:rPr>
        <w:t>та в сумме 17 789,23 руб., субсидии на иные цели в сумме 63 696,01 руб.</w:t>
      </w:r>
    </w:p>
    <w:p w:rsidR="00F91763" w:rsidRDefault="00F91763" w:rsidP="00F91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763" w:rsidRPr="00840DE2" w:rsidRDefault="00F91763" w:rsidP="00F91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DE2">
        <w:rPr>
          <w:rFonts w:ascii="Times New Roman" w:hAnsi="Times New Roman" w:cs="Times New Roman"/>
          <w:sz w:val="28"/>
          <w:szCs w:val="28"/>
        </w:rPr>
        <w:t>Неэффективный расход средств субсидий составил 3 687,31 руб., в том чи</w:t>
      </w:r>
      <w:r w:rsidRPr="00840DE2">
        <w:rPr>
          <w:rFonts w:ascii="Times New Roman" w:hAnsi="Times New Roman" w:cs="Times New Roman"/>
          <w:sz w:val="28"/>
          <w:szCs w:val="28"/>
        </w:rPr>
        <w:t>с</w:t>
      </w:r>
      <w:r w:rsidRPr="00840DE2">
        <w:rPr>
          <w:rFonts w:ascii="Times New Roman" w:hAnsi="Times New Roman" w:cs="Times New Roman"/>
          <w:sz w:val="28"/>
          <w:szCs w:val="28"/>
        </w:rPr>
        <w:t>ле субсидии на предоставление услуги в сфере физкультуры и спорта в сумме 1 987,31 руб., субсидии на иные цели в сумме 1 700,00 руб.</w:t>
      </w:r>
    </w:p>
    <w:p w:rsidR="00F91763" w:rsidRPr="00F63389" w:rsidRDefault="00F91763" w:rsidP="00F917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5F3" w:rsidRPr="00096128" w:rsidRDefault="00F91763" w:rsidP="00F0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89">
        <w:rPr>
          <w:rFonts w:ascii="Times New Roman" w:hAnsi="Times New Roman" w:cs="Times New Roman"/>
          <w:sz w:val="28"/>
          <w:szCs w:val="28"/>
        </w:rPr>
        <w:t>С учетом изложенного и на основании статьи 16 Федерального закона от 07.02.2011 № 6-ФЗ «Об общих принципах организации и деятельности контрол</w:t>
      </w:r>
      <w:r w:rsidRPr="00F63389">
        <w:rPr>
          <w:rFonts w:ascii="Times New Roman" w:hAnsi="Times New Roman" w:cs="Times New Roman"/>
          <w:sz w:val="28"/>
          <w:szCs w:val="28"/>
        </w:rPr>
        <w:t>ь</w:t>
      </w:r>
      <w:r w:rsidRPr="00F63389">
        <w:rPr>
          <w:rFonts w:ascii="Times New Roman" w:hAnsi="Times New Roman" w:cs="Times New Roman"/>
          <w:sz w:val="28"/>
          <w:szCs w:val="28"/>
        </w:rPr>
        <w:lastRenderedPageBreak/>
        <w:t>но-счетных органов субъекта Российской Федерации и муниципальных образов</w:t>
      </w:r>
      <w:r w:rsidRPr="00F63389">
        <w:rPr>
          <w:rFonts w:ascii="Times New Roman" w:hAnsi="Times New Roman" w:cs="Times New Roman"/>
          <w:sz w:val="28"/>
          <w:szCs w:val="28"/>
        </w:rPr>
        <w:t>а</w:t>
      </w:r>
      <w:r w:rsidRPr="00F63389">
        <w:rPr>
          <w:rFonts w:ascii="Times New Roman" w:hAnsi="Times New Roman" w:cs="Times New Roman"/>
          <w:sz w:val="28"/>
          <w:szCs w:val="28"/>
        </w:rPr>
        <w:t xml:space="preserve">ний» </w:t>
      </w:r>
      <w:r w:rsidR="00F075F3">
        <w:rPr>
          <w:rFonts w:ascii="Times New Roman" w:hAnsi="Times New Roman" w:cs="Times New Roman"/>
          <w:sz w:val="28"/>
          <w:szCs w:val="28"/>
        </w:rPr>
        <w:t xml:space="preserve">КСП Суксунского городского </w:t>
      </w:r>
      <w:r w:rsidR="00F075F3" w:rsidRPr="00096128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075F3" w:rsidRPr="00096128">
        <w:rPr>
          <w:rFonts w:ascii="Times New Roman" w:hAnsi="Times New Roman"/>
          <w:sz w:val="28"/>
          <w:szCs w:val="28"/>
        </w:rPr>
        <w:t xml:space="preserve">было внесено Представление от </w:t>
      </w:r>
      <w:r w:rsidR="00096128" w:rsidRPr="00096128">
        <w:rPr>
          <w:rFonts w:ascii="Times New Roman" w:hAnsi="Times New Roman"/>
          <w:sz w:val="28"/>
          <w:szCs w:val="28"/>
        </w:rPr>
        <w:t>21</w:t>
      </w:r>
      <w:r w:rsidR="00F075F3" w:rsidRPr="00096128">
        <w:rPr>
          <w:rFonts w:ascii="Times New Roman" w:hAnsi="Times New Roman"/>
          <w:sz w:val="28"/>
          <w:szCs w:val="28"/>
        </w:rPr>
        <w:t>.0</w:t>
      </w:r>
      <w:r w:rsidR="00096128" w:rsidRPr="00096128">
        <w:rPr>
          <w:rFonts w:ascii="Times New Roman" w:hAnsi="Times New Roman"/>
          <w:sz w:val="28"/>
          <w:szCs w:val="28"/>
        </w:rPr>
        <w:t>8.2020</w:t>
      </w:r>
      <w:r w:rsidR="00F075F3" w:rsidRPr="00096128">
        <w:rPr>
          <w:rFonts w:ascii="Times New Roman" w:hAnsi="Times New Roman"/>
          <w:sz w:val="28"/>
          <w:szCs w:val="28"/>
        </w:rPr>
        <w:t xml:space="preserve"> № </w:t>
      </w:r>
      <w:r w:rsidR="00096128" w:rsidRPr="00096128">
        <w:rPr>
          <w:rFonts w:ascii="Times New Roman" w:hAnsi="Times New Roman"/>
          <w:sz w:val="28"/>
          <w:szCs w:val="28"/>
        </w:rPr>
        <w:t>8</w:t>
      </w:r>
      <w:r w:rsidR="00F075F3" w:rsidRPr="00096128">
        <w:rPr>
          <w:rFonts w:ascii="Times New Roman" w:hAnsi="Times New Roman"/>
          <w:sz w:val="28"/>
          <w:szCs w:val="28"/>
        </w:rPr>
        <w:t xml:space="preserve"> для рассмотрения и принятия мер по устранению выявленных нарушений и недостатков.</w:t>
      </w:r>
    </w:p>
    <w:p w:rsidR="00F91763" w:rsidRPr="00096128" w:rsidRDefault="00F075F3" w:rsidP="00F91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ФКС «ФОК «Лидер» </w:t>
      </w:r>
      <w:r w:rsidRPr="00096128">
        <w:rPr>
          <w:rFonts w:ascii="Times New Roman" w:hAnsi="Times New Roman"/>
          <w:sz w:val="28"/>
          <w:szCs w:val="28"/>
          <w:lang w:eastAsia="ru-RU"/>
        </w:rPr>
        <w:t xml:space="preserve">указанным Представлением </w:t>
      </w:r>
      <w:r w:rsidRPr="00096128">
        <w:rPr>
          <w:rFonts w:ascii="Times New Roman" w:eastAsia="Times New Roman" w:hAnsi="Times New Roman"/>
          <w:sz w:val="28"/>
          <w:szCs w:val="28"/>
          <w:lang w:eastAsia="ru-RU"/>
        </w:rPr>
        <w:t>было предложено</w:t>
      </w:r>
      <w:r w:rsidRPr="00096128">
        <w:rPr>
          <w:rFonts w:ascii="Times New Roman" w:hAnsi="Times New Roman"/>
          <w:sz w:val="28"/>
          <w:szCs w:val="28"/>
        </w:rPr>
        <w:t>:</w:t>
      </w:r>
    </w:p>
    <w:p w:rsidR="00F91763" w:rsidRPr="00096128" w:rsidRDefault="00F91763" w:rsidP="00F9176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128">
        <w:rPr>
          <w:rFonts w:ascii="Times New Roman" w:hAnsi="Times New Roman" w:cs="Times New Roman"/>
          <w:sz w:val="28"/>
          <w:szCs w:val="28"/>
        </w:rPr>
        <w:t>1. Усилить контроль соблюдения эффективного использования бюджетных средств.</w:t>
      </w:r>
    </w:p>
    <w:p w:rsidR="00F91763" w:rsidRPr="00057361" w:rsidRDefault="00F91763" w:rsidP="00F9176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57361">
        <w:rPr>
          <w:rFonts w:ascii="Times New Roman" w:hAnsi="Times New Roman" w:cs="Times New Roman"/>
          <w:sz w:val="28"/>
          <w:szCs w:val="28"/>
        </w:rPr>
        <w:t xml:space="preserve">Обеспечить восстановление в бюджет Суксунского городского округа средств </w:t>
      </w:r>
      <w:r w:rsidRPr="00057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излишне начисленной и выплаченной заработной платы с начислениями на оплату труда страховых взносов, материальной помощи </w:t>
      </w:r>
      <w:r w:rsidRPr="00057361">
        <w:rPr>
          <w:rFonts w:ascii="Times New Roman" w:hAnsi="Times New Roman" w:cs="Times New Roman"/>
          <w:sz w:val="28"/>
          <w:szCs w:val="28"/>
        </w:rPr>
        <w:t xml:space="preserve">сумме </w:t>
      </w:r>
      <w:r w:rsidRPr="00057361">
        <w:rPr>
          <w:rFonts w:ascii="Times New Roman" w:eastAsia="Times New Roman" w:hAnsi="Times New Roman" w:cs="Times New Roman"/>
          <w:sz w:val="28"/>
          <w:szCs w:val="28"/>
          <w:lang w:eastAsia="ru-RU"/>
        </w:rPr>
        <w:t>15 303,23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7361">
        <w:rPr>
          <w:rFonts w:ascii="Times New Roman" w:hAnsi="Times New Roman" w:cs="Times New Roman"/>
          <w:sz w:val="28"/>
          <w:szCs w:val="28"/>
        </w:rPr>
        <w:t xml:space="preserve"> в части субсидии на предоставление услуги в сфере физкультуры и спорта.</w:t>
      </w:r>
    </w:p>
    <w:p w:rsidR="00F91763" w:rsidRPr="00057361" w:rsidRDefault="00F91763" w:rsidP="00F9176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57361">
        <w:rPr>
          <w:rFonts w:ascii="Times New Roman" w:hAnsi="Times New Roman" w:cs="Times New Roman"/>
          <w:sz w:val="28"/>
          <w:szCs w:val="28"/>
        </w:rPr>
        <w:t>Обеспечить восстановление в бюджет Суксунского городского округа н</w:t>
      </w:r>
      <w:r w:rsidRPr="00057361">
        <w:rPr>
          <w:rFonts w:ascii="Times New Roman" w:hAnsi="Times New Roman" w:cs="Times New Roman"/>
          <w:sz w:val="28"/>
          <w:szCs w:val="28"/>
        </w:rPr>
        <w:t>е</w:t>
      </w:r>
      <w:r w:rsidRPr="00057361">
        <w:rPr>
          <w:rFonts w:ascii="Times New Roman" w:hAnsi="Times New Roman" w:cs="Times New Roman"/>
          <w:sz w:val="28"/>
          <w:szCs w:val="28"/>
        </w:rPr>
        <w:t>правомерно израсходованных средств бюджета в сумме 8 844,01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7361">
        <w:rPr>
          <w:rFonts w:ascii="Times New Roman" w:hAnsi="Times New Roman" w:cs="Times New Roman"/>
          <w:sz w:val="28"/>
          <w:szCs w:val="28"/>
        </w:rPr>
        <w:t>, в том числе субсидии на предоставление услуги в сфере физкультуры и спорта 1986,00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7361">
        <w:rPr>
          <w:rFonts w:ascii="Times New Roman" w:hAnsi="Times New Roman" w:cs="Times New Roman"/>
          <w:sz w:val="28"/>
          <w:szCs w:val="28"/>
        </w:rPr>
        <w:t xml:space="preserve"> (</w:t>
      </w:r>
      <w:r w:rsidRPr="000573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техническое обслуживание и планово-предупредительный ремонт систем прот</w:t>
      </w:r>
      <w:r w:rsidRPr="000573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0573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вопожарной защиты в октябре 2018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</w:t>
      </w:r>
      <w:r w:rsidRPr="000573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057361">
        <w:rPr>
          <w:rFonts w:ascii="Times New Roman" w:hAnsi="Times New Roman" w:cs="Times New Roman"/>
          <w:sz w:val="28"/>
          <w:szCs w:val="28"/>
        </w:rPr>
        <w:t>, субсидии на иные цели в сумме 6858,01 рублей (бензин, сертификаты).</w:t>
      </w:r>
      <w:proofErr w:type="gramEnd"/>
    </w:p>
    <w:p w:rsidR="00F91763" w:rsidRPr="00057361" w:rsidRDefault="00F91763" w:rsidP="00F9176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57361">
        <w:rPr>
          <w:rFonts w:ascii="Times New Roman" w:hAnsi="Times New Roman" w:cs="Times New Roman"/>
          <w:sz w:val="28"/>
          <w:szCs w:val="28"/>
        </w:rPr>
        <w:t>Принять меры по устранению причин и условий, способствовавших с</w:t>
      </w:r>
      <w:r w:rsidRPr="00057361">
        <w:rPr>
          <w:rFonts w:ascii="Times New Roman" w:hAnsi="Times New Roman" w:cs="Times New Roman"/>
          <w:sz w:val="28"/>
          <w:szCs w:val="28"/>
        </w:rPr>
        <w:t>о</w:t>
      </w:r>
      <w:r w:rsidRPr="00057361">
        <w:rPr>
          <w:rFonts w:ascii="Times New Roman" w:hAnsi="Times New Roman" w:cs="Times New Roman"/>
          <w:sz w:val="28"/>
          <w:szCs w:val="28"/>
        </w:rPr>
        <w:t>вершению выявленных нарушений при реализации выполнения муниципальных программ в области спорта. Рассмотреть применение безналичных расчетов с п</w:t>
      </w:r>
      <w:r w:rsidRPr="00057361">
        <w:rPr>
          <w:rFonts w:ascii="Times New Roman" w:hAnsi="Times New Roman" w:cs="Times New Roman"/>
          <w:sz w:val="28"/>
          <w:szCs w:val="28"/>
        </w:rPr>
        <w:t>о</w:t>
      </w:r>
      <w:r w:rsidRPr="00057361">
        <w:rPr>
          <w:rFonts w:ascii="Times New Roman" w:hAnsi="Times New Roman" w:cs="Times New Roman"/>
          <w:sz w:val="28"/>
          <w:szCs w:val="28"/>
        </w:rPr>
        <w:t>ставщиками и подрядчиками. Минимизировать выдачу денежных средств под о</w:t>
      </w:r>
      <w:r w:rsidRPr="00057361">
        <w:rPr>
          <w:rFonts w:ascii="Times New Roman" w:hAnsi="Times New Roman" w:cs="Times New Roman"/>
          <w:sz w:val="28"/>
          <w:szCs w:val="28"/>
        </w:rPr>
        <w:t>т</w:t>
      </w:r>
      <w:r w:rsidRPr="00057361">
        <w:rPr>
          <w:rFonts w:ascii="Times New Roman" w:hAnsi="Times New Roman" w:cs="Times New Roman"/>
          <w:sz w:val="28"/>
          <w:szCs w:val="28"/>
        </w:rPr>
        <w:t>чет сотрудникам. Запретить сотрудникам передачу подотчетных сумм спортсм</w:t>
      </w:r>
      <w:r w:rsidRPr="00057361">
        <w:rPr>
          <w:rFonts w:ascii="Times New Roman" w:hAnsi="Times New Roman" w:cs="Times New Roman"/>
          <w:sz w:val="28"/>
          <w:szCs w:val="28"/>
        </w:rPr>
        <w:t>е</w:t>
      </w:r>
      <w:r w:rsidRPr="00057361">
        <w:rPr>
          <w:rFonts w:ascii="Times New Roman" w:hAnsi="Times New Roman" w:cs="Times New Roman"/>
          <w:sz w:val="28"/>
          <w:szCs w:val="28"/>
        </w:rPr>
        <w:t>нам.</w:t>
      </w:r>
    </w:p>
    <w:p w:rsidR="00F91763" w:rsidRPr="00057361" w:rsidRDefault="00F91763" w:rsidP="00F9176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57361">
        <w:rPr>
          <w:rFonts w:ascii="Times New Roman" w:hAnsi="Times New Roman" w:cs="Times New Roman"/>
          <w:sz w:val="28"/>
          <w:szCs w:val="28"/>
        </w:rPr>
        <w:t>Не допускать нарушений Указаний Центрального Банка Российской Ф</w:t>
      </w:r>
      <w:r w:rsidRPr="00057361">
        <w:rPr>
          <w:rFonts w:ascii="Times New Roman" w:hAnsi="Times New Roman" w:cs="Times New Roman"/>
          <w:sz w:val="28"/>
          <w:szCs w:val="28"/>
        </w:rPr>
        <w:t>е</w:t>
      </w:r>
      <w:r w:rsidRPr="00057361">
        <w:rPr>
          <w:rFonts w:ascii="Times New Roman" w:hAnsi="Times New Roman" w:cs="Times New Roman"/>
          <w:sz w:val="28"/>
          <w:szCs w:val="28"/>
        </w:rPr>
        <w:t>дерации от 11.03.2014 № 3210-У «О порядке ведения кассовых операций юрид</w:t>
      </w:r>
      <w:r w:rsidRPr="00057361">
        <w:rPr>
          <w:rFonts w:ascii="Times New Roman" w:hAnsi="Times New Roman" w:cs="Times New Roman"/>
          <w:sz w:val="28"/>
          <w:szCs w:val="28"/>
        </w:rPr>
        <w:t>и</w:t>
      </w:r>
      <w:r w:rsidRPr="00057361">
        <w:rPr>
          <w:rFonts w:ascii="Times New Roman" w:hAnsi="Times New Roman" w:cs="Times New Roman"/>
          <w:sz w:val="28"/>
          <w:szCs w:val="28"/>
        </w:rPr>
        <w:t>ческими лицами и упрощенном порядке ведения кассовых операций индивид</w:t>
      </w:r>
      <w:r w:rsidRPr="00057361">
        <w:rPr>
          <w:rFonts w:ascii="Times New Roman" w:hAnsi="Times New Roman" w:cs="Times New Roman"/>
          <w:sz w:val="28"/>
          <w:szCs w:val="28"/>
        </w:rPr>
        <w:t>у</w:t>
      </w:r>
      <w:r w:rsidRPr="00057361">
        <w:rPr>
          <w:rFonts w:ascii="Times New Roman" w:hAnsi="Times New Roman" w:cs="Times New Roman"/>
          <w:sz w:val="28"/>
          <w:szCs w:val="28"/>
        </w:rPr>
        <w:t xml:space="preserve">альными предпринимателями и субъектами малого предпринимательства». </w:t>
      </w:r>
    </w:p>
    <w:p w:rsidR="00F91763" w:rsidRPr="00057361" w:rsidRDefault="00F91763" w:rsidP="00F9176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57361">
        <w:rPr>
          <w:rFonts w:ascii="Times New Roman" w:hAnsi="Times New Roman" w:cs="Times New Roman"/>
          <w:sz w:val="28"/>
          <w:szCs w:val="28"/>
        </w:rPr>
        <w:t>Организовать и осуществлять внутренний финансовый контроль за сво</w:t>
      </w:r>
      <w:r w:rsidRPr="00057361">
        <w:rPr>
          <w:rFonts w:ascii="Times New Roman" w:hAnsi="Times New Roman" w:cs="Times New Roman"/>
          <w:sz w:val="28"/>
          <w:szCs w:val="28"/>
        </w:rPr>
        <w:t>е</w:t>
      </w:r>
      <w:r w:rsidRPr="00057361">
        <w:rPr>
          <w:rFonts w:ascii="Times New Roman" w:hAnsi="Times New Roman" w:cs="Times New Roman"/>
          <w:sz w:val="28"/>
          <w:szCs w:val="28"/>
        </w:rPr>
        <w:t>временным и точным отражением в регистрах бухгалтерского учета совершаемых фактов хозяйственной деятельности Учреждения.</w:t>
      </w:r>
    </w:p>
    <w:p w:rsidR="00F91763" w:rsidRPr="00057361" w:rsidRDefault="00F91763" w:rsidP="00F9176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57361">
        <w:rPr>
          <w:rFonts w:ascii="Times New Roman" w:hAnsi="Times New Roman" w:cs="Times New Roman"/>
          <w:sz w:val="28"/>
          <w:szCs w:val="28"/>
        </w:rPr>
        <w:t>Усилить контроль соблюдения законодательства.</w:t>
      </w:r>
    </w:p>
    <w:p w:rsidR="00F91763" w:rsidRPr="00057361" w:rsidRDefault="00F91763" w:rsidP="00F9176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57361">
        <w:rPr>
          <w:rFonts w:ascii="Times New Roman" w:hAnsi="Times New Roman" w:cs="Times New Roman"/>
          <w:sz w:val="28"/>
          <w:szCs w:val="28"/>
        </w:rPr>
        <w:t>Провести проверки по каждому из выявленных фактов нарушений зак</w:t>
      </w:r>
      <w:r w:rsidRPr="00057361">
        <w:rPr>
          <w:rFonts w:ascii="Times New Roman" w:hAnsi="Times New Roman" w:cs="Times New Roman"/>
          <w:sz w:val="28"/>
          <w:szCs w:val="28"/>
        </w:rPr>
        <w:t>о</w:t>
      </w:r>
      <w:r w:rsidRPr="00057361">
        <w:rPr>
          <w:rFonts w:ascii="Times New Roman" w:hAnsi="Times New Roman" w:cs="Times New Roman"/>
          <w:sz w:val="28"/>
          <w:szCs w:val="28"/>
        </w:rPr>
        <w:t xml:space="preserve">нодательства Российской Федерации, внутренних нормативных документов </w:t>
      </w:r>
      <w:r w:rsidRPr="000573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 ФКС «ФОК «Лидер»</w:t>
      </w:r>
      <w:r w:rsidRPr="00057361">
        <w:rPr>
          <w:rFonts w:ascii="Times New Roman" w:hAnsi="Times New Roman" w:cs="Times New Roman"/>
          <w:sz w:val="28"/>
          <w:szCs w:val="28"/>
        </w:rPr>
        <w:t>, по результатам которых принять меры по предотвращению повторных нарушений.</w:t>
      </w:r>
    </w:p>
    <w:p w:rsidR="00F91763" w:rsidRPr="00057361" w:rsidRDefault="00F91763" w:rsidP="00F9176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05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всеми материально-ответственными лицами заключить </w:t>
      </w:r>
      <w:r w:rsidRPr="00057361">
        <w:rPr>
          <w:rFonts w:ascii="Times New Roman" w:hAnsi="Times New Roman" w:cs="Times New Roman"/>
          <w:sz w:val="28"/>
          <w:szCs w:val="28"/>
        </w:rPr>
        <w:t>договоры о полной индивидуальной материальной ответственности.</w:t>
      </w:r>
    </w:p>
    <w:p w:rsidR="00F91763" w:rsidRPr="00057361" w:rsidRDefault="00F91763" w:rsidP="00F9176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57361">
        <w:rPr>
          <w:rFonts w:ascii="Times New Roman" w:hAnsi="Times New Roman" w:cs="Times New Roman"/>
          <w:sz w:val="28"/>
          <w:szCs w:val="28"/>
        </w:rPr>
        <w:t>Принять меры по устранению причин и условий, способствовавших с</w:t>
      </w:r>
      <w:r w:rsidRPr="00057361">
        <w:rPr>
          <w:rFonts w:ascii="Times New Roman" w:hAnsi="Times New Roman" w:cs="Times New Roman"/>
          <w:sz w:val="28"/>
          <w:szCs w:val="28"/>
        </w:rPr>
        <w:t>о</w:t>
      </w:r>
      <w:r w:rsidRPr="00057361">
        <w:rPr>
          <w:rFonts w:ascii="Times New Roman" w:hAnsi="Times New Roman" w:cs="Times New Roman"/>
          <w:sz w:val="28"/>
          <w:szCs w:val="28"/>
        </w:rPr>
        <w:t>вершению выявленных нарушений.</w:t>
      </w:r>
    </w:p>
    <w:p w:rsidR="001A4F3E" w:rsidRDefault="001A4F3E" w:rsidP="00135425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D4E" w:rsidRPr="008F7948" w:rsidRDefault="00C803CB" w:rsidP="00135425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3CB">
        <w:rPr>
          <w:rFonts w:ascii="Times New Roman" w:hAnsi="Times New Roman" w:cs="Times New Roman"/>
          <w:sz w:val="28"/>
          <w:szCs w:val="28"/>
        </w:rPr>
        <w:t xml:space="preserve">2) </w:t>
      </w:r>
      <w:r w:rsidRPr="008F7948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8F7948" w:rsidRPr="008F7948">
        <w:rPr>
          <w:rFonts w:ascii="Times New Roman" w:eastAsia="Times New Roman" w:hAnsi="Times New Roman" w:cs="Times New Roman"/>
          <w:sz w:val="28"/>
          <w:szCs w:val="28"/>
          <w:lang w:eastAsia="ru-RU"/>
        </w:rPr>
        <w:t>02.09.2020 по 30.09.2020</w:t>
      </w:r>
      <w:r w:rsidRPr="008F7948">
        <w:rPr>
          <w:rFonts w:ascii="Times New Roman" w:hAnsi="Times New Roman" w:cs="Times New Roman"/>
          <w:sz w:val="28"/>
          <w:szCs w:val="28"/>
        </w:rPr>
        <w:t xml:space="preserve"> проведена проверка </w:t>
      </w:r>
      <w:r w:rsidR="008F7948" w:rsidRPr="008F7948">
        <w:rPr>
          <w:rFonts w:ascii="Times New Roman" w:hAnsi="Times New Roman" w:cs="Times New Roman"/>
          <w:sz w:val="28"/>
          <w:szCs w:val="28"/>
        </w:rPr>
        <w:t>финансово-хозяйственной деятельности в муниципальном учреждении культуры «Суксунский историко-краеведческий музей» за 2 полугодие 2018 года и 2019 год</w:t>
      </w:r>
      <w:r w:rsidR="00D717EF" w:rsidRPr="008F7948">
        <w:rPr>
          <w:rFonts w:ascii="Times New Roman" w:hAnsi="Times New Roman" w:cs="Times New Roman"/>
          <w:sz w:val="28"/>
          <w:szCs w:val="28"/>
        </w:rPr>
        <w:t>.</w:t>
      </w:r>
    </w:p>
    <w:p w:rsidR="00103125" w:rsidRPr="008F7948" w:rsidRDefault="00103125" w:rsidP="001031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48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выявлены следующие наруш</w:t>
      </w:r>
      <w:r w:rsidRPr="008F7948">
        <w:rPr>
          <w:rFonts w:ascii="Times New Roman" w:hAnsi="Times New Roman" w:cs="Times New Roman"/>
          <w:sz w:val="28"/>
          <w:szCs w:val="28"/>
        </w:rPr>
        <w:t>е</w:t>
      </w:r>
      <w:r w:rsidR="00D717EF" w:rsidRPr="008F7948">
        <w:rPr>
          <w:rFonts w:ascii="Times New Roman" w:hAnsi="Times New Roman" w:cs="Times New Roman"/>
          <w:sz w:val="28"/>
          <w:szCs w:val="28"/>
        </w:rPr>
        <w:lastRenderedPageBreak/>
        <w:t>ния.</w:t>
      </w:r>
    </w:p>
    <w:p w:rsidR="008F7948" w:rsidRPr="00F860E7" w:rsidRDefault="008F7948" w:rsidP="008F7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</w:t>
      </w:r>
      <w:r w:rsidRPr="00F86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пункта 3.1 Устава </w:t>
      </w:r>
      <w:r w:rsidRPr="008C0C89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0C89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C0C89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F86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«Суксунский историко-краеведческий музей»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Pr="008C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МУК </w:t>
      </w:r>
      <w:r w:rsidRPr="008C0C89">
        <w:rPr>
          <w:rFonts w:ascii="Times New Roman" w:hAnsi="Times New Roman" w:cs="Times New Roman"/>
          <w:sz w:val="28"/>
          <w:szCs w:val="28"/>
        </w:rPr>
        <w:t>«Суксунский истор</w:t>
      </w:r>
      <w:r w:rsidRPr="008C0C89">
        <w:rPr>
          <w:rFonts w:ascii="Times New Roman" w:hAnsi="Times New Roman" w:cs="Times New Roman"/>
          <w:sz w:val="28"/>
          <w:szCs w:val="28"/>
        </w:rPr>
        <w:t>и</w:t>
      </w:r>
      <w:r w:rsidRPr="008C0C89">
        <w:rPr>
          <w:rFonts w:ascii="Times New Roman" w:hAnsi="Times New Roman" w:cs="Times New Roman"/>
          <w:sz w:val="28"/>
          <w:szCs w:val="28"/>
        </w:rPr>
        <w:t>ко-краеведческий музей»</w:t>
      </w:r>
      <w:r>
        <w:rPr>
          <w:rFonts w:ascii="Times New Roman" w:hAnsi="Times New Roman" w:cs="Times New Roman"/>
          <w:sz w:val="28"/>
          <w:szCs w:val="28"/>
        </w:rPr>
        <w:t>, Учреждение</w:t>
      </w:r>
      <w:r w:rsidRPr="008C0C89">
        <w:rPr>
          <w:rFonts w:ascii="Times New Roman" w:eastAsia="Times New Roman" w:hAnsi="Times New Roman" w:cs="Times New Roman"/>
          <w:sz w:val="28"/>
          <w:szCs w:val="28"/>
          <w:lang w:eastAsia="ru-RU"/>
        </w:rPr>
        <w:t>), утвержденного приказом Управления муниципальными учреждениями Администрации Суксунского муниципального</w:t>
      </w:r>
      <w:r w:rsidRPr="00F86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30.01.2014 № 20, срок полномочий Наблюдательного совета Учреждения превышает три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948" w:rsidRPr="00F860E7" w:rsidRDefault="008F7948" w:rsidP="008F7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F860E7">
        <w:rPr>
          <w:rFonts w:ascii="Times New Roman" w:hAnsi="Times New Roman" w:cs="Times New Roman"/>
          <w:sz w:val="28"/>
          <w:szCs w:val="28"/>
        </w:rPr>
        <w:t xml:space="preserve"> нарушение п</w:t>
      </w:r>
      <w:r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F860E7">
        <w:rPr>
          <w:rFonts w:ascii="Times New Roman" w:hAnsi="Times New Roman" w:cs="Times New Roman"/>
          <w:sz w:val="28"/>
          <w:szCs w:val="28"/>
        </w:rPr>
        <w:t>5 Указаний Банка России от 11.03.2014 № 3210-У «О порядке ведения кассовых операций юридическими лицами и упрощенном поря</w:t>
      </w:r>
      <w:r w:rsidRPr="00F860E7">
        <w:rPr>
          <w:rFonts w:ascii="Times New Roman" w:hAnsi="Times New Roman" w:cs="Times New Roman"/>
          <w:sz w:val="28"/>
          <w:szCs w:val="28"/>
        </w:rPr>
        <w:t>д</w:t>
      </w:r>
      <w:r w:rsidRPr="00F860E7">
        <w:rPr>
          <w:rFonts w:ascii="Times New Roman" w:hAnsi="Times New Roman" w:cs="Times New Roman"/>
          <w:sz w:val="28"/>
          <w:szCs w:val="28"/>
        </w:rPr>
        <w:t>ке ведения кассовых операций индивидуальными предпринимателями и субъе</w:t>
      </w:r>
      <w:r w:rsidRPr="00F860E7">
        <w:rPr>
          <w:rFonts w:ascii="Times New Roman" w:hAnsi="Times New Roman" w:cs="Times New Roman"/>
          <w:sz w:val="28"/>
          <w:szCs w:val="28"/>
        </w:rPr>
        <w:t>к</w:t>
      </w:r>
      <w:r w:rsidRPr="00F860E7">
        <w:rPr>
          <w:rFonts w:ascii="Times New Roman" w:hAnsi="Times New Roman" w:cs="Times New Roman"/>
          <w:sz w:val="28"/>
          <w:szCs w:val="28"/>
        </w:rPr>
        <w:t xml:space="preserve">тами малого предпринимательства» (далее – Указания Банка России 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3210-У</w:t>
      </w:r>
      <w:r w:rsidRPr="00F860E7">
        <w:rPr>
          <w:rFonts w:ascii="Times New Roman" w:hAnsi="Times New Roman" w:cs="Times New Roman"/>
          <w:sz w:val="28"/>
          <w:szCs w:val="28"/>
        </w:rPr>
        <w:t>)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выявлено </w:t>
      </w:r>
      <w:proofErr w:type="spellStart"/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неоприходование</w:t>
      </w:r>
      <w:proofErr w:type="spellEnd"/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выручки от платных услуг в сумме 1</w:t>
      </w:r>
      <w:r w:rsidRPr="00F860E7">
        <w:rPr>
          <w:rFonts w:ascii="Times New Roman" w:hAnsi="Times New Roman" w:cs="Times New Roman"/>
          <w:sz w:val="28"/>
          <w:szCs w:val="28"/>
        </w:rPr>
        <w:t> 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773,00 руб. </w:t>
      </w:r>
      <w:r w:rsidRPr="00F860E7">
        <w:rPr>
          <w:rFonts w:ascii="Times New Roman" w:hAnsi="Times New Roman" w:cs="Times New Roman"/>
          <w:sz w:val="28"/>
          <w:szCs w:val="28"/>
        </w:rPr>
        <w:t>Н</w:t>
      </w:r>
      <w:r w:rsidRPr="00F860E7">
        <w:rPr>
          <w:rFonts w:ascii="Times New Roman" w:hAnsi="Times New Roman" w:cs="Times New Roman"/>
          <w:sz w:val="28"/>
          <w:szCs w:val="28"/>
        </w:rPr>
        <w:t>е</w:t>
      </w:r>
      <w:r w:rsidRPr="00F860E7">
        <w:rPr>
          <w:rFonts w:ascii="Times New Roman" w:hAnsi="Times New Roman" w:cs="Times New Roman"/>
          <w:sz w:val="28"/>
          <w:szCs w:val="28"/>
        </w:rPr>
        <w:t>оприходование в кассу наличной выручки является одним из нарушений порядка работы с денежной наличностью и</w:t>
      </w:r>
      <w:proofErr w:type="gramEnd"/>
      <w:r w:rsidRPr="00F860E7">
        <w:rPr>
          <w:rFonts w:ascii="Times New Roman" w:hAnsi="Times New Roman" w:cs="Times New Roman"/>
          <w:sz w:val="28"/>
          <w:szCs w:val="28"/>
        </w:rPr>
        <w:t xml:space="preserve"> порядка ведения кассовых операций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948" w:rsidRPr="00F860E7" w:rsidRDefault="008F7948" w:rsidP="008F79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нарушение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ункта 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 Положения </w:t>
      </w:r>
      <w:r>
        <w:rPr>
          <w:rFonts w:ascii="Times New Roman" w:hAnsi="Times New Roman" w:cs="Times New Roman"/>
          <w:sz w:val="28"/>
          <w:szCs w:val="28"/>
        </w:rPr>
        <w:t>об осуществлении наличных дене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ных расчетов и (или) расчетов с использованием платежных карт без применения контрольно-кассовой техники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утвержденно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Постановлением Правительства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оссийской 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едерации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06.05.2008 № 359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порядке осуществления наличных денежных расчетов и (или) расчетов с использованием платежных карт без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менения контрольно-кассовой техники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приходуется выручка по исправленным бланкам строгой отчетности.</w:t>
      </w:r>
      <w:proofErr w:type="gramEnd"/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сдаче выручки в кассу к приходному кассовому ордеру прикладываются билеты, на которых присутствуют исправлени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цены корректирующей жидкостью.</w:t>
      </w:r>
    </w:p>
    <w:p w:rsidR="008F7948" w:rsidRPr="00F860E7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ыявлены нарушения пунктов 5 и 6 Указаний Банка России № 3210-У при оформлении приходных и расходных кассовых ордеров.</w:t>
      </w:r>
      <w:r w:rsidRPr="00F860E7">
        <w:rPr>
          <w:rFonts w:ascii="Times New Roman" w:hAnsi="Times New Roman" w:cs="Times New Roman"/>
          <w:sz w:val="28"/>
          <w:szCs w:val="28"/>
        </w:rPr>
        <w:t xml:space="preserve"> </w:t>
      </w:r>
      <w:r w:rsidRPr="00F860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случаи сдачи выручки в банк не кассиром, а в расходных кассовых ордерах не зафикс</w:t>
      </w:r>
      <w:r w:rsidRPr="00F860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60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рована выдача наличных денежных средств из кассы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948" w:rsidRPr="00F860E7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нарушение пункта 1 статьи 306.4 Бюджетного кодекса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оссийской 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дерации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60E7">
        <w:rPr>
          <w:rFonts w:ascii="Times New Roman" w:hAnsi="Times New Roman" w:cs="Times New Roman"/>
          <w:sz w:val="28"/>
          <w:szCs w:val="28"/>
        </w:rPr>
        <w:t>(далее – Б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860E7">
        <w:rPr>
          <w:rFonts w:ascii="Times New Roman" w:hAnsi="Times New Roman" w:cs="Times New Roman"/>
          <w:sz w:val="28"/>
          <w:szCs w:val="28"/>
        </w:rPr>
        <w:t xml:space="preserve"> РФ)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сотруднице выплачены отпускные за дополнительный оплачиваемый отпуск за счет предпринимательской деятельности (вид расхода «2») в сумме 272,20 руб. по виду расходов «4», а не по виду расходов «2». На сумму 272,50 руб. были начислены страховые взносы в размере 30,2% на сумму 82,30 руб., которые также были перечислены по виду расходов «4». Итого нецел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 использование средств субсидии на предоставление услуги по организации музейного обслуживания по оплате отпускных и страховых взносов составило 354,80 руб.</w:t>
      </w:r>
    </w:p>
    <w:p w:rsidR="008F7948" w:rsidRPr="00F860E7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нарушение статьи 34 </w:t>
      </w:r>
      <w:r w:rsidRPr="00F860E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F860E7">
        <w:rPr>
          <w:rFonts w:ascii="Times New Roman" w:hAnsi="Times New Roman" w:cs="Times New Roman"/>
          <w:sz w:val="28"/>
          <w:szCs w:val="28"/>
        </w:rPr>
        <w:t xml:space="preserve">РФ 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платежным поручением от 12.02.2019 № 76 по виду расходов «4», а не по виду расходов «2», был перечислен штраф за нар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шение законодательства о налогах и сборах в сумме 250,00 руб., наложенный налоговой инспекцией. Платежным поручением от 24.04.2019 № 373 по виду ра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ходов «4», а не по виду расходов «2», были перечислены пени в сумме 0,42 руб. ПАО «Ростелеком» за несвоевременную оплату услуг связи. Данные платежи я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ляются неэффективными расходами средств субсидии на предоставление услуги по организации музейн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обслуживания.</w:t>
      </w:r>
    </w:p>
    <w:p w:rsidR="008F7948" w:rsidRPr="00F860E7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7.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основании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ополнительного соглашения от 09.07.19 № 68 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оглаш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нию от 28.01.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 № 139 «О предоставлении субсидии бюджетному (автономн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му) учреждению на финансовое обеспечение выполнения муниципального зад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на оказание муниципальных услуг (выполнение работ)» по заявке на выплату средств от 25.07.2019 № 163 (платежное поручение от 26.07.2019 № 799) по виду расходов «4» была перечислена сумма 18</w:t>
      </w:r>
      <w:r w:rsidRPr="00F860E7">
        <w:rPr>
          <w:rFonts w:ascii="Times New Roman" w:hAnsi="Times New Roman" w:cs="Times New Roman"/>
          <w:sz w:val="28"/>
          <w:szCs w:val="28"/>
        </w:rPr>
        <w:t> 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000,00 руб. за поставку контрольно-кассовой техники «Меркурий-130ф» и фискальный</w:t>
      </w:r>
      <w:proofErr w:type="gramEnd"/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накопитель, которые испол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зуется только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осуществлении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предпринимательской деятельности.</w:t>
      </w:r>
      <w:proofErr w:type="gramEnd"/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осн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вании статьи 34 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платеж в сумме 18</w:t>
      </w:r>
      <w:r w:rsidRPr="00F860E7">
        <w:rPr>
          <w:rFonts w:ascii="Times New Roman" w:hAnsi="Times New Roman" w:cs="Times New Roman"/>
          <w:sz w:val="28"/>
          <w:szCs w:val="28"/>
        </w:rPr>
        <w:t> 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000,00 руб. является неэффективным использованием бюджетных средств субсидии на предоставление услуги по орг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низации музейног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обслуживания.</w:t>
      </w:r>
    </w:p>
    <w:p w:rsidR="008F7948" w:rsidRPr="00F860E7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нарушение Приказа Министерства финансов Российской Федерации от 30.03.2015 № 52н «Об утверждении форм первичных учетных документов и рег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стров бухгалтерского учета, применяемых органами государственной власти (го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ударственными органами), органами местного самоуправления, органами упра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ления государственными внебюджетными фондами, государственными (муниц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пальными) учреждениями, и методических указаний по их применению» (далее – Приказ Минфина России № 52н) в Учреждении применяется форма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абеля учета использования рабочего времени, которая отличается от</w:t>
      </w:r>
      <w:proofErr w:type="gramEnd"/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установленной законод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тельством формы и 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полняется неверно.</w:t>
      </w:r>
    </w:p>
    <w:p w:rsidR="008F7948" w:rsidRPr="00F860E7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86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Pr="00F86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135 Трудового кодекса </w:t>
      </w:r>
      <w:r w:rsidRPr="00F860E7">
        <w:rPr>
          <w:rFonts w:ascii="Times New Roman" w:hAnsi="Times New Roman" w:cs="Times New Roman"/>
          <w:sz w:val="28"/>
          <w:szCs w:val="28"/>
        </w:rPr>
        <w:t>Российской Федерации (далее – Т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860E7">
        <w:rPr>
          <w:rFonts w:ascii="Times New Roman" w:hAnsi="Times New Roman" w:cs="Times New Roman"/>
          <w:sz w:val="28"/>
          <w:szCs w:val="28"/>
        </w:rPr>
        <w:t xml:space="preserve"> РФ)</w:t>
      </w:r>
      <w:r w:rsidRPr="00F86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системе оплаты труда сотрудников МУК «Суксунский и</w:t>
      </w:r>
      <w:r w:rsidRPr="00F860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860E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торико-краеведческий музей» на проверяемый период не разрабо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тано.</w:t>
      </w:r>
    </w:p>
    <w:p w:rsidR="008F7948" w:rsidRPr="00ED4D7E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D4D7E">
        <w:rPr>
          <w:rFonts w:ascii="Times New Roman" w:hAnsi="Times New Roman" w:cs="Times New Roman"/>
          <w:spacing w:val="-4"/>
          <w:sz w:val="28"/>
          <w:szCs w:val="28"/>
        </w:rPr>
        <w:t>10. Проверка расходов на оплату труда выявила нарушения статьи 136 ТК РФ:</w:t>
      </w:r>
    </w:p>
    <w:p w:rsidR="008F7948" w:rsidRPr="00F860E7" w:rsidRDefault="008F7948" w:rsidP="008F7948">
      <w:pPr>
        <w:pStyle w:val="af0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60E7">
        <w:rPr>
          <w:rFonts w:ascii="Times New Roman" w:hAnsi="Times New Roman"/>
          <w:sz w:val="28"/>
          <w:szCs w:val="28"/>
        </w:rPr>
        <w:t>- перечисление заработной платы на лицевые (банковские) счета работников не каждые полмесяца;</w:t>
      </w:r>
    </w:p>
    <w:p w:rsidR="008F7948" w:rsidRPr="00F860E7" w:rsidRDefault="008F7948" w:rsidP="008F7948">
      <w:pPr>
        <w:pStyle w:val="af0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60E7">
        <w:rPr>
          <w:rFonts w:ascii="Times New Roman" w:hAnsi="Times New Roman"/>
          <w:sz w:val="28"/>
          <w:szCs w:val="28"/>
        </w:rPr>
        <w:t>- оплата отпуска производится не за три дня до его начала;</w:t>
      </w:r>
    </w:p>
    <w:p w:rsidR="008F7948" w:rsidRPr="00F860E7" w:rsidRDefault="008F7948" w:rsidP="008F7948">
      <w:pPr>
        <w:pStyle w:val="af0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60E7">
        <w:rPr>
          <w:rFonts w:ascii="Times New Roman" w:hAnsi="Times New Roman"/>
          <w:sz w:val="28"/>
          <w:szCs w:val="28"/>
        </w:rPr>
        <w:t>- форма расчетного листка не утверждена работодателем с учетом предст</w:t>
      </w:r>
      <w:r w:rsidRPr="00F860E7">
        <w:rPr>
          <w:rFonts w:ascii="Times New Roman" w:hAnsi="Times New Roman"/>
          <w:sz w:val="28"/>
          <w:szCs w:val="28"/>
        </w:rPr>
        <w:t>а</w:t>
      </w:r>
      <w:r w:rsidRPr="00F860E7">
        <w:rPr>
          <w:rFonts w:ascii="Times New Roman" w:hAnsi="Times New Roman"/>
          <w:sz w:val="28"/>
          <w:szCs w:val="28"/>
        </w:rPr>
        <w:t>вительного органа работников в порядке, утвержденном статьей 372 Т</w:t>
      </w:r>
      <w:r>
        <w:rPr>
          <w:rFonts w:ascii="Times New Roman" w:hAnsi="Times New Roman"/>
          <w:sz w:val="28"/>
          <w:szCs w:val="28"/>
        </w:rPr>
        <w:t>К</w:t>
      </w:r>
      <w:r w:rsidRPr="00F860E7">
        <w:rPr>
          <w:rFonts w:ascii="Times New Roman" w:hAnsi="Times New Roman"/>
          <w:sz w:val="28"/>
          <w:szCs w:val="28"/>
        </w:rPr>
        <w:t xml:space="preserve"> РФ для принятия локальных нормативных актов</w:t>
      </w:r>
      <w:r>
        <w:rPr>
          <w:rFonts w:ascii="Times New Roman" w:hAnsi="Times New Roman"/>
          <w:sz w:val="28"/>
          <w:szCs w:val="28"/>
        </w:rPr>
        <w:t>.</w:t>
      </w:r>
    </w:p>
    <w:p w:rsidR="008F7948" w:rsidRPr="00F860E7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E7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860E7">
        <w:rPr>
          <w:rFonts w:ascii="Times New Roman" w:hAnsi="Times New Roman" w:cs="Times New Roman"/>
          <w:sz w:val="28"/>
          <w:szCs w:val="28"/>
        </w:rPr>
        <w:t xml:space="preserve"> нарушение Приказа Минфина России № 52н в первичных учетных д</w:t>
      </w:r>
      <w:r w:rsidRPr="00F860E7">
        <w:rPr>
          <w:rFonts w:ascii="Times New Roman" w:hAnsi="Times New Roman" w:cs="Times New Roman"/>
          <w:sz w:val="28"/>
          <w:szCs w:val="28"/>
        </w:rPr>
        <w:t>о</w:t>
      </w:r>
      <w:r w:rsidRPr="00F860E7">
        <w:rPr>
          <w:rFonts w:ascii="Times New Roman" w:hAnsi="Times New Roman" w:cs="Times New Roman"/>
          <w:sz w:val="28"/>
          <w:szCs w:val="28"/>
        </w:rPr>
        <w:t>кументах и регистрах бюджетного учета по оплате труда:</w:t>
      </w:r>
    </w:p>
    <w:p w:rsidR="008F7948" w:rsidRPr="00F860E7" w:rsidRDefault="008F7948" w:rsidP="008F7948">
      <w:pPr>
        <w:pStyle w:val="af0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60E7">
        <w:rPr>
          <w:rFonts w:ascii="Times New Roman" w:hAnsi="Times New Roman"/>
          <w:sz w:val="28"/>
          <w:szCs w:val="28"/>
        </w:rPr>
        <w:t>- не заполнена строка «Основание», отсутствует дата, не указаны дебет и кредит бухгалтерской проводки, отсутствует подпись исполнителя в ф. 0504425 «Записка-расчет об исчислении среднего заработка при предоставлении отпуска, увольнения и других случаях»;</w:t>
      </w:r>
    </w:p>
    <w:p w:rsidR="008F7948" w:rsidRPr="00F860E7" w:rsidRDefault="008F7948" w:rsidP="008F7948">
      <w:pPr>
        <w:pStyle w:val="af0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60E7">
        <w:rPr>
          <w:rFonts w:ascii="Times New Roman" w:hAnsi="Times New Roman"/>
          <w:sz w:val="28"/>
          <w:szCs w:val="28"/>
        </w:rPr>
        <w:t>- не применяются расчетные ведомости (ф. 504402);</w:t>
      </w:r>
    </w:p>
    <w:p w:rsidR="008F7948" w:rsidRPr="00F860E7" w:rsidRDefault="008F7948" w:rsidP="008F7948">
      <w:pPr>
        <w:pStyle w:val="af0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60E7">
        <w:rPr>
          <w:rFonts w:ascii="Times New Roman" w:hAnsi="Times New Roman"/>
          <w:sz w:val="28"/>
          <w:szCs w:val="28"/>
        </w:rPr>
        <w:t>- в карточках-справках (ф. 0504417) не заполнены квалификация, образов</w:t>
      </w:r>
      <w:r w:rsidRPr="00F860E7">
        <w:rPr>
          <w:rFonts w:ascii="Times New Roman" w:hAnsi="Times New Roman"/>
          <w:sz w:val="28"/>
          <w:szCs w:val="28"/>
        </w:rPr>
        <w:t>а</w:t>
      </w:r>
      <w:r w:rsidRPr="00F860E7">
        <w:rPr>
          <w:rFonts w:ascii="Times New Roman" w:hAnsi="Times New Roman"/>
          <w:sz w:val="28"/>
          <w:szCs w:val="28"/>
        </w:rPr>
        <w:t>ние, стаж рабо</w:t>
      </w:r>
      <w:r>
        <w:rPr>
          <w:rFonts w:ascii="Times New Roman" w:hAnsi="Times New Roman"/>
          <w:sz w:val="28"/>
          <w:szCs w:val="28"/>
        </w:rPr>
        <w:t>ты, дата выхода на пенсию.</w:t>
      </w:r>
    </w:p>
    <w:p w:rsidR="008F7948" w:rsidRPr="00F860E7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E7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860E7">
        <w:rPr>
          <w:rFonts w:ascii="Times New Roman" w:hAnsi="Times New Roman" w:cs="Times New Roman"/>
          <w:sz w:val="28"/>
          <w:szCs w:val="28"/>
        </w:rPr>
        <w:t xml:space="preserve"> нарушение части </w:t>
      </w:r>
      <w:r>
        <w:rPr>
          <w:rFonts w:ascii="Times New Roman" w:hAnsi="Times New Roman" w:cs="Times New Roman"/>
          <w:sz w:val="28"/>
          <w:szCs w:val="28"/>
        </w:rPr>
        <w:t>первой</w:t>
      </w:r>
      <w:r w:rsidRPr="00F860E7">
        <w:rPr>
          <w:rFonts w:ascii="Times New Roman" w:hAnsi="Times New Roman" w:cs="Times New Roman"/>
          <w:sz w:val="28"/>
          <w:szCs w:val="28"/>
        </w:rPr>
        <w:t xml:space="preserve"> статьи 129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60E7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третьей</w:t>
      </w:r>
      <w:r w:rsidRPr="00F860E7">
        <w:rPr>
          <w:rFonts w:ascii="Times New Roman" w:hAnsi="Times New Roman" w:cs="Times New Roman"/>
          <w:sz w:val="28"/>
          <w:szCs w:val="28"/>
        </w:rPr>
        <w:t xml:space="preserve"> статьи 133, части </w:t>
      </w:r>
      <w:r>
        <w:rPr>
          <w:rFonts w:ascii="Times New Roman" w:hAnsi="Times New Roman" w:cs="Times New Roman"/>
          <w:sz w:val="28"/>
          <w:szCs w:val="28"/>
        </w:rPr>
        <w:t>второй</w:t>
      </w:r>
      <w:r w:rsidRPr="00F860E7">
        <w:rPr>
          <w:rFonts w:ascii="Times New Roman" w:hAnsi="Times New Roman" w:cs="Times New Roman"/>
          <w:sz w:val="28"/>
          <w:szCs w:val="28"/>
        </w:rPr>
        <w:t xml:space="preserve"> статьи 133.1 Т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860E7">
        <w:rPr>
          <w:rFonts w:ascii="Times New Roman" w:hAnsi="Times New Roman" w:cs="Times New Roman"/>
          <w:sz w:val="28"/>
          <w:szCs w:val="28"/>
        </w:rPr>
        <w:t xml:space="preserve"> РФ в Штатные расписания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F860E7">
        <w:rPr>
          <w:rFonts w:ascii="Times New Roman" w:hAnsi="Times New Roman" w:cs="Times New Roman"/>
          <w:sz w:val="28"/>
          <w:szCs w:val="28"/>
        </w:rPr>
        <w:t xml:space="preserve">за проверяемый период включена доплата до минимального </w:t>
      </w:r>
      <w:proofErr w:type="gramStart"/>
      <w:r w:rsidRPr="00F860E7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F860E7">
        <w:rPr>
          <w:rFonts w:ascii="Times New Roman" w:hAnsi="Times New Roman" w:cs="Times New Roman"/>
          <w:sz w:val="28"/>
          <w:szCs w:val="28"/>
        </w:rPr>
        <w:t>. Неправоме</w:t>
      </w:r>
      <w:r w:rsidRPr="00F860E7">
        <w:rPr>
          <w:rFonts w:ascii="Times New Roman" w:hAnsi="Times New Roman" w:cs="Times New Roman"/>
          <w:sz w:val="28"/>
          <w:szCs w:val="28"/>
        </w:rPr>
        <w:t>р</w:t>
      </w:r>
      <w:r w:rsidRPr="00F860E7">
        <w:rPr>
          <w:rFonts w:ascii="Times New Roman" w:hAnsi="Times New Roman" w:cs="Times New Roman"/>
          <w:sz w:val="28"/>
          <w:szCs w:val="28"/>
        </w:rPr>
        <w:t>ный расход бюджетных средств (субсидии на предоставление услуг по организ</w:t>
      </w:r>
      <w:r w:rsidRPr="00F860E7">
        <w:rPr>
          <w:rFonts w:ascii="Times New Roman" w:hAnsi="Times New Roman" w:cs="Times New Roman"/>
          <w:sz w:val="28"/>
          <w:szCs w:val="28"/>
        </w:rPr>
        <w:t>а</w:t>
      </w:r>
      <w:r w:rsidRPr="00F860E7">
        <w:rPr>
          <w:rFonts w:ascii="Times New Roman" w:hAnsi="Times New Roman" w:cs="Times New Roman"/>
          <w:sz w:val="28"/>
          <w:szCs w:val="28"/>
        </w:rPr>
        <w:t xml:space="preserve">ции музейного обслуживания) по доплате до минимального </w:t>
      </w:r>
      <w:proofErr w:type="gramStart"/>
      <w:r w:rsidRPr="00F860E7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F860E7">
        <w:rPr>
          <w:rFonts w:ascii="Times New Roman" w:hAnsi="Times New Roman" w:cs="Times New Roman"/>
          <w:sz w:val="28"/>
          <w:szCs w:val="28"/>
        </w:rPr>
        <w:t xml:space="preserve"> </w:t>
      </w:r>
      <w:r w:rsidRPr="00F860E7">
        <w:rPr>
          <w:rFonts w:ascii="Times New Roman" w:hAnsi="Times New Roman" w:cs="Times New Roman"/>
          <w:sz w:val="28"/>
          <w:szCs w:val="28"/>
        </w:rPr>
        <w:lastRenderedPageBreak/>
        <w:t>за проверяемый период составил 204 819,12 руб.</w:t>
      </w:r>
    </w:p>
    <w:p w:rsidR="008F7948" w:rsidRPr="00F860E7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E7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86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860E7">
        <w:rPr>
          <w:rFonts w:ascii="Times New Roman" w:hAnsi="Times New Roman" w:cs="Times New Roman"/>
          <w:sz w:val="28"/>
          <w:szCs w:val="28"/>
        </w:rPr>
        <w:t xml:space="preserve">риказах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860E7">
        <w:rPr>
          <w:rFonts w:ascii="Times New Roman" w:hAnsi="Times New Roman" w:cs="Times New Roman"/>
          <w:sz w:val="28"/>
          <w:szCs w:val="28"/>
        </w:rPr>
        <w:t xml:space="preserve"> о выплатах стимулирующего характера и в Тр</w:t>
      </w:r>
      <w:r w:rsidRPr="00F860E7">
        <w:rPr>
          <w:rFonts w:ascii="Times New Roman" w:hAnsi="Times New Roman" w:cs="Times New Roman"/>
          <w:sz w:val="28"/>
          <w:szCs w:val="28"/>
        </w:rPr>
        <w:t>у</w:t>
      </w:r>
      <w:r w:rsidRPr="00F860E7">
        <w:rPr>
          <w:rFonts w:ascii="Times New Roman" w:hAnsi="Times New Roman" w:cs="Times New Roman"/>
          <w:sz w:val="28"/>
          <w:szCs w:val="28"/>
        </w:rPr>
        <w:t>довых договорах с работниками отражается ссылка на недействующее Положение об оплате труда. В результате чего неправомерное расходование бюджетных средств (субсидии на предоставление услуг по организации музейного обслуж</w:t>
      </w:r>
      <w:r w:rsidRPr="00F860E7">
        <w:rPr>
          <w:rFonts w:ascii="Times New Roman" w:hAnsi="Times New Roman" w:cs="Times New Roman"/>
          <w:sz w:val="28"/>
          <w:szCs w:val="28"/>
        </w:rPr>
        <w:t>и</w:t>
      </w:r>
      <w:r w:rsidRPr="00F860E7">
        <w:rPr>
          <w:rFonts w:ascii="Times New Roman" w:hAnsi="Times New Roman" w:cs="Times New Roman"/>
          <w:sz w:val="28"/>
          <w:szCs w:val="28"/>
        </w:rPr>
        <w:t>вания) на выплаты стимулирующего характера и оплату страховых взносов сост</w:t>
      </w:r>
      <w:r w:rsidRPr="00F860E7">
        <w:rPr>
          <w:rFonts w:ascii="Times New Roman" w:hAnsi="Times New Roman" w:cs="Times New Roman"/>
          <w:sz w:val="28"/>
          <w:szCs w:val="28"/>
        </w:rPr>
        <w:t>а</w:t>
      </w:r>
      <w:r w:rsidRPr="00F860E7">
        <w:rPr>
          <w:rFonts w:ascii="Times New Roman" w:hAnsi="Times New Roman" w:cs="Times New Roman"/>
          <w:sz w:val="28"/>
          <w:szCs w:val="28"/>
        </w:rPr>
        <w:t>вило 788 029,29 руб.</w:t>
      </w:r>
    </w:p>
    <w:p w:rsidR="008F7948" w:rsidRPr="00F860E7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E7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860E7">
        <w:rPr>
          <w:rFonts w:ascii="Times New Roman" w:hAnsi="Times New Roman" w:cs="Times New Roman"/>
          <w:sz w:val="28"/>
          <w:szCs w:val="28"/>
        </w:rPr>
        <w:t>иректор Учреждения действовала при наличии конфликта между её личными интересами и интересами юридического лица, возложив на себя обяза</w:t>
      </w:r>
      <w:r w:rsidRPr="00F860E7">
        <w:rPr>
          <w:rFonts w:ascii="Times New Roman" w:hAnsi="Times New Roman" w:cs="Times New Roman"/>
          <w:sz w:val="28"/>
          <w:szCs w:val="28"/>
        </w:rPr>
        <w:t>н</w:t>
      </w:r>
      <w:r w:rsidRPr="00F860E7">
        <w:rPr>
          <w:rFonts w:ascii="Times New Roman" w:hAnsi="Times New Roman" w:cs="Times New Roman"/>
          <w:sz w:val="28"/>
          <w:szCs w:val="28"/>
        </w:rPr>
        <w:t>ности по уборке помещений музея. Неправомерный расход средств на оплату труда составил 11 792,84 руб. На данную сумму начислены страховые взносы в размере 30,2% на сумму 3 561,44 руб. Итого неправомерный расход в данном сл</w:t>
      </w:r>
      <w:r w:rsidRPr="00F860E7">
        <w:rPr>
          <w:rFonts w:ascii="Times New Roman" w:hAnsi="Times New Roman" w:cs="Times New Roman"/>
          <w:sz w:val="28"/>
          <w:szCs w:val="28"/>
        </w:rPr>
        <w:t>у</w:t>
      </w:r>
      <w:r w:rsidRPr="00F860E7">
        <w:rPr>
          <w:rFonts w:ascii="Times New Roman" w:hAnsi="Times New Roman" w:cs="Times New Roman"/>
          <w:sz w:val="28"/>
          <w:szCs w:val="28"/>
        </w:rPr>
        <w:t>чае составил 15 354,28 руб.</w:t>
      </w:r>
    </w:p>
    <w:p w:rsidR="008F7948" w:rsidRPr="00F860E7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E7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F860E7">
        <w:rPr>
          <w:rFonts w:ascii="Times New Roman" w:hAnsi="Times New Roman" w:cs="Times New Roman"/>
          <w:sz w:val="28"/>
          <w:szCs w:val="28"/>
        </w:rPr>
        <w:t xml:space="preserve"> нарушение пункта 302 Приказа Министерства финансов Российской Федерации от 01.12.2010 № 157н «Об утверждении единого плана счетов бухга</w:t>
      </w:r>
      <w:r w:rsidRPr="00F860E7">
        <w:rPr>
          <w:rFonts w:ascii="Times New Roman" w:hAnsi="Times New Roman" w:cs="Times New Roman"/>
          <w:sz w:val="28"/>
          <w:szCs w:val="28"/>
        </w:rPr>
        <w:t>л</w:t>
      </w:r>
      <w:r w:rsidRPr="00F860E7">
        <w:rPr>
          <w:rFonts w:ascii="Times New Roman" w:hAnsi="Times New Roman" w:cs="Times New Roman"/>
          <w:sz w:val="28"/>
          <w:szCs w:val="28"/>
        </w:rPr>
        <w:t>терского учета для органов государственной власти (государственных органов), органов местного самоуправления, органов управления государственными вн</w:t>
      </w:r>
      <w:r w:rsidRPr="00F860E7">
        <w:rPr>
          <w:rFonts w:ascii="Times New Roman" w:hAnsi="Times New Roman" w:cs="Times New Roman"/>
          <w:sz w:val="28"/>
          <w:szCs w:val="28"/>
        </w:rPr>
        <w:t>е</w:t>
      </w:r>
      <w:r w:rsidRPr="00F860E7">
        <w:rPr>
          <w:rFonts w:ascii="Times New Roman" w:hAnsi="Times New Roman" w:cs="Times New Roman"/>
          <w:sz w:val="28"/>
          <w:szCs w:val="28"/>
        </w:rPr>
        <w:t>бюджетными фондами, государственных академий наук, государственных (мун</w:t>
      </w:r>
      <w:r w:rsidRPr="00F860E7">
        <w:rPr>
          <w:rFonts w:ascii="Times New Roman" w:hAnsi="Times New Roman" w:cs="Times New Roman"/>
          <w:sz w:val="28"/>
          <w:szCs w:val="28"/>
        </w:rPr>
        <w:t>и</w:t>
      </w:r>
      <w:r w:rsidRPr="00F860E7">
        <w:rPr>
          <w:rFonts w:ascii="Times New Roman" w:hAnsi="Times New Roman" w:cs="Times New Roman"/>
          <w:sz w:val="28"/>
          <w:szCs w:val="28"/>
        </w:rPr>
        <w:t>ципальных) учреждений и инструкции по их применению» (далее – Инструкция № 157н) не создается резерв на оплату отпусков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7948" w:rsidRPr="00F860E7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E7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F860E7">
        <w:rPr>
          <w:rFonts w:ascii="Times New Roman" w:hAnsi="Times New Roman" w:cs="Times New Roman"/>
          <w:sz w:val="28"/>
          <w:szCs w:val="28"/>
        </w:rPr>
        <w:t>уководствуясь утвержденным Министерством культуры СССР по с</w:t>
      </w:r>
      <w:r w:rsidRPr="00F860E7">
        <w:rPr>
          <w:rFonts w:ascii="Times New Roman" w:hAnsi="Times New Roman" w:cs="Times New Roman"/>
          <w:sz w:val="28"/>
          <w:szCs w:val="28"/>
        </w:rPr>
        <w:t>о</w:t>
      </w:r>
      <w:r w:rsidRPr="00F860E7">
        <w:rPr>
          <w:rFonts w:ascii="Times New Roman" w:hAnsi="Times New Roman" w:cs="Times New Roman"/>
          <w:sz w:val="28"/>
          <w:szCs w:val="28"/>
        </w:rPr>
        <w:t>гласованию с ЦК профсоюза работников культуры Перечнем должностей рабо</w:t>
      </w:r>
      <w:r w:rsidRPr="00F860E7">
        <w:rPr>
          <w:rFonts w:ascii="Times New Roman" w:hAnsi="Times New Roman" w:cs="Times New Roman"/>
          <w:sz w:val="28"/>
          <w:szCs w:val="28"/>
        </w:rPr>
        <w:t>т</w:t>
      </w:r>
      <w:r w:rsidRPr="00F860E7">
        <w:rPr>
          <w:rFonts w:ascii="Times New Roman" w:hAnsi="Times New Roman" w:cs="Times New Roman"/>
          <w:sz w:val="28"/>
          <w:szCs w:val="28"/>
        </w:rPr>
        <w:t>ников с ненормированным рабочим днем культурно-просветительных учрежд</w:t>
      </w:r>
      <w:r w:rsidRPr="00F860E7">
        <w:rPr>
          <w:rFonts w:ascii="Times New Roman" w:hAnsi="Times New Roman" w:cs="Times New Roman"/>
          <w:sz w:val="28"/>
          <w:szCs w:val="28"/>
        </w:rPr>
        <w:t>е</w:t>
      </w:r>
      <w:r w:rsidRPr="00F860E7">
        <w:rPr>
          <w:rFonts w:ascii="Times New Roman" w:hAnsi="Times New Roman" w:cs="Times New Roman"/>
          <w:sz w:val="28"/>
          <w:szCs w:val="28"/>
        </w:rPr>
        <w:t>ний, направленным письмом Министерства культуры СССР от 28.07.1982 № 29-98 «О перечне должностей работников с ненормированным рабочим днем и о</w:t>
      </w:r>
      <w:r w:rsidRPr="00F860E7">
        <w:rPr>
          <w:rFonts w:ascii="Times New Roman" w:hAnsi="Times New Roman" w:cs="Times New Roman"/>
          <w:sz w:val="28"/>
          <w:szCs w:val="28"/>
        </w:rPr>
        <w:t>т</w:t>
      </w:r>
      <w:r w:rsidRPr="00F860E7">
        <w:rPr>
          <w:rFonts w:ascii="Times New Roman" w:hAnsi="Times New Roman" w:cs="Times New Roman"/>
          <w:sz w:val="28"/>
          <w:szCs w:val="28"/>
        </w:rPr>
        <w:t>пусках отдельных категорий работников культурно-просветительных учрежд</w:t>
      </w:r>
      <w:r w:rsidRPr="00F860E7">
        <w:rPr>
          <w:rFonts w:ascii="Times New Roman" w:hAnsi="Times New Roman" w:cs="Times New Roman"/>
          <w:sz w:val="28"/>
          <w:szCs w:val="28"/>
        </w:rPr>
        <w:t>е</w:t>
      </w:r>
      <w:r w:rsidRPr="00F860E7">
        <w:rPr>
          <w:rFonts w:ascii="Times New Roman" w:hAnsi="Times New Roman" w:cs="Times New Roman"/>
          <w:sz w:val="28"/>
          <w:szCs w:val="28"/>
        </w:rPr>
        <w:t>ний», ненормированный рабочий день устанавливается директору (заведующему) и главному хранителю фондов культурно-просветительного учреждения.</w:t>
      </w:r>
      <w:proofErr w:type="gramEnd"/>
      <w:r w:rsidRPr="00F860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60E7">
        <w:rPr>
          <w:rFonts w:ascii="Times New Roman" w:hAnsi="Times New Roman" w:cs="Times New Roman"/>
          <w:sz w:val="28"/>
          <w:szCs w:val="28"/>
        </w:rPr>
        <w:t>В пр</w:t>
      </w:r>
      <w:r w:rsidRPr="00F860E7">
        <w:rPr>
          <w:rFonts w:ascii="Times New Roman" w:hAnsi="Times New Roman" w:cs="Times New Roman"/>
          <w:sz w:val="28"/>
          <w:szCs w:val="28"/>
        </w:rPr>
        <w:t>и</w:t>
      </w:r>
      <w:r w:rsidRPr="00F860E7">
        <w:rPr>
          <w:rFonts w:ascii="Times New Roman" w:hAnsi="Times New Roman" w:cs="Times New Roman"/>
          <w:sz w:val="28"/>
          <w:szCs w:val="28"/>
        </w:rPr>
        <w:t>мечании к Перечню, приведенному в Приложении № 1 к письму Министерства культуры СССР от 28.07.1982 № 29-98, установлено, что продолжительность д</w:t>
      </w:r>
      <w:r w:rsidRPr="00F860E7">
        <w:rPr>
          <w:rFonts w:ascii="Times New Roman" w:hAnsi="Times New Roman" w:cs="Times New Roman"/>
          <w:sz w:val="28"/>
          <w:szCs w:val="28"/>
        </w:rPr>
        <w:t>о</w:t>
      </w:r>
      <w:r w:rsidRPr="00F860E7">
        <w:rPr>
          <w:rFonts w:ascii="Times New Roman" w:hAnsi="Times New Roman" w:cs="Times New Roman"/>
          <w:sz w:val="28"/>
          <w:szCs w:val="28"/>
        </w:rPr>
        <w:t>полнительного отпуска в связи с ненормированным рабочим днем (до 12 рабочих дней) устанавливается руководителем культурно-просветительного учреждения по согласованию с профсоюзным комитетом с учетом обязанностей, возложенных на работника, фактической нагрузки работника и переработки нормального раб</w:t>
      </w:r>
      <w:r w:rsidRPr="00F860E7">
        <w:rPr>
          <w:rFonts w:ascii="Times New Roman" w:hAnsi="Times New Roman" w:cs="Times New Roman"/>
          <w:sz w:val="28"/>
          <w:szCs w:val="28"/>
        </w:rPr>
        <w:t>о</w:t>
      </w:r>
      <w:r w:rsidRPr="00F860E7">
        <w:rPr>
          <w:rFonts w:ascii="Times New Roman" w:hAnsi="Times New Roman" w:cs="Times New Roman"/>
          <w:sz w:val="28"/>
          <w:szCs w:val="28"/>
        </w:rPr>
        <w:t>чего времени в отдельные периоды (дни).</w:t>
      </w:r>
      <w:proofErr w:type="gramEnd"/>
      <w:r w:rsidRPr="00F860E7">
        <w:rPr>
          <w:rFonts w:ascii="Times New Roman" w:hAnsi="Times New Roman" w:cs="Times New Roman"/>
          <w:sz w:val="28"/>
          <w:szCs w:val="28"/>
        </w:rPr>
        <w:t xml:space="preserve"> Должности хранителя фондов и специ</w:t>
      </w:r>
      <w:r w:rsidRPr="00F860E7">
        <w:rPr>
          <w:rFonts w:ascii="Times New Roman" w:hAnsi="Times New Roman" w:cs="Times New Roman"/>
          <w:sz w:val="28"/>
          <w:szCs w:val="28"/>
        </w:rPr>
        <w:t>а</w:t>
      </w:r>
      <w:r w:rsidRPr="00F860E7">
        <w:rPr>
          <w:rFonts w:ascii="Times New Roman" w:hAnsi="Times New Roman" w:cs="Times New Roman"/>
          <w:sz w:val="28"/>
          <w:szCs w:val="28"/>
        </w:rPr>
        <w:t>листа экспозиционного и выставочного отдела в вышеназванном Перечне отсу</w:t>
      </w:r>
      <w:r w:rsidRPr="00F860E7">
        <w:rPr>
          <w:rFonts w:ascii="Times New Roman" w:hAnsi="Times New Roman" w:cs="Times New Roman"/>
          <w:sz w:val="28"/>
          <w:szCs w:val="28"/>
        </w:rPr>
        <w:t>т</w:t>
      </w:r>
      <w:r w:rsidRPr="00F860E7">
        <w:rPr>
          <w:rFonts w:ascii="Times New Roman" w:hAnsi="Times New Roman" w:cs="Times New Roman"/>
          <w:sz w:val="28"/>
          <w:szCs w:val="28"/>
        </w:rPr>
        <w:t>ствуют. На основании пункта 5.3 раздела 5 Правил внутреннего трудового расп</w:t>
      </w:r>
      <w:r w:rsidRPr="00F860E7">
        <w:rPr>
          <w:rFonts w:ascii="Times New Roman" w:hAnsi="Times New Roman" w:cs="Times New Roman"/>
          <w:sz w:val="28"/>
          <w:szCs w:val="28"/>
        </w:rPr>
        <w:t>о</w:t>
      </w:r>
      <w:r w:rsidRPr="00F860E7">
        <w:rPr>
          <w:rFonts w:ascii="Times New Roman" w:hAnsi="Times New Roman" w:cs="Times New Roman"/>
          <w:sz w:val="28"/>
          <w:szCs w:val="28"/>
        </w:rPr>
        <w:t>рядка МУК «Суксунский историко-краеведческий музей» от 01.03.2018 для о</w:t>
      </w:r>
      <w:r w:rsidRPr="00F860E7">
        <w:rPr>
          <w:rFonts w:ascii="Times New Roman" w:hAnsi="Times New Roman" w:cs="Times New Roman"/>
          <w:sz w:val="28"/>
          <w:szCs w:val="28"/>
        </w:rPr>
        <w:t>т</w:t>
      </w:r>
      <w:r w:rsidRPr="00F860E7">
        <w:rPr>
          <w:rFonts w:ascii="Times New Roman" w:hAnsi="Times New Roman" w:cs="Times New Roman"/>
          <w:sz w:val="28"/>
          <w:szCs w:val="28"/>
        </w:rPr>
        <w:t>дельных категорий работников условиями трудового договора может устанавл</w:t>
      </w:r>
      <w:r w:rsidRPr="00F860E7">
        <w:rPr>
          <w:rFonts w:ascii="Times New Roman" w:hAnsi="Times New Roman" w:cs="Times New Roman"/>
          <w:sz w:val="28"/>
          <w:szCs w:val="28"/>
        </w:rPr>
        <w:t>и</w:t>
      </w:r>
      <w:r w:rsidRPr="00F860E7">
        <w:rPr>
          <w:rFonts w:ascii="Times New Roman" w:hAnsi="Times New Roman" w:cs="Times New Roman"/>
          <w:sz w:val="28"/>
          <w:szCs w:val="28"/>
        </w:rPr>
        <w:t>ваться ненормированный рабочий день. Работникам с ненормированным рабочим днем предоставляется ежегодный дополнительный оплачиваемый отпуск до 12 календарных дней. Локальными нормативными документами Учреждения не определено, каким образом происходит расчет конкретного количества календа</w:t>
      </w:r>
      <w:r w:rsidRPr="00F860E7">
        <w:rPr>
          <w:rFonts w:ascii="Times New Roman" w:hAnsi="Times New Roman" w:cs="Times New Roman"/>
          <w:sz w:val="28"/>
          <w:szCs w:val="28"/>
        </w:rPr>
        <w:t>р</w:t>
      </w:r>
      <w:r w:rsidRPr="00F860E7">
        <w:rPr>
          <w:rFonts w:ascii="Times New Roman" w:hAnsi="Times New Roman" w:cs="Times New Roman"/>
          <w:sz w:val="28"/>
          <w:szCs w:val="28"/>
        </w:rPr>
        <w:t xml:space="preserve">ных дней дополнительного оплачиваемого отпуска работникам, учет фактической </w:t>
      </w:r>
      <w:r w:rsidRPr="00F860E7">
        <w:rPr>
          <w:rFonts w:ascii="Times New Roman" w:hAnsi="Times New Roman" w:cs="Times New Roman"/>
          <w:sz w:val="28"/>
          <w:szCs w:val="28"/>
        </w:rPr>
        <w:lastRenderedPageBreak/>
        <w:t>переработки нормального рабочего времени в отдельные периоды (дни) в Учр</w:t>
      </w:r>
      <w:r w:rsidRPr="00F860E7">
        <w:rPr>
          <w:rFonts w:ascii="Times New Roman" w:hAnsi="Times New Roman" w:cs="Times New Roman"/>
          <w:sz w:val="28"/>
          <w:szCs w:val="28"/>
        </w:rPr>
        <w:t>е</w:t>
      </w:r>
      <w:r w:rsidRPr="00F860E7">
        <w:rPr>
          <w:rFonts w:ascii="Times New Roman" w:hAnsi="Times New Roman" w:cs="Times New Roman"/>
          <w:sz w:val="28"/>
          <w:szCs w:val="28"/>
        </w:rPr>
        <w:t>ждении не ведется. К тому же, трудовыми договорами с сотрудниками Учрежд</w:t>
      </w:r>
      <w:r w:rsidRPr="00F860E7">
        <w:rPr>
          <w:rFonts w:ascii="Times New Roman" w:hAnsi="Times New Roman" w:cs="Times New Roman"/>
          <w:sz w:val="28"/>
          <w:szCs w:val="28"/>
        </w:rPr>
        <w:t>е</w:t>
      </w:r>
      <w:r w:rsidRPr="00F860E7">
        <w:rPr>
          <w:rFonts w:ascii="Times New Roman" w:hAnsi="Times New Roman" w:cs="Times New Roman"/>
          <w:sz w:val="28"/>
          <w:szCs w:val="28"/>
        </w:rPr>
        <w:t>ния установлена нормальная продолжительность рабочего времени (восьмичас</w:t>
      </w:r>
      <w:r w:rsidRPr="00F860E7">
        <w:rPr>
          <w:rFonts w:ascii="Times New Roman" w:hAnsi="Times New Roman" w:cs="Times New Roman"/>
          <w:sz w:val="28"/>
          <w:szCs w:val="28"/>
        </w:rPr>
        <w:t>о</w:t>
      </w:r>
      <w:r w:rsidRPr="00F860E7">
        <w:rPr>
          <w:rFonts w:ascii="Times New Roman" w:hAnsi="Times New Roman" w:cs="Times New Roman"/>
          <w:sz w:val="28"/>
          <w:szCs w:val="28"/>
        </w:rPr>
        <w:t>вой рабочий день, пятидневная рабочая неделя). Ненормированный рабочий день трудовыми договорами не установлен. Не смотря на это, трудовые договоры с с</w:t>
      </w:r>
      <w:r w:rsidRPr="00F860E7">
        <w:rPr>
          <w:rFonts w:ascii="Times New Roman" w:hAnsi="Times New Roman" w:cs="Times New Roman"/>
          <w:sz w:val="28"/>
          <w:szCs w:val="28"/>
        </w:rPr>
        <w:t>о</w:t>
      </w:r>
      <w:r w:rsidRPr="00F860E7">
        <w:rPr>
          <w:rFonts w:ascii="Times New Roman" w:hAnsi="Times New Roman" w:cs="Times New Roman"/>
          <w:sz w:val="28"/>
          <w:szCs w:val="28"/>
        </w:rPr>
        <w:t>трудниками предусматривают предоставление сотрудникам дополнительных оплачиваемых отпусков до 14 календарных дней, что, кроме всего прочего, не с</w:t>
      </w:r>
      <w:r w:rsidRPr="00F860E7">
        <w:rPr>
          <w:rFonts w:ascii="Times New Roman" w:hAnsi="Times New Roman" w:cs="Times New Roman"/>
          <w:sz w:val="28"/>
          <w:szCs w:val="28"/>
        </w:rPr>
        <w:t>о</w:t>
      </w:r>
      <w:r w:rsidRPr="00F860E7">
        <w:rPr>
          <w:rFonts w:ascii="Times New Roman" w:hAnsi="Times New Roman" w:cs="Times New Roman"/>
          <w:sz w:val="28"/>
          <w:szCs w:val="28"/>
        </w:rPr>
        <w:t>ответствует нормам Коллективного договора и Правилам внутреннего трудового распорядка. Таким образом, дополнительные оплачиваемые отпуска сотрудникам Учреждения предоставлялись безосновательно. Неправомерный расход бюдже</w:t>
      </w:r>
      <w:r w:rsidRPr="00F860E7">
        <w:rPr>
          <w:rFonts w:ascii="Times New Roman" w:hAnsi="Times New Roman" w:cs="Times New Roman"/>
          <w:sz w:val="28"/>
          <w:szCs w:val="28"/>
        </w:rPr>
        <w:t>т</w:t>
      </w:r>
      <w:r w:rsidRPr="00F860E7">
        <w:rPr>
          <w:rFonts w:ascii="Times New Roman" w:hAnsi="Times New Roman" w:cs="Times New Roman"/>
          <w:sz w:val="28"/>
          <w:szCs w:val="28"/>
        </w:rPr>
        <w:t>ных сре</w:t>
      </w:r>
      <w:proofErr w:type="gramStart"/>
      <w:r w:rsidRPr="00F860E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860E7">
        <w:rPr>
          <w:rFonts w:ascii="Times New Roman" w:hAnsi="Times New Roman" w:cs="Times New Roman"/>
          <w:sz w:val="28"/>
          <w:szCs w:val="28"/>
        </w:rPr>
        <w:t>и предоставлении дополнительных оплачиваемых отпусков с</w:t>
      </w:r>
      <w:r w:rsidRPr="00F860E7">
        <w:rPr>
          <w:rFonts w:ascii="Times New Roman" w:hAnsi="Times New Roman" w:cs="Times New Roman"/>
          <w:sz w:val="28"/>
          <w:szCs w:val="28"/>
        </w:rPr>
        <w:t>о</w:t>
      </w:r>
      <w:r w:rsidRPr="00F860E7">
        <w:rPr>
          <w:rFonts w:ascii="Times New Roman" w:hAnsi="Times New Roman" w:cs="Times New Roman"/>
          <w:sz w:val="28"/>
          <w:szCs w:val="28"/>
        </w:rPr>
        <w:t>трудникам составил 67  412,68 руб., в т. ч. по отпускным – 51 776,25 руб., страх</w:t>
      </w:r>
      <w:r w:rsidRPr="00F860E7">
        <w:rPr>
          <w:rFonts w:ascii="Times New Roman" w:hAnsi="Times New Roman" w:cs="Times New Roman"/>
          <w:sz w:val="28"/>
          <w:szCs w:val="28"/>
        </w:rPr>
        <w:t>о</w:t>
      </w:r>
      <w:r w:rsidRPr="00F860E7">
        <w:rPr>
          <w:rFonts w:ascii="Times New Roman" w:hAnsi="Times New Roman" w:cs="Times New Roman"/>
          <w:sz w:val="28"/>
          <w:szCs w:val="28"/>
        </w:rPr>
        <w:t>вым взносам – 15  636,43 руб.</w:t>
      </w:r>
    </w:p>
    <w:p w:rsidR="008F7948" w:rsidRPr="00F860E7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E7">
        <w:rPr>
          <w:rFonts w:ascii="Times New Roman" w:hAnsi="Times New Roman" w:cs="Times New Roman"/>
          <w:sz w:val="28"/>
          <w:szCs w:val="28"/>
        </w:rPr>
        <w:t>17. Выявлены нарушения Закона Пермской области от 30.11.2004 № 1845-395 «О социальной поддержке отдельных категорий граждан, работающих и пр</w:t>
      </w:r>
      <w:r w:rsidRPr="00F860E7">
        <w:rPr>
          <w:rFonts w:ascii="Times New Roman" w:hAnsi="Times New Roman" w:cs="Times New Roman"/>
          <w:sz w:val="28"/>
          <w:szCs w:val="28"/>
        </w:rPr>
        <w:t>о</w:t>
      </w:r>
      <w:r w:rsidRPr="00F860E7">
        <w:rPr>
          <w:rFonts w:ascii="Times New Roman" w:hAnsi="Times New Roman" w:cs="Times New Roman"/>
          <w:sz w:val="28"/>
          <w:szCs w:val="28"/>
        </w:rPr>
        <w:t>живающих в сельской местности и поселках городского типа (рабочих поселках), по оплате жилого помещения и коммунальных услуг». В Разделе III «Должности в учреждениях культуры и искусства, кинематографии» Приложения «Наименов</w:t>
      </w:r>
      <w:r w:rsidRPr="00F860E7">
        <w:rPr>
          <w:rFonts w:ascii="Times New Roman" w:hAnsi="Times New Roman" w:cs="Times New Roman"/>
          <w:sz w:val="28"/>
          <w:szCs w:val="28"/>
        </w:rPr>
        <w:t>а</w:t>
      </w:r>
      <w:r w:rsidRPr="00F860E7">
        <w:rPr>
          <w:rFonts w:ascii="Times New Roman" w:hAnsi="Times New Roman" w:cs="Times New Roman"/>
          <w:sz w:val="28"/>
          <w:szCs w:val="28"/>
        </w:rPr>
        <w:t>ние должностей категорий работников» к названному Закону Пермской области отсутствуют должности хранителя фондов и специалиста экспозиционного и в</w:t>
      </w:r>
      <w:r w:rsidRPr="00F860E7">
        <w:rPr>
          <w:rFonts w:ascii="Times New Roman" w:hAnsi="Times New Roman" w:cs="Times New Roman"/>
          <w:sz w:val="28"/>
          <w:szCs w:val="28"/>
        </w:rPr>
        <w:t>ы</w:t>
      </w:r>
      <w:r w:rsidRPr="00F860E7">
        <w:rPr>
          <w:rFonts w:ascii="Times New Roman" w:hAnsi="Times New Roman" w:cs="Times New Roman"/>
          <w:sz w:val="28"/>
          <w:szCs w:val="28"/>
        </w:rPr>
        <w:t xml:space="preserve">ставочного отдела. Таким образом, денежная выплата и денежная компенсация за коммунальные услуги, осуществлявшаяся </w:t>
      </w:r>
      <w:r w:rsidR="008B6F9E">
        <w:rPr>
          <w:rFonts w:ascii="Times New Roman" w:hAnsi="Times New Roman" w:cs="Times New Roman"/>
          <w:sz w:val="28"/>
          <w:szCs w:val="28"/>
        </w:rPr>
        <w:t>сотрудницам</w:t>
      </w:r>
      <w:r w:rsidRPr="00F860E7">
        <w:rPr>
          <w:rFonts w:ascii="Times New Roman" w:hAnsi="Times New Roman" w:cs="Times New Roman"/>
          <w:sz w:val="28"/>
          <w:szCs w:val="28"/>
        </w:rPr>
        <w:t xml:space="preserve">, </w:t>
      </w:r>
      <w:r w:rsidR="008B6F9E">
        <w:rPr>
          <w:rFonts w:ascii="Times New Roman" w:hAnsi="Times New Roman" w:cs="Times New Roman"/>
          <w:sz w:val="28"/>
          <w:szCs w:val="28"/>
        </w:rPr>
        <w:t xml:space="preserve">занимавшим названные должности, </w:t>
      </w:r>
      <w:r w:rsidRPr="00F860E7">
        <w:rPr>
          <w:rFonts w:ascii="Times New Roman" w:hAnsi="Times New Roman" w:cs="Times New Roman"/>
          <w:sz w:val="28"/>
          <w:szCs w:val="28"/>
        </w:rPr>
        <w:t>является незаконной. В результате указанного нарушения неправ</w:t>
      </w:r>
      <w:r w:rsidRPr="00F860E7">
        <w:rPr>
          <w:rFonts w:ascii="Times New Roman" w:hAnsi="Times New Roman" w:cs="Times New Roman"/>
          <w:sz w:val="28"/>
          <w:szCs w:val="28"/>
        </w:rPr>
        <w:t>о</w:t>
      </w:r>
      <w:r w:rsidRPr="00F860E7">
        <w:rPr>
          <w:rFonts w:ascii="Times New Roman" w:hAnsi="Times New Roman" w:cs="Times New Roman"/>
          <w:sz w:val="28"/>
          <w:szCs w:val="28"/>
        </w:rPr>
        <w:t>мерный расход средств субсидии на иные цели за проверяемый период составил 52 701,92 руб.</w:t>
      </w:r>
    </w:p>
    <w:p w:rsidR="008F7948" w:rsidRPr="0037397F" w:rsidRDefault="008F7948" w:rsidP="008F794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37397F">
        <w:rPr>
          <w:rFonts w:ascii="Times New Roman" w:hAnsi="Times New Roman" w:cs="Times New Roman"/>
          <w:sz w:val="28"/>
          <w:szCs w:val="28"/>
        </w:rPr>
        <w:t>В ходе проведенного контрольного мероприятия в проверяемом периоде выявлены нарушения при начислении заработной платы. Всего не начислено з</w:t>
      </w:r>
      <w:r w:rsidRPr="0037397F">
        <w:rPr>
          <w:rFonts w:ascii="Times New Roman" w:hAnsi="Times New Roman" w:cs="Times New Roman"/>
          <w:sz w:val="28"/>
          <w:szCs w:val="28"/>
        </w:rPr>
        <w:t>а</w:t>
      </w:r>
      <w:r w:rsidRPr="0037397F">
        <w:rPr>
          <w:rFonts w:ascii="Times New Roman" w:hAnsi="Times New Roman" w:cs="Times New Roman"/>
          <w:sz w:val="28"/>
          <w:szCs w:val="28"/>
        </w:rPr>
        <w:t>работной платы на сумму 17 278,40 руб., излишне начислено заработной платы на сумму 4 </w:t>
      </w:r>
      <w:r>
        <w:rPr>
          <w:rFonts w:ascii="Times New Roman" w:hAnsi="Times New Roman" w:cs="Times New Roman"/>
          <w:sz w:val="28"/>
          <w:szCs w:val="28"/>
        </w:rPr>
        <w:t>595,84 руб.</w:t>
      </w:r>
    </w:p>
    <w:p w:rsidR="008F7948" w:rsidRPr="0037397F" w:rsidRDefault="008F7948" w:rsidP="008F794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</w:t>
      </w:r>
      <w:r w:rsidRPr="0037397F">
        <w:rPr>
          <w:rFonts w:ascii="Times New Roman" w:hAnsi="Times New Roman" w:cs="Times New Roman"/>
          <w:sz w:val="28"/>
          <w:szCs w:val="28"/>
        </w:rPr>
        <w:t xml:space="preserve"> нарушение пункта 213 Инструкции № 157н, пункта 2.10 Приложения № 7 к Учетной политике Учреждения в заявлении на подотчет не указывается расчет (обоснование) размера аванса под отчет и срок, на который он выдается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948" w:rsidRPr="0037397F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А</w:t>
      </w:r>
      <w:r w:rsidRPr="0037397F">
        <w:rPr>
          <w:rFonts w:ascii="Times New Roman" w:hAnsi="Times New Roman" w:cs="Times New Roman"/>
          <w:sz w:val="28"/>
          <w:szCs w:val="28"/>
        </w:rPr>
        <w:t>вансовые отчеты заполняются с нарушениями Приказа Минфина Ро</w:t>
      </w:r>
      <w:r w:rsidRPr="0037397F">
        <w:rPr>
          <w:rFonts w:ascii="Times New Roman" w:hAnsi="Times New Roman" w:cs="Times New Roman"/>
          <w:sz w:val="28"/>
          <w:szCs w:val="28"/>
        </w:rPr>
        <w:t>с</w:t>
      </w:r>
      <w:r w:rsidRPr="0037397F">
        <w:rPr>
          <w:rFonts w:ascii="Times New Roman" w:hAnsi="Times New Roman" w:cs="Times New Roman"/>
          <w:sz w:val="28"/>
          <w:szCs w:val="28"/>
        </w:rPr>
        <w:t>сии № 52н, статьи 9 Федерального закона от 06.12.2011 № 402-ФЗ «О бухгалте</w:t>
      </w:r>
      <w:r w:rsidRPr="0037397F">
        <w:rPr>
          <w:rFonts w:ascii="Times New Roman" w:hAnsi="Times New Roman" w:cs="Times New Roman"/>
          <w:sz w:val="28"/>
          <w:szCs w:val="28"/>
        </w:rPr>
        <w:t>р</w:t>
      </w:r>
      <w:r w:rsidRPr="0037397F">
        <w:rPr>
          <w:rFonts w:ascii="Times New Roman" w:hAnsi="Times New Roman" w:cs="Times New Roman"/>
          <w:sz w:val="28"/>
          <w:szCs w:val="28"/>
        </w:rPr>
        <w:t>ском учете» (далее – Федеральный закон о бухгалтерском учете)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948" w:rsidRPr="0037397F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П</w:t>
      </w:r>
      <w:r w:rsidRPr="0037397F">
        <w:rPr>
          <w:rFonts w:ascii="Times New Roman" w:hAnsi="Times New Roman" w:cs="Times New Roman"/>
          <w:sz w:val="28"/>
          <w:szCs w:val="28"/>
        </w:rPr>
        <w:t>ри проверке расчетов с поставщиками подрядчиками выявлены нар</w:t>
      </w:r>
      <w:r w:rsidRPr="0037397F">
        <w:rPr>
          <w:rFonts w:ascii="Times New Roman" w:hAnsi="Times New Roman" w:cs="Times New Roman"/>
          <w:sz w:val="28"/>
          <w:szCs w:val="28"/>
        </w:rPr>
        <w:t>у</w:t>
      </w:r>
      <w:r w:rsidRPr="0037397F">
        <w:rPr>
          <w:rFonts w:ascii="Times New Roman" w:hAnsi="Times New Roman" w:cs="Times New Roman"/>
          <w:sz w:val="28"/>
          <w:szCs w:val="28"/>
        </w:rPr>
        <w:t>шения статьи 9 Федерального закона о бухгалтерском учете. В товарной накла</w:t>
      </w:r>
      <w:r w:rsidRPr="0037397F">
        <w:rPr>
          <w:rFonts w:ascii="Times New Roman" w:hAnsi="Times New Roman" w:cs="Times New Roman"/>
          <w:sz w:val="28"/>
          <w:szCs w:val="28"/>
        </w:rPr>
        <w:t>д</w:t>
      </w:r>
      <w:r w:rsidRPr="0037397F">
        <w:rPr>
          <w:rFonts w:ascii="Times New Roman" w:hAnsi="Times New Roman" w:cs="Times New Roman"/>
          <w:sz w:val="28"/>
          <w:szCs w:val="28"/>
        </w:rPr>
        <w:t>ной отсутствует дата получения товара, отсутствует оригинал первичного учетн</w:t>
      </w:r>
      <w:r w:rsidRPr="0037397F">
        <w:rPr>
          <w:rFonts w:ascii="Times New Roman" w:hAnsi="Times New Roman" w:cs="Times New Roman"/>
          <w:sz w:val="28"/>
          <w:szCs w:val="28"/>
        </w:rPr>
        <w:t>о</w:t>
      </w:r>
      <w:r w:rsidRPr="0037397F">
        <w:rPr>
          <w:rFonts w:ascii="Times New Roman" w:hAnsi="Times New Roman" w:cs="Times New Roman"/>
          <w:sz w:val="28"/>
          <w:szCs w:val="28"/>
        </w:rPr>
        <w:t>го документа – товарной накладной. Отсутствие первичных учетных документов в течение установленных сроков их хранения является грубым нарушением тр</w:t>
      </w:r>
      <w:r w:rsidRPr="0037397F">
        <w:rPr>
          <w:rFonts w:ascii="Times New Roman" w:hAnsi="Times New Roman" w:cs="Times New Roman"/>
          <w:sz w:val="28"/>
          <w:szCs w:val="28"/>
        </w:rPr>
        <w:t>е</w:t>
      </w:r>
      <w:r w:rsidRPr="0037397F">
        <w:rPr>
          <w:rFonts w:ascii="Times New Roman" w:hAnsi="Times New Roman" w:cs="Times New Roman"/>
          <w:sz w:val="28"/>
          <w:szCs w:val="28"/>
        </w:rPr>
        <w:t>бований к бухгалтерскому учету. В универсальных передаточных документах о</w:t>
      </w:r>
      <w:r w:rsidRPr="0037397F">
        <w:rPr>
          <w:rFonts w:ascii="Times New Roman" w:hAnsi="Times New Roman" w:cs="Times New Roman"/>
          <w:sz w:val="28"/>
          <w:szCs w:val="28"/>
        </w:rPr>
        <w:t>т</w:t>
      </w:r>
      <w:r w:rsidRPr="0037397F">
        <w:rPr>
          <w:rFonts w:ascii="Times New Roman" w:hAnsi="Times New Roman" w:cs="Times New Roman"/>
          <w:sz w:val="28"/>
          <w:szCs w:val="28"/>
        </w:rPr>
        <w:t>сутствует дата, должность, подпись, расшифровка подписи передавшего товар со стороны поставщика. В счетах-фактурах, переданных через оператора ЭДО АО «ПФ СКБ Контур», отсутствует идент</w:t>
      </w:r>
      <w:r>
        <w:rPr>
          <w:rFonts w:ascii="Times New Roman" w:hAnsi="Times New Roman" w:cs="Times New Roman"/>
          <w:sz w:val="28"/>
          <w:szCs w:val="28"/>
        </w:rPr>
        <w:t>ификатор ЭЦП передающей стороны.</w:t>
      </w:r>
    </w:p>
    <w:p w:rsidR="008F7948" w:rsidRPr="0037397F" w:rsidRDefault="008F7948" w:rsidP="008F794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22. В</w:t>
      </w:r>
      <w:r w:rsidRPr="0037397F">
        <w:rPr>
          <w:rFonts w:ascii="Times New Roman" w:hAnsi="Times New Roman" w:cs="Times New Roman"/>
          <w:sz w:val="28"/>
          <w:szCs w:val="28"/>
        </w:rPr>
        <w:t xml:space="preserve"> нарушение пункта 1.10.2 Учетной политики Учреждения выявлено н</w:t>
      </w:r>
      <w:r w:rsidRPr="0037397F">
        <w:rPr>
          <w:rFonts w:ascii="Times New Roman" w:hAnsi="Times New Roman" w:cs="Times New Roman"/>
          <w:sz w:val="28"/>
          <w:szCs w:val="28"/>
        </w:rPr>
        <w:t>е</w:t>
      </w:r>
      <w:r w:rsidRPr="0037397F">
        <w:rPr>
          <w:rFonts w:ascii="Times New Roman" w:hAnsi="Times New Roman" w:cs="Times New Roman"/>
          <w:sz w:val="28"/>
          <w:szCs w:val="28"/>
        </w:rPr>
        <w:t>своевременное отражение в бухгалтерском учете поступивших первичных уче</w:t>
      </w:r>
      <w:r w:rsidRPr="0037397F">
        <w:rPr>
          <w:rFonts w:ascii="Times New Roman" w:hAnsi="Times New Roman" w:cs="Times New Roman"/>
          <w:sz w:val="28"/>
          <w:szCs w:val="28"/>
        </w:rPr>
        <w:t>т</w:t>
      </w:r>
      <w:r w:rsidRPr="0037397F">
        <w:rPr>
          <w:rFonts w:ascii="Times New Roman" w:hAnsi="Times New Roman" w:cs="Times New Roman"/>
          <w:sz w:val="28"/>
          <w:szCs w:val="28"/>
        </w:rPr>
        <w:t>ных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948" w:rsidRPr="0037397F" w:rsidRDefault="008F7948" w:rsidP="008F794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В</w:t>
      </w:r>
      <w:r w:rsidRPr="0037397F">
        <w:rPr>
          <w:rFonts w:ascii="Times New Roman" w:hAnsi="Times New Roman" w:cs="Times New Roman"/>
          <w:sz w:val="28"/>
          <w:szCs w:val="28"/>
        </w:rPr>
        <w:t xml:space="preserve"> нарушение статьи 395 Гражданского кодекса </w:t>
      </w:r>
      <w:r w:rsidRPr="0037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37397F">
        <w:rPr>
          <w:rFonts w:ascii="Times New Roman" w:hAnsi="Times New Roman" w:cs="Times New Roman"/>
          <w:sz w:val="28"/>
          <w:szCs w:val="28"/>
        </w:rPr>
        <w:t>наблюдается ненадлежащее исполнение договорных обязательств в виде нес</w:t>
      </w:r>
      <w:r w:rsidRPr="0037397F">
        <w:rPr>
          <w:rFonts w:ascii="Times New Roman" w:hAnsi="Times New Roman" w:cs="Times New Roman"/>
          <w:sz w:val="28"/>
          <w:szCs w:val="28"/>
        </w:rPr>
        <w:t>о</w:t>
      </w:r>
      <w:r w:rsidRPr="0037397F">
        <w:rPr>
          <w:rFonts w:ascii="Times New Roman" w:hAnsi="Times New Roman" w:cs="Times New Roman"/>
          <w:sz w:val="28"/>
          <w:szCs w:val="28"/>
        </w:rPr>
        <w:t>блюдения сроков оплаты по договорам (денежных обязательств)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948" w:rsidRPr="0037397F" w:rsidRDefault="008F7948" w:rsidP="008F794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</w:t>
      </w:r>
      <w:r w:rsidRPr="0037397F">
        <w:rPr>
          <w:rFonts w:ascii="Times New Roman" w:hAnsi="Times New Roman" w:cs="Times New Roman"/>
          <w:sz w:val="28"/>
          <w:szCs w:val="28"/>
        </w:rPr>
        <w:t>ри проверке учета нефинансовых активов выявлено, что акты о спис</w:t>
      </w:r>
      <w:r w:rsidRPr="0037397F">
        <w:rPr>
          <w:rFonts w:ascii="Times New Roman" w:hAnsi="Times New Roman" w:cs="Times New Roman"/>
          <w:sz w:val="28"/>
          <w:szCs w:val="28"/>
        </w:rPr>
        <w:t>а</w:t>
      </w:r>
      <w:r w:rsidRPr="0037397F">
        <w:rPr>
          <w:rFonts w:ascii="Times New Roman" w:hAnsi="Times New Roman" w:cs="Times New Roman"/>
          <w:sz w:val="28"/>
          <w:szCs w:val="28"/>
        </w:rPr>
        <w:t>нии материальных запасов, объектов нефинансовых активов, о приемке-передаче объектов нефинансовых активов, о списании бланков строгой отчетности подп</w:t>
      </w:r>
      <w:r w:rsidRPr="0037397F">
        <w:rPr>
          <w:rFonts w:ascii="Times New Roman" w:hAnsi="Times New Roman" w:cs="Times New Roman"/>
          <w:sz w:val="28"/>
          <w:szCs w:val="28"/>
        </w:rPr>
        <w:t>и</w:t>
      </w:r>
      <w:r w:rsidRPr="0037397F">
        <w:rPr>
          <w:rFonts w:ascii="Times New Roman" w:hAnsi="Times New Roman" w:cs="Times New Roman"/>
          <w:sz w:val="28"/>
          <w:szCs w:val="28"/>
        </w:rPr>
        <w:t>сывали члены не уполномоченной на эти действия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948" w:rsidRPr="0037397F" w:rsidRDefault="008F7948" w:rsidP="008F794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25. А</w:t>
      </w:r>
      <w:r w:rsidRPr="00373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кты о списании материальных запасов, акты о списании объектов н</w:t>
      </w:r>
      <w:r w:rsidRPr="00373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73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финансовых активов, акт о приемке-передаче объектов нефинансовых активов, ведомости выдачи материальных ценностей на нужды учреждения заполняются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373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373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Приказа Минфина России № 52н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F7948" w:rsidRPr="0037397F" w:rsidRDefault="008F7948" w:rsidP="008F794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А</w:t>
      </w:r>
      <w:r w:rsidRPr="0037397F">
        <w:rPr>
          <w:rFonts w:ascii="Times New Roman" w:hAnsi="Times New Roman" w:cs="Times New Roman"/>
          <w:sz w:val="28"/>
          <w:szCs w:val="28"/>
        </w:rPr>
        <w:t>кты о списании отражались в бухгалтерском учете без визы руковод</w:t>
      </w:r>
      <w:r w:rsidRPr="0037397F">
        <w:rPr>
          <w:rFonts w:ascii="Times New Roman" w:hAnsi="Times New Roman" w:cs="Times New Roman"/>
          <w:sz w:val="28"/>
          <w:szCs w:val="28"/>
        </w:rPr>
        <w:t>и</w:t>
      </w:r>
      <w:r w:rsidRPr="0037397F">
        <w:rPr>
          <w:rFonts w:ascii="Times New Roman" w:hAnsi="Times New Roman" w:cs="Times New Roman"/>
          <w:sz w:val="28"/>
          <w:szCs w:val="28"/>
        </w:rPr>
        <w:t>теля, без подписей членов комиссии, что нарушает статью 9 Федерального закона о бухгалтерском учете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948" w:rsidRPr="0037397F" w:rsidRDefault="008F7948" w:rsidP="008F794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П</w:t>
      </w:r>
      <w:r w:rsidRPr="0037397F">
        <w:rPr>
          <w:rFonts w:ascii="Times New Roman" w:hAnsi="Times New Roman" w:cs="Times New Roman"/>
          <w:sz w:val="28"/>
          <w:szCs w:val="28"/>
        </w:rPr>
        <w:t>роверкой выявлено, что отсутствует график документооборота, кот</w:t>
      </w:r>
      <w:r w:rsidRPr="0037397F">
        <w:rPr>
          <w:rFonts w:ascii="Times New Roman" w:hAnsi="Times New Roman" w:cs="Times New Roman"/>
          <w:sz w:val="28"/>
          <w:szCs w:val="28"/>
        </w:rPr>
        <w:t>о</w:t>
      </w:r>
      <w:r w:rsidRPr="0037397F">
        <w:rPr>
          <w:rFonts w:ascii="Times New Roman" w:hAnsi="Times New Roman" w:cs="Times New Roman"/>
          <w:sz w:val="28"/>
          <w:szCs w:val="28"/>
        </w:rPr>
        <w:t>рый представляет собой правила документооборота и технологию обработки учетной информации, в том числе порядок и сроки передачи первичных (сво</w:t>
      </w:r>
      <w:r w:rsidRPr="0037397F">
        <w:rPr>
          <w:rFonts w:ascii="Times New Roman" w:hAnsi="Times New Roman" w:cs="Times New Roman"/>
          <w:sz w:val="28"/>
          <w:szCs w:val="28"/>
        </w:rPr>
        <w:t>д</w:t>
      </w:r>
      <w:r w:rsidRPr="0037397F">
        <w:rPr>
          <w:rFonts w:ascii="Times New Roman" w:hAnsi="Times New Roman" w:cs="Times New Roman"/>
          <w:sz w:val="28"/>
          <w:szCs w:val="28"/>
        </w:rPr>
        <w:t xml:space="preserve">ных) учетных документов для их отражения в бухгалтерском учете. </w:t>
      </w:r>
      <w:proofErr w:type="gramStart"/>
      <w:r w:rsidRPr="0037397F">
        <w:rPr>
          <w:rFonts w:ascii="Times New Roman" w:hAnsi="Times New Roman" w:cs="Times New Roman"/>
          <w:sz w:val="28"/>
          <w:szCs w:val="28"/>
        </w:rPr>
        <w:t>Это является нарушением пункта 22 федерального стандарта бухгалтерского учета для орган</w:t>
      </w:r>
      <w:r w:rsidRPr="0037397F">
        <w:rPr>
          <w:rFonts w:ascii="Times New Roman" w:hAnsi="Times New Roman" w:cs="Times New Roman"/>
          <w:sz w:val="28"/>
          <w:szCs w:val="28"/>
        </w:rPr>
        <w:t>и</w:t>
      </w:r>
      <w:r w:rsidRPr="0037397F">
        <w:rPr>
          <w:rFonts w:ascii="Times New Roman" w:hAnsi="Times New Roman" w:cs="Times New Roman"/>
          <w:sz w:val="28"/>
          <w:szCs w:val="28"/>
        </w:rPr>
        <w:t>заций государственного сектора «Концептуальные основы бухгалтерского учета и отчетности организаций государственного сектора», утвержденного приказом Министерства финансов Российской Федерации от 31.12.2016 № 256н «Об утве</w:t>
      </w:r>
      <w:r w:rsidRPr="0037397F">
        <w:rPr>
          <w:rFonts w:ascii="Times New Roman" w:hAnsi="Times New Roman" w:cs="Times New Roman"/>
          <w:sz w:val="28"/>
          <w:szCs w:val="28"/>
        </w:rPr>
        <w:t>р</w:t>
      </w:r>
      <w:r w:rsidRPr="0037397F">
        <w:rPr>
          <w:rFonts w:ascii="Times New Roman" w:hAnsi="Times New Roman" w:cs="Times New Roman"/>
          <w:sz w:val="28"/>
          <w:szCs w:val="28"/>
        </w:rPr>
        <w:t>ждении федерального стандарта бухгалтерского учета для организаций госуда</w:t>
      </w:r>
      <w:r w:rsidRPr="0037397F">
        <w:rPr>
          <w:rFonts w:ascii="Times New Roman" w:hAnsi="Times New Roman" w:cs="Times New Roman"/>
          <w:sz w:val="28"/>
          <w:szCs w:val="28"/>
        </w:rPr>
        <w:t>р</w:t>
      </w:r>
      <w:r w:rsidRPr="0037397F">
        <w:rPr>
          <w:rFonts w:ascii="Times New Roman" w:hAnsi="Times New Roman" w:cs="Times New Roman"/>
          <w:sz w:val="28"/>
          <w:szCs w:val="28"/>
        </w:rPr>
        <w:t>ственного сектора «Концептуальные основы бухгалтерского учета и отчетности организаций государственного сектора», и подпункта «д» пункта 9 Федерального стандарта бухгалтерского учета для</w:t>
      </w:r>
      <w:proofErr w:type="gramEnd"/>
      <w:r w:rsidRPr="0037397F">
        <w:rPr>
          <w:rFonts w:ascii="Times New Roman" w:hAnsi="Times New Roman" w:cs="Times New Roman"/>
          <w:sz w:val="28"/>
          <w:szCs w:val="28"/>
        </w:rPr>
        <w:t xml:space="preserve"> организаций государственного сектора «Учетная политика, оценочные значения и ошибки», утвержденного приказа М</w:t>
      </w:r>
      <w:r w:rsidRPr="0037397F">
        <w:rPr>
          <w:rFonts w:ascii="Times New Roman" w:hAnsi="Times New Roman" w:cs="Times New Roman"/>
          <w:sz w:val="28"/>
          <w:szCs w:val="28"/>
        </w:rPr>
        <w:t>и</w:t>
      </w:r>
      <w:r w:rsidRPr="0037397F">
        <w:rPr>
          <w:rFonts w:ascii="Times New Roman" w:hAnsi="Times New Roman" w:cs="Times New Roman"/>
          <w:sz w:val="28"/>
          <w:szCs w:val="28"/>
        </w:rPr>
        <w:t>нистерства финансов Российской Федерации от 30.12.2017 № 274н «Об утве</w:t>
      </w:r>
      <w:r w:rsidRPr="0037397F">
        <w:rPr>
          <w:rFonts w:ascii="Times New Roman" w:hAnsi="Times New Roman" w:cs="Times New Roman"/>
          <w:sz w:val="28"/>
          <w:szCs w:val="28"/>
        </w:rPr>
        <w:t>р</w:t>
      </w:r>
      <w:r w:rsidRPr="0037397F">
        <w:rPr>
          <w:rFonts w:ascii="Times New Roman" w:hAnsi="Times New Roman" w:cs="Times New Roman"/>
          <w:sz w:val="28"/>
          <w:szCs w:val="28"/>
        </w:rPr>
        <w:t>ждении федерального стандарта бухгалтерского учета для организаций госуда</w:t>
      </w:r>
      <w:r w:rsidRPr="0037397F">
        <w:rPr>
          <w:rFonts w:ascii="Times New Roman" w:hAnsi="Times New Roman" w:cs="Times New Roman"/>
          <w:sz w:val="28"/>
          <w:szCs w:val="28"/>
        </w:rPr>
        <w:t>р</w:t>
      </w:r>
      <w:r w:rsidRPr="0037397F">
        <w:rPr>
          <w:rFonts w:ascii="Times New Roman" w:hAnsi="Times New Roman" w:cs="Times New Roman"/>
          <w:sz w:val="28"/>
          <w:szCs w:val="28"/>
        </w:rPr>
        <w:t xml:space="preserve">ственного сектора «Учетная политика, оценочные значения и ошибки». График является, как правило, приложением к Учетной политике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397F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948" w:rsidRPr="0037397F" w:rsidRDefault="008F7948" w:rsidP="008F794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П</w:t>
      </w:r>
      <w:r w:rsidRPr="0037397F">
        <w:rPr>
          <w:rFonts w:ascii="Times New Roman" w:hAnsi="Times New Roman" w:cs="Times New Roman"/>
          <w:sz w:val="28"/>
          <w:szCs w:val="28"/>
        </w:rPr>
        <w:t xml:space="preserve">ри проведении экспертизы Учетной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7397F">
        <w:rPr>
          <w:rFonts w:ascii="Times New Roman" w:hAnsi="Times New Roman" w:cs="Times New Roman"/>
          <w:sz w:val="28"/>
          <w:szCs w:val="28"/>
        </w:rPr>
        <w:t>выявлены недостатки, касающиеся её полноты, и сделан вывод, что Учетная политика не отражает отдельные вопросы ведения бухгалтерского учета. Учетной политикой Учреждения не утверждены следующие формы документов:</w:t>
      </w:r>
    </w:p>
    <w:p w:rsidR="008F7948" w:rsidRPr="00F860E7" w:rsidRDefault="008F7948" w:rsidP="008F7948">
      <w:pPr>
        <w:pStyle w:val="af0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60E7">
        <w:rPr>
          <w:rFonts w:ascii="Times New Roman" w:hAnsi="Times New Roman"/>
          <w:sz w:val="28"/>
          <w:szCs w:val="28"/>
        </w:rPr>
        <w:t xml:space="preserve">- форма штатного расписания (внесены дополнительные </w:t>
      </w:r>
      <w:r>
        <w:rPr>
          <w:rFonts w:ascii="Times New Roman" w:hAnsi="Times New Roman"/>
          <w:sz w:val="28"/>
          <w:szCs w:val="28"/>
        </w:rPr>
        <w:t>граф</w:t>
      </w:r>
      <w:r w:rsidRPr="00F860E7">
        <w:rPr>
          <w:rFonts w:ascii="Times New Roman" w:hAnsi="Times New Roman"/>
          <w:sz w:val="28"/>
          <w:szCs w:val="28"/>
        </w:rPr>
        <w:t>ы в унифиц</w:t>
      </w:r>
      <w:r w:rsidRPr="00F860E7">
        <w:rPr>
          <w:rFonts w:ascii="Times New Roman" w:hAnsi="Times New Roman"/>
          <w:sz w:val="28"/>
          <w:szCs w:val="28"/>
        </w:rPr>
        <w:t>и</w:t>
      </w:r>
      <w:r w:rsidRPr="00F860E7">
        <w:rPr>
          <w:rFonts w:ascii="Times New Roman" w:hAnsi="Times New Roman"/>
          <w:sz w:val="28"/>
          <w:szCs w:val="28"/>
        </w:rPr>
        <w:t>рованную форму);</w:t>
      </w:r>
    </w:p>
    <w:p w:rsidR="008F7948" w:rsidRPr="00F860E7" w:rsidRDefault="008F7948" w:rsidP="008F7948">
      <w:pPr>
        <w:pStyle w:val="af0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60E7">
        <w:rPr>
          <w:rFonts w:ascii="Times New Roman" w:hAnsi="Times New Roman"/>
          <w:sz w:val="28"/>
          <w:szCs w:val="28"/>
        </w:rPr>
        <w:t>- форма расчетного листка по заработной плате</w:t>
      </w:r>
      <w:r>
        <w:rPr>
          <w:rFonts w:ascii="Times New Roman" w:hAnsi="Times New Roman"/>
          <w:sz w:val="28"/>
          <w:szCs w:val="28"/>
        </w:rPr>
        <w:t>.</w:t>
      </w:r>
    </w:p>
    <w:p w:rsidR="008F7948" w:rsidRPr="0037397F" w:rsidRDefault="008F7948" w:rsidP="008F794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В</w:t>
      </w:r>
      <w:r w:rsidRPr="0037397F">
        <w:rPr>
          <w:rFonts w:ascii="Times New Roman" w:hAnsi="Times New Roman" w:cs="Times New Roman"/>
          <w:sz w:val="28"/>
          <w:szCs w:val="28"/>
        </w:rPr>
        <w:t xml:space="preserve"> Учетной политике Учреждения не отражен порядок формирования р</w:t>
      </w:r>
      <w:r w:rsidRPr="0037397F">
        <w:rPr>
          <w:rFonts w:ascii="Times New Roman" w:hAnsi="Times New Roman" w:cs="Times New Roman"/>
          <w:sz w:val="28"/>
          <w:szCs w:val="28"/>
        </w:rPr>
        <w:t>е</w:t>
      </w:r>
      <w:r w:rsidRPr="0037397F">
        <w:rPr>
          <w:rFonts w:ascii="Times New Roman" w:hAnsi="Times New Roman" w:cs="Times New Roman"/>
          <w:sz w:val="28"/>
          <w:szCs w:val="28"/>
        </w:rPr>
        <w:t>зерва на оплату отпусков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948" w:rsidRPr="0037397F" w:rsidRDefault="008F7948" w:rsidP="008F794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В</w:t>
      </w:r>
      <w:r w:rsidRPr="0037397F">
        <w:rPr>
          <w:rFonts w:ascii="Times New Roman" w:hAnsi="Times New Roman" w:cs="Times New Roman"/>
          <w:sz w:val="28"/>
          <w:szCs w:val="28"/>
        </w:rPr>
        <w:t xml:space="preserve"> нарушение требований пункта 11 Инструкции № 157н журналы оп</w:t>
      </w:r>
      <w:r w:rsidRPr="0037397F">
        <w:rPr>
          <w:rFonts w:ascii="Times New Roman" w:hAnsi="Times New Roman" w:cs="Times New Roman"/>
          <w:sz w:val="28"/>
          <w:szCs w:val="28"/>
        </w:rPr>
        <w:t>е</w:t>
      </w:r>
      <w:r w:rsidRPr="0037397F">
        <w:rPr>
          <w:rFonts w:ascii="Times New Roman" w:hAnsi="Times New Roman" w:cs="Times New Roman"/>
          <w:sz w:val="28"/>
          <w:szCs w:val="28"/>
        </w:rPr>
        <w:lastRenderedPageBreak/>
        <w:t xml:space="preserve">раций распечатываются несвоевременно; в нарушение Приказа </w:t>
      </w:r>
      <w:r>
        <w:rPr>
          <w:rFonts w:ascii="Times New Roman" w:hAnsi="Times New Roman" w:cs="Times New Roman"/>
          <w:sz w:val="28"/>
          <w:szCs w:val="28"/>
        </w:rPr>
        <w:t xml:space="preserve">Минфина России </w:t>
      </w:r>
      <w:r w:rsidRPr="0037397F">
        <w:rPr>
          <w:rFonts w:ascii="Times New Roman" w:hAnsi="Times New Roman" w:cs="Times New Roman"/>
          <w:sz w:val="28"/>
          <w:szCs w:val="28"/>
        </w:rPr>
        <w:t>№ 52н отсутствуют сведения о количестве листов приложений, не указана дол</w:t>
      </w:r>
      <w:r w:rsidRPr="0037397F">
        <w:rPr>
          <w:rFonts w:ascii="Times New Roman" w:hAnsi="Times New Roman" w:cs="Times New Roman"/>
          <w:sz w:val="28"/>
          <w:szCs w:val="28"/>
        </w:rPr>
        <w:t>ж</w:t>
      </w:r>
      <w:r w:rsidRPr="0037397F">
        <w:rPr>
          <w:rFonts w:ascii="Times New Roman" w:hAnsi="Times New Roman" w:cs="Times New Roman"/>
          <w:sz w:val="28"/>
          <w:szCs w:val="28"/>
        </w:rPr>
        <w:t>ность, подпись, расшифровка. В сшитых томах на обложке отсутствует информ</w:t>
      </w:r>
      <w:r w:rsidRPr="0037397F">
        <w:rPr>
          <w:rFonts w:ascii="Times New Roman" w:hAnsi="Times New Roman" w:cs="Times New Roman"/>
          <w:sz w:val="28"/>
          <w:szCs w:val="28"/>
        </w:rPr>
        <w:t>а</w:t>
      </w:r>
      <w:r w:rsidRPr="0037397F">
        <w:rPr>
          <w:rFonts w:ascii="Times New Roman" w:hAnsi="Times New Roman" w:cs="Times New Roman"/>
          <w:sz w:val="28"/>
          <w:szCs w:val="28"/>
        </w:rPr>
        <w:t>ция о наименовании главного распорядителя средств бюджета, о количестве л</w:t>
      </w:r>
      <w:r w:rsidRPr="0037397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стов в папке (деле).</w:t>
      </w:r>
    </w:p>
    <w:p w:rsidR="008F7948" w:rsidRPr="0037397F" w:rsidRDefault="008F7948" w:rsidP="008F794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В</w:t>
      </w:r>
      <w:r w:rsidRPr="0037397F">
        <w:rPr>
          <w:rFonts w:ascii="Times New Roman" w:hAnsi="Times New Roman" w:cs="Times New Roman"/>
          <w:sz w:val="28"/>
          <w:szCs w:val="28"/>
        </w:rPr>
        <w:t xml:space="preserve"> нарушение части 8 статьи 10 Федерального закона о бухгалтерском учете в регистре бухгалтерского учета допускаются исправления с применением корректи</w:t>
      </w:r>
      <w:r>
        <w:rPr>
          <w:rFonts w:ascii="Times New Roman" w:hAnsi="Times New Roman" w:cs="Times New Roman"/>
          <w:sz w:val="28"/>
          <w:szCs w:val="28"/>
        </w:rPr>
        <w:t>рующей жидкости.</w:t>
      </w:r>
    </w:p>
    <w:p w:rsidR="008F7948" w:rsidRPr="0037397F" w:rsidRDefault="008F7948" w:rsidP="008F794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37397F">
        <w:rPr>
          <w:rFonts w:ascii="Times New Roman" w:hAnsi="Times New Roman" w:cs="Times New Roman"/>
          <w:sz w:val="28"/>
          <w:szCs w:val="28"/>
        </w:rPr>
        <w:t xml:space="preserve"> нарушение пункта 9 Приказа Министерства финансов Российской Ф</w:t>
      </w:r>
      <w:r w:rsidRPr="0037397F">
        <w:rPr>
          <w:rFonts w:ascii="Times New Roman" w:hAnsi="Times New Roman" w:cs="Times New Roman"/>
          <w:sz w:val="28"/>
          <w:szCs w:val="28"/>
        </w:rPr>
        <w:t>е</w:t>
      </w:r>
      <w:r w:rsidRPr="0037397F">
        <w:rPr>
          <w:rFonts w:ascii="Times New Roman" w:hAnsi="Times New Roman" w:cs="Times New Roman"/>
          <w:sz w:val="28"/>
          <w:szCs w:val="28"/>
        </w:rPr>
        <w:t>дерации от 25.03.2011 № 33н «О порядке составления, представления годовой, квартальной, бухгалтерской отчетности государственных (муниципальных) бю</w:t>
      </w:r>
      <w:r w:rsidRPr="0037397F">
        <w:rPr>
          <w:rFonts w:ascii="Times New Roman" w:hAnsi="Times New Roman" w:cs="Times New Roman"/>
          <w:sz w:val="28"/>
          <w:szCs w:val="28"/>
        </w:rPr>
        <w:t>д</w:t>
      </w:r>
      <w:r w:rsidRPr="0037397F">
        <w:rPr>
          <w:rFonts w:ascii="Times New Roman" w:hAnsi="Times New Roman" w:cs="Times New Roman"/>
          <w:sz w:val="28"/>
          <w:szCs w:val="28"/>
        </w:rPr>
        <w:t>жетных и автономных учреждений» (далее – Приказ Минфина России № 33н), пункта 2.6 Положения об инвентаризации, представленного в виде Приложения № 5 к Учетной политике Учреждения, перед составлением годовой бухгалтерской отчетности не проведена инвентаризация за проверяемый период: материальных запасов, непроизведенных активов</w:t>
      </w:r>
      <w:proofErr w:type="gramEnd"/>
      <w:r w:rsidRPr="0037397F">
        <w:rPr>
          <w:rFonts w:ascii="Times New Roman" w:hAnsi="Times New Roman" w:cs="Times New Roman"/>
          <w:sz w:val="28"/>
          <w:szCs w:val="28"/>
        </w:rPr>
        <w:t xml:space="preserve"> (земельный участок), денежных средств, деб</w:t>
      </w:r>
      <w:r w:rsidRPr="0037397F">
        <w:rPr>
          <w:rFonts w:ascii="Times New Roman" w:hAnsi="Times New Roman" w:cs="Times New Roman"/>
          <w:sz w:val="28"/>
          <w:szCs w:val="28"/>
        </w:rPr>
        <w:t>и</w:t>
      </w:r>
      <w:r w:rsidRPr="0037397F">
        <w:rPr>
          <w:rFonts w:ascii="Times New Roman" w:hAnsi="Times New Roman" w:cs="Times New Roman"/>
          <w:sz w:val="28"/>
          <w:szCs w:val="28"/>
        </w:rPr>
        <w:t>торской задолженности по расчетам, рас</w:t>
      </w:r>
      <w:r>
        <w:rPr>
          <w:rFonts w:ascii="Times New Roman" w:hAnsi="Times New Roman" w:cs="Times New Roman"/>
          <w:sz w:val="28"/>
          <w:szCs w:val="28"/>
        </w:rPr>
        <w:t>четов по обязательствам.</w:t>
      </w:r>
    </w:p>
    <w:p w:rsidR="008F7948" w:rsidRPr="00ED4D7E" w:rsidRDefault="008F7948" w:rsidP="008F794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D4D7E">
        <w:rPr>
          <w:rFonts w:ascii="Times New Roman" w:hAnsi="Times New Roman" w:cs="Times New Roman"/>
          <w:spacing w:val="-2"/>
          <w:sz w:val="28"/>
          <w:szCs w:val="28"/>
        </w:rPr>
        <w:t>33. В нарушение пункта 6 Приказа Минфина России № 33н бухгалтерская отчетность за 2018 и 2019 годы сформирована без оглавления и не пронумерована.</w:t>
      </w:r>
    </w:p>
    <w:p w:rsidR="008F7948" w:rsidRPr="0037397F" w:rsidRDefault="008F7948" w:rsidP="008F794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С</w:t>
      </w:r>
      <w:r w:rsidRPr="0037397F">
        <w:rPr>
          <w:rFonts w:ascii="Times New Roman" w:hAnsi="Times New Roman" w:cs="Times New Roman"/>
          <w:sz w:val="28"/>
          <w:szCs w:val="28"/>
        </w:rPr>
        <w:t>остав форм бухгалтерской отчетности по наличию форм не соотве</w:t>
      </w:r>
      <w:r w:rsidRPr="0037397F">
        <w:rPr>
          <w:rFonts w:ascii="Times New Roman" w:hAnsi="Times New Roman" w:cs="Times New Roman"/>
          <w:sz w:val="28"/>
          <w:szCs w:val="28"/>
        </w:rPr>
        <w:t>т</w:t>
      </w:r>
      <w:r w:rsidRPr="0037397F">
        <w:rPr>
          <w:rFonts w:ascii="Times New Roman" w:hAnsi="Times New Roman" w:cs="Times New Roman"/>
          <w:sz w:val="28"/>
          <w:szCs w:val="28"/>
        </w:rPr>
        <w:t>ствует установленным требованиям Приказа Минфина России № 33н. Отсутств</w:t>
      </w:r>
      <w:r w:rsidRPr="0037397F">
        <w:rPr>
          <w:rFonts w:ascii="Times New Roman" w:hAnsi="Times New Roman" w:cs="Times New Roman"/>
          <w:sz w:val="28"/>
          <w:szCs w:val="28"/>
        </w:rPr>
        <w:t>у</w:t>
      </w:r>
      <w:r w:rsidRPr="0037397F">
        <w:rPr>
          <w:rFonts w:ascii="Times New Roman" w:hAnsi="Times New Roman" w:cs="Times New Roman"/>
          <w:sz w:val="28"/>
          <w:szCs w:val="28"/>
        </w:rPr>
        <w:t>ет Отчет об обязательствах учреждения (ф. 0503738)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948" w:rsidRPr="0037397F" w:rsidRDefault="008F7948" w:rsidP="008F794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В</w:t>
      </w:r>
      <w:r w:rsidRPr="0037397F">
        <w:rPr>
          <w:rFonts w:ascii="Times New Roman" w:hAnsi="Times New Roman" w:cs="Times New Roman"/>
          <w:sz w:val="28"/>
          <w:szCs w:val="28"/>
        </w:rPr>
        <w:t xml:space="preserve"> составе Пояснительной записки отсутствуют следующие формы:</w:t>
      </w:r>
    </w:p>
    <w:p w:rsidR="008F7948" w:rsidRPr="00F860E7" w:rsidRDefault="008F7948" w:rsidP="008F7948">
      <w:pPr>
        <w:pStyle w:val="af0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60E7">
        <w:rPr>
          <w:rFonts w:ascii="Times New Roman" w:hAnsi="Times New Roman"/>
          <w:sz w:val="28"/>
          <w:szCs w:val="28"/>
        </w:rPr>
        <w:t>- Таблица 4 «Сведения об особенностях ведения бухгалтерского учета»;</w:t>
      </w:r>
    </w:p>
    <w:p w:rsidR="008F7948" w:rsidRPr="00F860E7" w:rsidRDefault="008F7948" w:rsidP="008F7948">
      <w:pPr>
        <w:pStyle w:val="af0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60E7">
        <w:rPr>
          <w:rFonts w:ascii="Times New Roman" w:hAnsi="Times New Roman"/>
          <w:sz w:val="28"/>
          <w:szCs w:val="28"/>
        </w:rPr>
        <w:t>- Сведения о принятых и неисполненных обязательствах (ф. 0503775)</w:t>
      </w:r>
      <w:r>
        <w:rPr>
          <w:rFonts w:ascii="Times New Roman" w:hAnsi="Times New Roman"/>
          <w:sz w:val="28"/>
          <w:szCs w:val="28"/>
        </w:rPr>
        <w:t>.</w:t>
      </w:r>
    </w:p>
    <w:p w:rsidR="008F7948" w:rsidRPr="0037397F" w:rsidRDefault="008F7948" w:rsidP="008F794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В</w:t>
      </w:r>
      <w:r w:rsidRPr="0037397F">
        <w:rPr>
          <w:rFonts w:ascii="Times New Roman" w:hAnsi="Times New Roman" w:cs="Times New Roman"/>
          <w:sz w:val="28"/>
          <w:szCs w:val="28"/>
        </w:rPr>
        <w:t xml:space="preserve"> разделе 5 текстовой части Пояснительной записки отсутствуют поя</w:t>
      </w:r>
      <w:r w:rsidRPr="0037397F">
        <w:rPr>
          <w:rFonts w:ascii="Times New Roman" w:hAnsi="Times New Roman" w:cs="Times New Roman"/>
          <w:sz w:val="28"/>
          <w:szCs w:val="28"/>
        </w:rPr>
        <w:t>с</w:t>
      </w:r>
      <w:r w:rsidRPr="0037397F">
        <w:rPr>
          <w:rFonts w:ascii="Times New Roman" w:hAnsi="Times New Roman" w:cs="Times New Roman"/>
          <w:sz w:val="28"/>
          <w:szCs w:val="28"/>
        </w:rPr>
        <w:t>нения по следующим непредставленным формам:</w:t>
      </w:r>
    </w:p>
    <w:p w:rsidR="008F7948" w:rsidRPr="00F860E7" w:rsidRDefault="008F7948" w:rsidP="008F7948">
      <w:pPr>
        <w:pStyle w:val="af0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60E7">
        <w:rPr>
          <w:rFonts w:ascii="Times New Roman" w:hAnsi="Times New Roman"/>
          <w:sz w:val="28"/>
          <w:szCs w:val="28"/>
        </w:rPr>
        <w:t>- Справка по консолидируемым расчетам учреждения (ф. 0503725);</w:t>
      </w:r>
    </w:p>
    <w:p w:rsidR="008F7948" w:rsidRPr="00F860E7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E7">
        <w:rPr>
          <w:rFonts w:ascii="Times New Roman" w:hAnsi="Times New Roman" w:cs="Times New Roman"/>
          <w:sz w:val="28"/>
          <w:szCs w:val="28"/>
        </w:rPr>
        <w:t>- Сведения об исполнении мероприятий в рамках субсидий на иные цели и на цели осуществления капитальных вложений (ф. 0503766);</w:t>
      </w:r>
    </w:p>
    <w:p w:rsidR="008F7948" w:rsidRPr="00F860E7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E7">
        <w:rPr>
          <w:rFonts w:ascii="Times New Roman" w:hAnsi="Times New Roman" w:cs="Times New Roman"/>
          <w:sz w:val="28"/>
          <w:szCs w:val="28"/>
        </w:rPr>
        <w:t>- Сведения об исполнении судебных решений по денежным обязательствам учреждения (ф. 0503295).</w:t>
      </w:r>
    </w:p>
    <w:p w:rsidR="008F7948" w:rsidRPr="0037397F" w:rsidRDefault="008F7948" w:rsidP="008F794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В</w:t>
      </w:r>
      <w:r w:rsidRPr="0037397F">
        <w:rPr>
          <w:rFonts w:ascii="Times New Roman" w:hAnsi="Times New Roman" w:cs="Times New Roman"/>
          <w:sz w:val="28"/>
          <w:szCs w:val="28"/>
        </w:rPr>
        <w:t xml:space="preserve"> связи с несвоевременной сдачей выручки от платных услуг за 2018 год в 2019 году в сумме 12 550,00 руб. по состоянию на 01.01.2019 бюджетная отче</w:t>
      </w:r>
      <w:r w:rsidRPr="0037397F">
        <w:rPr>
          <w:rFonts w:ascii="Times New Roman" w:hAnsi="Times New Roman" w:cs="Times New Roman"/>
          <w:sz w:val="28"/>
          <w:szCs w:val="28"/>
        </w:rPr>
        <w:t>т</w:t>
      </w:r>
      <w:r w:rsidRPr="0037397F">
        <w:rPr>
          <w:rFonts w:ascii="Times New Roman" w:hAnsi="Times New Roman" w:cs="Times New Roman"/>
          <w:sz w:val="28"/>
          <w:szCs w:val="28"/>
        </w:rPr>
        <w:t>ность искажена на 11% в следующих формах:</w:t>
      </w:r>
    </w:p>
    <w:p w:rsidR="008F7948" w:rsidRPr="00F860E7" w:rsidRDefault="008F7948" w:rsidP="008F7948">
      <w:pPr>
        <w:pStyle w:val="af0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60E7">
        <w:rPr>
          <w:rFonts w:ascii="Times New Roman" w:hAnsi="Times New Roman"/>
          <w:sz w:val="28"/>
          <w:szCs w:val="28"/>
        </w:rPr>
        <w:t xml:space="preserve">- Отчет о финансовых результатах деятельности учреждения (ф. 0503721)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860E7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860E7">
        <w:rPr>
          <w:rFonts w:ascii="Times New Roman" w:hAnsi="Times New Roman"/>
          <w:sz w:val="28"/>
          <w:szCs w:val="28"/>
        </w:rPr>
        <w:t>010, 040 граф</w:t>
      </w:r>
      <w:r>
        <w:rPr>
          <w:rFonts w:ascii="Times New Roman" w:hAnsi="Times New Roman"/>
          <w:sz w:val="28"/>
          <w:szCs w:val="28"/>
        </w:rPr>
        <w:t>ы</w:t>
      </w:r>
      <w:r w:rsidRPr="00F860E7">
        <w:rPr>
          <w:rFonts w:ascii="Times New Roman" w:hAnsi="Times New Roman"/>
          <w:sz w:val="28"/>
          <w:szCs w:val="28"/>
        </w:rPr>
        <w:t xml:space="preserve"> 6, 7; строк</w:t>
      </w:r>
      <w:r>
        <w:rPr>
          <w:rFonts w:ascii="Times New Roman" w:hAnsi="Times New Roman"/>
          <w:sz w:val="28"/>
          <w:szCs w:val="28"/>
        </w:rPr>
        <w:t>и</w:t>
      </w:r>
      <w:r w:rsidRPr="00F860E7">
        <w:rPr>
          <w:rFonts w:ascii="Times New Roman" w:hAnsi="Times New Roman"/>
          <w:sz w:val="28"/>
          <w:szCs w:val="28"/>
        </w:rPr>
        <w:t xml:space="preserve"> 300, 301 граф</w:t>
      </w:r>
      <w:r>
        <w:rPr>
          <w:rFonts w:ascii="Times New Roman" w:hAnsi="Times New Roman"/>
          <w:sz w:val="28"/>
          <w:szCs w:val="28"/>
        </w:rPr>
        <w:t>ы</w:t>
      </w:r>
      <w:r w:rsidRPr="00F860E7">
        <w:rPr>
          <w:rFonts w:ascii="Times New Roman" w:hAnsi="Times New Roman"/>
          <w:sz w:val="28"/>
          <w:szCs w:val="28"/>
        </w:rPr>
        <w:t xml:space="preserve"> 6, 7;</w:t>
      </w:r>
    </w:p>
    <w:p w:rsidR="008F7948" w:rsidRPr="00F860E7" w:rsidRDefault="008F7948" w:rsidP="008F7948">
      <w:pPr>
        <w:pStyle w:val="af0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60E7">
        <w:rPr>
          <w:rFonts w:ascii="Times New Roman" w:hAnsi="Times New Roman"/>
          <w:sz w:val="28"/>
          <w:szCs w:val="28"/>
        </w:rPr>
        <w:t xml:space="preserve">- Отчет о движении денежных средств учреждения (ф. 0503723)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860E7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860E7">
        <w:rPr>
          <w:rFonts w:ascii="Times New Roman" w:hAnsi="Times New Roman"/>
          <w:sz w:val="28"/>
          <w:szCs w:val="28"/>
        </w:rPr>
        <w:t>010, 020, 050, 052, 400, 500, 510 граф</w:t>
      </w:r>
      <w:r>
        <w:rPr>
          <w:rFonts w:ascii="Times New Roman" w:hAnsi="Times New Roman"/>
          <w:sz w:val="28"/>
          <w:szCs w:val="28"/>
        </w:rPr>
        <w:t>а</w:t>
      </w:r>
      <w:r w:rsidRPr="00F860E7">
        <w:rPr>
          <w:rFonts w:ascii="Times New Roman" w:hAnsi="Times New Roman"/>
          <w:sz w:val="28"/>
          <w:szCs w:val="28"/>
        </w:rPr>
        <w:t xml:space="preserve"> 4;</w:t>
      </w:r>
    </w:p>
    <w:p w:rsidR="008F7948" w:rsidRPr="00F860E7" w:rsidRDefault="008F7948" w:rsidP="008F7948">
      <w:pPr>
        <w:pStyle w:val="af0"/>
        <w:widowControl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60E7">
        <w:rPr>
          <w:rFonts w:ascii="Times New Roman" w:hAnsi="Times New Roman"/>
          <w:sz w:val="28"/>
          <w:szCs w:val="28"/>
        </w:rPr>
        <w:t xml:space="preserve">- Отчет об исполнении учреждением плана его финансово-хозяйственной деятельности (ф. 0503737)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860E7">
        <w:rPr>
          <w:rFonts w:ascii="Times New Roman" w:hAnsi="Times New Roman"/>
          <w:sz w:val="28"/>
          <w:szCs w:val="28"/>
        </w:rPr>
        <w:t>строки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0E7">
        <w:rPr>
          <w:rFonts w:ascii="Times New Roman" w:hAnsi="Times New Roman"/>
          <w:sz w:val="28"/>
          <w:szCs w:val="28"/>
        </w:rPr>
        <w:t>130, 450, 500, 710, 720, 730, 732 графы 7, 9.</w:t>
      </w:r>
    </w:p>
    <w:p w:rsidR="008F7948" w:rsidRPr="00F860E7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948" w:rsidRPr="00F860E7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E7">
        <w:rPr>
          <w:rFonts w:ascii="Times New Roman" w:hAnsi="Times New Roman" w:cs="Times New Roman"/>
          <w:sz w:val="28"/>
          <w:szCs w:val="28"/>
        </w:rPr>
        <w:t>Искажение показателей бухгалтерской (финансовой) отчетности, выраже</w:t>
      </w:r>
      <w:r w:rsidRPr="00F860E7">
        <w:rPr>
          <w:rFonts w:ascii="Times New Roman" w:hAnsi="Times New Roman" w:cs="Times New Roman"/>
          <w:sz w:val="28"/>
          <w:szCs w:val="28"/>
        </w:rPr>
        <w:t>н</w:t>
      </w:r>
      <w:r w:rsidRPr="00F860E7">
        <w:rPr>
          <w:rFonts w:ascii="Times New Roman" w:hAnsi="Times New Roman" w:cs="Times New Roman"/>
          <w:sz w:val="28"/>
          <w:szCs w:val="28"/>
        </w:rPr>
        <w:t>ное в денежном измерении, не менее чем на 10 процентов, свидетельствует о гр</w:t>
      </w:r>
      <w:r w:rsidRPr="00F860E7">
        <w:rPr>
          <w:rFonts w:ascii="Times New Roman" w:hAnsi="Times New Roman" w:cs="Times New Roman"/>
          <w:sz w:val="28"/>
          <w:szCs w:val="28"/>
        </w:rPr>
        <w:t>у</w:t>
      </w:r>
      <w:r w:rsidRPr="00F860E7">
        <w:rPr>
          <w:rFonts w:ascii="Times New Roman" w:hAnsi="Times New Roman" w:cs="Times New Roman"/>
          <w:sz w:val="28"/>
          <w:szCs w:val="28"/>
        </w:rPr>
        <w:lastRenderedPageBreak/>
        <w:t>бом нарушении требований к бухгалтерскому учету, в том числе к бухгалтерской (</w:t>
      </w:r>
      <w:r>
        <w:rPr>
          <w:rFonts w:ascii="Times New Roman" w:hAnsi="Times New Roman" w:cs="Times New Roman"/>
          <w:sz w:val="28"/>
          <w:szCs w:val="28"/>
        </w:rPr>
        <w:t>финансовой) отчетности.</w:t>
      </w:r>
    </w:p>
    <w:p w:rsidR="008F7948" w:rsidRPr="00F860E7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E7">
        <w:rPr>
          <w:rFonts w:ascii="Times New Roman" w:hAnsi="Times New Roman" w:cs="Times New Roman"/>
          <w:sz w:val="28"/>
          <w:szCs w:val="28"/>
        </w:rPr>
        <w:t>Нецелевое использование бюджетных средств субсидии на предоставление услуги по организации музейного обслуживания составило 354,80 руб.</w:t>
      </w:r>
    </w:p>
    <w:p w:rsidR="008F7948" w:rsidRPr="00F860E7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E7">
        <w:rPr>
          <w:rFonts w:ascii="Times New Roman" w:hAnsi="Times New Roman" w:cs="Times New Roman"/>
          <w:sz w:val="28"/>
          <w:szCs w:val="28"/>
        </w:rPr>
        <w:t>Неэффективное использование средств субсидии на предоставление услуги по организации музейного обслуживания составило 18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60E7">
        <w:rPr>
          <w:rFonts w:ascii="Times New Roman" w:hAnsi="Times New Roman" w:cs="Times New Roman"/>
          <w:sz w:val="28"/>
          <w:szCs w:val="28"/>
        </w:rPr>
        <w:t>250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60E7">
        <w:rPr>
          <w:rFonts w:ascii="Times New Roman" w:hAnsi="Times New Roman" w:cs="Times New Roman"/>
          <w:sz w:val="28"/>
          <w:szCs w:val="28"/>
        </w:rPr>
        <w:t>42 руб.</w:t>
      </w:r>
    </w:p>
    <w:p w:rsidR="008F7948" w:rsidRPr="00F860E7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E7">
        <w:rPr>
          <w:rFonts w:ascii="Times New Roman" w:hAnsi="Times New Roman" w:cs="Times New Roman"/>
          <w:sz w:val="28"/>
          <w:szCs w:val="28"/>
        </w:rPr>
        <w:t>Неправомерное расходование средств субсидии на предоставление услуги по организации музейного обслуживания составило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60E7">
        <w:rPr>
          <w:rFonts w:ascii="Times New Roman" w:hAnsi="Times New Roman" w:cs="Times New Roman"/>
          <w:sz w:val="28"/>
          <w:szCs w:val="28"/>
        </w:rPr>
        <w:t>080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60E7">
        <w:rPr>
          <w:rFonts w:ascii="Times New Roman" w:hAnsi="Times New Roman" w:cs="Times New Roman"/>
          <w:sz w:val="28"/>
          <w:szCs w:val="28"/>
        </w:rPr>
        <w:t>211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60E7">
        <w:rPr>
          <w:rFonts w:ascii="Times New Roman" w:hAnsi="Times New Roman" w:cs="Times New Roman"/>
          <w:sz w:val="28"/>
          <w:szCs w:val="28"/>
        </w:rPr>
        <w:t>21 руб.</w:t>
      </w:r>
    </w:p>
    <w:p w:rsidR="008F7948" w:rsidRPr="00F860E7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E7">
        <w:rPr>
          <w:rFonts w:ascii="Times New Roman" w:hAnsi="Times New Roman" w:cs="Times New Roman"/>
          <w:sz w:val="28"/>
          <w:szCs w:val="28"/>
        </w:rPr>
        <w:t>Неправомерное расходование средств субсидии на иные цели – предоста</w:t>
      </w:r>
      <w:r w:rsidRPr="00F860E7">
        <w:rPr>
          <w:rFonts w:ascii="Times New Roman" w:hAnsi="Times New Roman" w:cs="Times New Roman"/>
          <w:sz w:val="28"/>
          <w:szCs w:val="28"/>
        </w:rPr>
        <w:t>в</w:t>
      </w:r>
      <w:r w:rsidRPr="00F860E7">
        <w:rPr>
          <w:rFonts w:ascii="Times New Roman" w:hAnsi="Times New Roman" w:cs="Times New Roman"/>
          <w:sz w:val="28"/>
          <w:szCs w:val="28"/>
        </w:rPr>
        <w:t>ление мер социальной поддержки отдельным категориям граждан по оплате ж</w:t>
      </w:r>
      <w:r w:rsidRPr="00F860E7">
        <w:rPr>
          <w:rFonts w:ascii="Times New Roman" w:hAnsi="Times New Roman" w:cs="Times New Roman"/>
          <w:sz w:val="28"/>
          <w:szCs w:val="28"/>
        </w:rPr>
        <w:t>и</w:t>
      </w:r>
      <w:r w:rsidRPr="00F860E7">
        <w:rPr>
          <w:rFonts w:ascii="Times New Roman" w:hAnsi="Times New Roman" w:cs="Times New Roman"/>
          <w:sz w:val="28"/>
          <w:szCs w:val="28"/>
        </w:rPr>
        <w:t>лого помещения и коммунальных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60E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0E7">
        <w:rPr>
          <w:rFonts w:ascii="Times New Roman" w:hAnsi="Times New Roman" w:cs="Times New Roman"/>
          <w:sz w:val="28"/>
          <w:szCs w:val="28"/>
        </w:rPr>
        <w:t>составило 52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60E7">
        <w:rPr>
          <w:rFonts w:ascii="Times New Roman" w:hAnsi="Times New Roman" w:cs="Times New Roman"/>
          <w:sz w:val="28"/>
          <w:szCs w:val="28"/>
        </w:rPr>
        <w:t>701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60E7">
        <w:rPr>
          <w:rFonts w:ascii="Times New Roman" w:hAnsi="Times New Roman" w:cs="Times New Roman"/>
          <w:sz w:val="28"/>
          <w:szCs w:val="28"/>
        </w:rPr>
        <w:t>92 руб.</w:t>
      </w:r>
    </w:p>
    <w:p w:rsidR="008F7948" w:rsidRPr="00F860E7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E7">
        <w:rPr>
          <w:rFonts w:ascii="Times New Roman" w:hAnsi="Times New Roman" w:cs="Times New Roman"/>
          <w:sz w:val="28"/>
          <w:szCs w:val="28"/>
        </w:rPr>
        <w:t>Не начислено заработной платы в сумме 17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60E7">
        <w:rPr>
          <w:rFonts w:ascii="Times New Roman" w:hAnsi="Times New Roman" w:cs="Times New Roman"/>
          <w:sz w:val="28"/>
          <w:szCs w:val="28"/>
        </w:rPr>
        <w:t>278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60E7">
        <w:rPr>
          <w:rFonts w:ascii="Times New Roman" w:hAnsi="Times New Roman" w:cs="Times New Roman"/>
          <w:sz w:val="28"/>
          <w:szCs w:val="28"/>
        </w:rPr>
        <w:t>40 руб.</w:t>
      </w:r>
    </w:p>
    <w:p w:rsidR="008B6F9E" w:rsidRDefault="008B6F9E" w:rsidP="008F7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128" w:rsidRDefault="008F7948" w:rsidP="008F7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E7">
        <w:rPr>
          <w:rFonts w:ascii="Times New Roman" w:hAnsi="Times New Roman" w:cs="Times New Roman"/>
          <w:sz w:val="28"/>
          <w:szCs w:val="28"/>
        </w:rPr>
        <w:t>С учетом изложенного и на основании статьи 16 Федерального закона от 07.02.2011 № 6-ФЗ «Об общих принципах организации и деятельности контрол</w:t>
      </w:r>
      <w:r w:rsidRPr="00F860E7">
        <w:rPr>
          <w:rFonts w:ascii="Times New Roman" w:hAnsi="Times New Roman" w:cs="Times New Roman"/>
          <w:sz w:val="28"/>
          <w:szCs w:val="28"/>
        </w:rPr>
        <w:t>ь</w:t>
      </w:r>
      <w:r w:rsidRPr="00F860E7">
        <w:rPr>
          <w:rFonts w:ascii="Times New Roman" w:hAnsi="Times New Roman" w:cs="Times New Roman"/>
          <w:sz w:val="28"/>
          <w:szCs w:val="28"/>
        </w:rPr>
        <w:t>но-счетных органов субъекта Российской Федерации и муниципальных образов</w:t>
      </w:r>
      <w:r w:rsidRPr="00F860E7">
        <w:rPr>
          <w:rFonts w:ascii="Times New Roman" w:hAnsi="Times New Roman" w:cs="Times New Roman"/>
          <w:sz w:val="28"/>
          <w:szCs w:val="28"/>
        </w:rPr>
        <w:t>а</w:t>
      </w:r>
      <w:r w:rsidRPr="00F860E7">
        <w:rPr>
          <w:rFonts w:ascii="Times New Roman" w:hAnsi="Times New Roman" w:cs="Times New Roman"/>
          <w:sz w:val="28"/>
          <w:szCs w:val="28"/>
        </w:rPr>
        <w:t xml:space="preserve">ний» </w:t>
      </w:r>
      <w:r w:rsidR="00096128">
        <w:rPr>
          <w:rFonts w:ascii="Times New Roman" w:hAnsi="Times New Roman" w:cs="Times New Roman"/>
          <w:sz w:val="28"/>
          <w:szCs w:val="28"/>
        </w:rPr>
        <w:t xml:space="preserve">КСП Суксунского городского </w:t>
      </w:r>
      <w:r w:rsidR="00096128" w:rsidRPr="00096128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096128" w:rsidRPr="00096128">
        <w:rPr>
          <w:rFonts w:ascii="Times New Roman" w:hAnsi="Times New Roman"/>
          <w:sz w:val="28"/>
          <w:szCs w:val="28"/>
        </w:rPr>
        <w:t>было внесено Представление от 1</w:t>
      </w:r>
      <w:r w:rsidR="00096128">
        <w:rPr>
          <w:rFonts w:ascii="Times New Roman" w:hAnsi="Times New Roman"/>
          <w:sz w:val="28"/>
          <w:szCs w:val="28"/>
        </w:rPr>
        <w:t>2</w:t>
      </w:r>
      <w:r w:rsidR="00096128" w:rsidRPr="00096128">
        <w:rPr>
          <w:rFonts w:ascii="Times New Roman" w:hAnsi="Times New Roman"/>
          <w:sz w:val="28"/>
          <w:szCs w:val="28"/>
        </w:rPr>
        <w:t>.</w:t>
      </w:r>
      <w:r w:rsidR="00096128">
        <w:rPr>
          <w:rFonts w:ascii="Times New Roman" w:hAnsi="Times New Roman"/>
          <w:sz w:val="28"/>
          <w:szCs w:val="28"/>
        </w:rPr>
        <w:t>1</w:t>
      </w:r>
      <w:r w:rsidR="00096128" w:rsidRPr="00096128">
        <w:rPr>
          <w:rFonts w:ascii="Times New Roman" w:hAnsi="Times New Roman"/>
          <w:sz w:val="28"/>
          <w:szCs w:val="28"/>
        </w:rPr>
        <w:t xml:space="preserve">0.2020 № </w:t>
      </w:r>
      <w:r w:rsidR="00096128">
        <w:rPr>
          <w:rFonts w:ascii="Times New Roman" w:hAnsi="Times New Roman"/>
          <w:sz w:val="28"/>
          <w:szCs w:val="28"/>
        </w:rPr>
        <w:t>9</w:t>
      </w:r>
      <w:r w:rsidR="00096128" w:rsidRPr="00096128">
        <w:rPr>
          <w:rFonts w:ascii="Times New Roman" w:hAnsi="Times New Roman"/>
          <w:sz w:val="28"/>
          <w:szCs w:val="28"/>
        </w:rPr>
        <w:t xml:space="preserve"> для рассмотрения и принятия мер по устранению выявленных нарушений и недостатков.</w:t>
      </w:r>
    </w:p>
    <w:p w:rsidR="008F7948" w:rsidRPr="00F860E7" w:rsidRDefault="00096128" w:rsidP="008F7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МУК</w:t>
      </w:r>
      <w:r w:rsidR="008F7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948" w:rsidRPr="00F860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F794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Суксунский историко-краеведческий музей</w:t>
      </w:r>
      <w:r w:rsidR="008F7948" w:rsidRPr="00F86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96128">
        <w:rPr>
          <w:rFonts w:ascii="Times New Roman" w:hAnsi="Times New Roman"/>
          <w:sz w:val="28"/>
          <w:szCs w:val="28"/>
          <w:lang w:eastAsia="ru-RU"/>
        </w:rPr>
        <w:t>указанным Представл</w:t>
      </w:r>
      <w:r w:rsidRPr="00096128">
        <w:rPr>
          <w:rFonts w:ascii="Times New Roman" w:hAnsi="Times New Roman"/>
          <w:sz w:val="28"/>
          <w:szCs w:val="28"/>
          <w:lang w:eastAsia="ru-RU"/>
        </w:rPr>
        <w:t>е</w:t>
      </w:r>
      <w:r w:rsidRPr="00096128">
        <w:rPr>
          <w:rFonts w:ascii="Times New Roman" w:hAnsi="Times New Roman"/>
          <w:sz w:val="28"/>
          <w:szCs w:val="28"/>
          <w:lang w:eastAsia="ru-RU"/>
        </w:rPr>
        <w:t xml:space="preserve">нием </w:t>
      </w:r>
      <w:r w:rsidRPr="00096128">
        <w:rPr>
          <w:rFonts w:ascii="Times New Roman" w:eastAsia="Times New Roman" w:hAnsi="Times New Roman"/>
          <w:sz w:val="28"/>
          <w:szCs w:val="28"/>
          <w:lang w:eastAsia="ru-RU"/>
        </w:rPr>
        <w:t>было предложено</w:t>
      </w:r>
      <w:r w:rsidR="008F7948" w:rsidRPr="00F860E7">
        <w:rPr>
          <w:rFonts w:ascii="Times New Roman" w:hAnsi="Times New Roman" w:cs="Times New Roman"/>
          <w:sz w:val="28"/>
          <w:szCs w:val="28"/>
        </w:rPr>
        <w:t>:</w:t>
      </w:r>
    </w:p>
    <w:p w:rsidR="008F7948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09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Усилить контроль соблюдения целевого и эффективного использования бюджетных средств.</w:t>
      </w:r>
    </w:p>
    <w:p w:rsidR="008F7948" w:rsidRPr="00F860E7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860E7">
        <w:rPr>
          <w:rFonts w:ascii="Times New Roman" w:hAnsi="Times New Roman" w:cs="Times New Roman"/>
          <w:sz w:val="28"/>
          <w:szCs w:val="28"/>
        </w:rPr>
        <w:t xml:space="preserve">Обеспечить восстановление в бюджет Суксунского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в </w:t>
      </w:r>
      <w:r w:rsidRPr="00F860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860E7">
        <w:rPr>
          <w:rFonts w:ascii="Times New Roman" w:hAnsi="Times New Roman" w:cs="Times New Roman"/>
          <w:sz w:val="28"/>
          <w:szCs w:val="28"/>
        </w:rPr>
        <w:t>умм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60E7">
        <w:rPr>
          <w:rFonts w:ascii="Times New Roman" w:hAnsi="Times New Roman" w:cs="Times New Roman"/>
          <w:sz w:val="28"/>
          <w:szCs w:val="28"/>
        </w:rPr>
        <w:t xml:space="preserve"> 354,80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60E7">
        <w:rPr>
          <w:rFonts w:ascii="Times New Roman" w:hAnsi="Times New Roman" w:cs="Times New Roman"/>
          <w:sz w:val="28"/>
          <w:szCs w:val="28"/>
        </w:rPr>
        <w:t xml:space="preserve"> (нецелевое использование бюджетных средств субс</w:t>
      </w:r>
      <w:r w:rsidRPr="00F860E7">
        <w:rPr>
          <w:rFonts w:ascii="Times New Roman" w:hAnsi="Times New Roman" w:cs="Times New Roman"/>
          <w:sz w:val="28"/>
          <w:szCs w:val="28"/>
        </w:rPr>
        <w:t>и</w:t>
      </w:r>
      <w:r w:rsidRPr="00F860E7">
        <w:rPr>
          <w:rFonts w:ascii="Times New Roman" w:hAnsi="Times New Roman" w:cs="Times New Roman"/>
          <w:sz w:val="28"/>
          <w:szCs w:val="28"/>
        </w:rPr>
        <w:t>дии на предоставление услуги по организации музейного обслуживания).</w:t>
      </w:r>
    </w:p>
    <w:p w:rsidR="008F7948" w:rsidRPr="00F860E7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860E7">
        <w:rPr>
          <w:rFonts w:ascii="Times New Roman" w:hAnsi="Times New Roman" w:cs="Times New Roman"/>
          <w:sz w:val="28"/>
          <w:szCs w:val="28"/>
        </w:rPr>
        <w:t>Обеспечить восстановление в бюджет Суксунского городского округа н</w:t>
      </w:r>
      <w:r w:rsidRPr="00F860E7">
        <w:rPr>
          <w:rFonts w:ascii="Times New Roman" w:hAnsi="Times New Roman" w:cs="Times New Roman"/>
          <w:sz w:val="28"/>
          <w:szCs w:val="28"/>
        </w:rPr>
        <w:t>е</w:t>
      </w:r>
      <w:r w:rsidRPr="00F860E7">
        <w:rPr>
          <w:rFonts w:ascii="Times New Roman" w:hAnsi="Times New Roman" w:cs="Times New Roman"/>
          <w:sz w:val="28"/>
          <w:szCs w:val="28"/>
        </w:rPr>
        <w:t xml:space="preserve">правомерно израсходованных средств субсидии на иные цели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860E7"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 отдельным категориям граждан по оплате жилого п</w:t>
      </w:r>
      <w:r w:rsidRPr="00F860E7">
        <w:rPr>
          <w:rFonts w:ascii="Times New Roman" w:hAnsi="Times New Roman" w:cs="Times New Roman"/>
          <w:sz w:val="28"/>
          <w:szCs w:val="28"/>
        </w:rPr>
        <w:t>о</w:t>
      </w:r>
      <w:r w:rsidRPr="00F860E7">
        <w:rPr>
          <w:rFonts w:ascii="Times New Roman" w:hAnsi="Times New Roman" w:cs="Times New Roman"/>
          <w:sz w:val="28"/>
          <w:szCs w:val="28"/>
        </w:rPr>
        <w:t>мещения и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860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0E7">
        <w:rPr>
          <w:rFonts w:ascii="Times New Roman" w:hAnsi="Times New Roman" w:cs="Times New Roman"/>
          <w:sz w:val="28"/>
          <w:szCs w:val="28"/>
        </w:rPr>
        <w:t>сумме 52 701,92 руб.</w:t>
      </w:r>
    </w:p>
    <w:p w:rsidR="008F7948" w:rsidRPr="0075441B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24C08">
        <w:rPr>
          <w:rFonts w:ascii="Times New Roman" w:hAnsi="Times New Roman" w:cs="Times New Roman"/>
          <w:sz w:val="28"/>
          <w:szCs w:val="28"/>
        </w:rPr>
        <w:t>. Принять меры по устранению причин и условий, способствовавших с</w:t>
      </w:r>
      <w:r w:rsidRPr="00C24C08">
        <w:rPr>
          <w:rFonts w:ascii="Times New Roman" w:hAnsi="Times New Roman" w:cs="Times New Roman"/>
          <w:sz w:val="28"/>
          <w:szCs w:val="28"/>
        </w:rPr>
        <w:t>о</w:t>
      </w:r>
      <w:r w:rsidRPr="00C24C08">
        <w:rPr>
          <w:rFonts w:ascii="Times New Roman" w:hAnsi="Times New Roman" w:cs="Times New Roman"/>
          <w:sz w:val="28"/>
          <w:szCs w:val="28"/>
        </w:rPr>
        <w:t>вершению выявленных нарушений при формировании фонда оплаты труда в Учреждении. Р</w:t>
      </w:r>
      <w:r w:rsidRPr="00C24C08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азработать</w:t>
      </w:r>
      <w:r w:rsidRPr="00B7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7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систе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 оплаты труда в Учр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ждении.</w:t>
      </w:r>
    </w:p>
    <w:p w:rsidR="008F7948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При начислении заработной платы работникам Учреждения, </w:t>
      </w:r>
      <w:r w:rsidRPr="00F860E7">
        <w:rPr>
          <w:rFonts w:ascii="Times New Roman" w:hAnsi="Times New Roman" w:cs="Times New Roman"/>
          <w:sz w:val="28"/>
          <w:szCs w:val="28"/>
        </w:rPr>
        <w:t>установл</w:t>
      </w:r>
      <w:r w:rsidRPr="00F860E7">
        <w:rPr>
          <w:rFonts w:ascii="Times New Roman" w:hAnsi="Times New Roman" w:cs="Times New Roman"/>
          <w:sz w:val="28"/>
          <w:szCs w:val="28"/>
        </w:rPr>
        <w:t>е</w:t>
      </w:r>
      <w:r w:rsidRPr="00F860E7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60E7">
        <w:rPr>
          <w:rFonts w:ascii="Times New Roman" w:hAnsi="Times New Roman" w:cs="Times New Roman"/>
          <w:sz w:val="28"/>
          <w:szCs w:val="28"/>
        </w:rPr>
        <w:t xml:space="preserve"> ненормированного рабочего дня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60E7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60E7">
        <w:rPr>
          <w:rFonts w:ascii="Times New Roman" w:hAnsi="Times New Roman" w:cs="Times New Roman"/>
          <w:sz w:val="28"/>
          <w:szCs w:val="28"/>
        </w:rPr>
        <w:t xml:space="preserve"> дополнительных оплачив</w:t>
      </w:r>
      <w:r w:rsidRPr="00F860E7">
        <w:rPr>
          <w:rFonts w:ascii="Times New Roman" w:hAnsi="Times New Roman" w:cs="Times New Roman"/>
          <w:sz w:val="28"/>
          <w:szCs w:val="28"/>
        </w:rPr>
        <w:t>а</w:t>
      </w:r>
      <w:r w:rsidRPr="00F860E7">
        <w:rPr>
          <w:rFonts w:ascii="Times New Roman" w:hAnsi="Times New Roman" w:cs="Times New Roman"/>
          <w:sz w:val="28"/>
          <w:szCs w:val="28"/>
        </w:rPr>
        <w:t>емых отпусков</w:t>
      </w:r>
      <w:r>
        <w:rPr>
          <w:rFonts w:ascii="Times New Roman" w:hAnsi="Times New Roman" w:cs="Times New Roman"/>
          <w:sz w:val="28"/>
          <w:szCs w:val="28"/>
        </w:rPr>
        <w:t xml:space="preserve"> строго руководствоваться Трудовым кодексом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 иными нормативными правовыми актами, локальными нормативными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тами</w:t>
      </w:r>
      <w:r w:rsidRPr="00875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8F7948" w:rsidRPr="00F860E7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860E7">
        <w:rPr>
          <w:rFonts w:ascii="Times New Roman" w:hAnsi="Times New Roman" w:cs="Times New Roman"/>
          <w:sz w:val="28"/>
          <w:szCs w:val="28"/>
        </w:rPr>
        <w:t xml:space="preserve">Обеспечить восстановление в бюджет Суксунского городского округа средств </w:t>
      </w:r>
      <w:r w:rsidRPr="00F86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излишне выплаченной заработной платы в </w:t>
      </w:r>
      <w:r w:rsidRPr="00F860E7">
        <w:rPr>
          <w:rFonts w:ascii="Times New Roman" w:hAnsi="Times New Roman" w:cs="Times New Roman"/>
          <w:sz w:val="28"/>
          <w:szCs w:val="28"/>
        </w:rPr>
        <w:t>сумме 4 595,84 руб.</w:t>
      </w:r>
    </w:p>
    <w:p w:rsidR="008F7948" w:rsidRPr="00F860E7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860E7">
        <w:rPr>
          <w:rFonts w:ascii="Times New Roman" w:hAnsi="Times New Roman" w:cs="Times New Roman"/>
          <w:sz w:val="28"/>
          <w:szCs w:val="28"/>
        </w:rPr>
        <w:t>Обеспечить начисление заработной платы в сумме 17 278,40 руб.</w:t>
      </w:r>
    </w:p>
    <w:p w:rsidR="008F7948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Не допускать нарушений</w:t>
      </w:r>
      <w:r w:rsidRPr="00625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Указаний Центрального Банка Российской Ф</w:t>
      </w:r>
      <w:r w:rsidRPr="00625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625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дерации от 11.03.2014 № 3210-У «О порядке ведения кассовых операций юрид</w:t>
      </w:r>
      <w:r w:rsidRPr="00625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25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ческими лицами и упрощенном порядке ведения кассовых операций индивид</w:t>
      </w:r>
      <w:r w:rsidRPr="00625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25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альными предпринимателями и субъектами малого предпринимательства»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F7948" w:rsidRPr="00F860E7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F860E7">
        <w:rPr>
          <w:rFonts w:ascii="Times New Roman" w:hAnsi="Times New Roman" w:cs="Times New Roman"/>
          <w:sz w:val="28"/>
          <w:szCs w:val="28"/>
        </w:rPr>
        <w:t xml:space="preserve">Оприходовать в кассу выручку 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платных услуг в сумме 1</w:t>
      </w:r>
      <w:r w:rsidRPr="00F860E7">
        <w:rPr>
          <w:rFonts w:ascii="Times New Roman" w:hAnsi="Times New Roman" w:cs="Times New Roman"/>
          <w:sz w:val="28"/>
          <w:szCs w:val="28"/>
        </w:rPr>
        <w:t> 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773,00 руб.</w:t>
      </w:r>
    </w:p>
    <w:p w:rsidR="008F7948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Организовать и осуществлять внутренний контроль за своевременным и точным отражением в регистрах бухгалтерского учета совершаемых фактов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зяйственной деятельности Учреждения.</w:t>
      </w:r>
    </w:p>
    <w:p w:rsidR="008F7948" w:rsidRPr="00F860E7" w:rsidRDefault="008F7948" w:rsidP="008F794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Не допускать </w:t>
      </w:r>
      <w:r w:rsidRPr="00F860E7">
        <w:rPr>
          <w:rFonts w:ascii="Times New Roman" w:hAnsi="Times New Roman" w:cs="Times New Roman"/>
          <w:sz w:val="28"/>
          <w:szCs w:val="28"/>
        </w:rPr>
        <w:t xml:space="preserve">при заключении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860E7">
        <w:rPr>
          <w:rFonts w:ascii="Times New Roman" w:hAnsi="Times New Roman" w:cs="Times New Roman"/>
          <w:sz w:val="28"/>
          <w:szCs w:val="28"/>
        </w:rPr>
        <w:t xml:space="preserve">оговоров </w:t>
      </w:r>
      <w:r>
        <w:rPr>
          <w:rFonts w:ascii="Times New Roman" w:hAnsi="Times New Roman" w:cs="Times New Roman"/>
          <w:sz w:val="28"/>
          <w:szCs w:val="28"/>
        </w:rPr>
        <w:t>о поставке товаров, выполн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нии работ, об оказании услуг превышение установленных законодательством </w:t>
      </w:r>
      <w:r w:rsidRPr="0037397F">
        <w:rPr>
          <w:rFonts w:ascii="Times New Roman" w:hAnsi="Times New Roman" w:cs="Times New Roman"/>
          <w:sz w:val="28"/>
          <w:szCs w:val="28"/>
        </w:rPr>
        <w:t xml:space="preserve">размеров </w:t>
      </w:r>
      <w:r>
        <w:rPr>
          <w:rFonts w:ascii="Times New Roman" w:hAnsi="Times New Roman" w:cs="Times New Roman"/>
          <w:sz w:val="28"/>
          <w:szCs w:val="28"/>
        </w:rPr>
        <w:t>авансовых платежей.</w:t>
      </w:r>
    </w:p>
    <w:p w:rsidR="008F7948" w:rsidRPr="00F860E7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F860E7">
        <w:rPr>
          <w:rFonts w:ascii="Times New Roman" w:hAnsi="Times New Roman" w:cs="Times New Roman"/>
          <w:sz w:val="28"/>
          <w:szCs w:val="28"/>
        </w:rPr>
        <w:t>Провести проверки по каждому из выявленных фактов нарушений зак</w:t>
      </w:r>
      <w:r w:rsidRPr="00F860E7">
        <w:rPr>
          <w:rFonts w:ascii="Times New Roman" w:hAnsi="Times New Roman" w:cs="Times New Roman"/>
          <w:sz w:val="28"/>
          <w:szCs w:val="28"/>
        </w:rPr>
        <w:t>о</w:t>
      </w:r>
      <w:r w:rsidRPr="00F860E7">
        <w:rPr>
          <w:rFonts w:ascii="Times New Roman" w:hAnsi="Times New Roman" w:cs="Times New Roman"/>
          <w:sz w:val="28"/>
          <w:szCs w:val="28"/>
        </w:rPr>
        <w:t xml:space="preserve">нодательства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локальных</w:t>
      </w:r>
      <w:r w:rsidRPr="00F860E7">
        <w:rPr>
          <w:rFonts w:ascii="Times New Roman" w:hAnsi="Times New Roman" w:cs="Times New Roman"/>
          <w:sz w:val="28"/>
          <w:szCs w:val="28"/>
        </w:rPr>
        <w:t xml:space="preserve"> нормативных </w:t>
      </w:r>
      <w:r>
        <w:rPr>
          <w:rFonts w:ascii="Times New Roman" w:hAnsi="Times New Roman" w:cs="Times New Roman"/>
          <w:sz w:val="28"/>
          <w:szCs w:val="28"/>
        </w:rPr>
        <w:t>актов</w:t>
      </w:r>
      <w:r w:rsidRPr="00F860E7">
        <w:rPr>
          <w:rFonts w:ascii="Times New Roman" w:hAnsi="Times New Roman" w:cs="Times New Roman"/>
          <w:sz w:val="28"/>
          <w:szCs w:val="28"/>
        </w:rPr>
        <w:t xml:space="preserve"> 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МУК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сунский и</w:t>
      </w:r>
      <w:r w:rsidRPr="00F8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сторико-краеведческий музей»</w:t>
      </w:r>
      <w:r w:rsidRPr="00F860E7">
        <w:rPr>
          <w:rFonts w:ascii="Times New Roman" w:hAnsi="Times New Roman" w:cs="Times New Roman"/>
          <w:sz w:val="28"/>
          <w:szCs w:val="28"/>
        </w:rPr>
        <w:t>.</w:t>
      </w:r>
    </w:p>
    <w:p w:rsidR="008F7948" w:rsidRDefault="008F7948" w:rsidP="008F7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F860E7">
        <w:rPr>
          <w:rFonts w:ascii="Times New Roman" w:hAnsi="Times New Roman" w:cs="Times New Roman"/>
          <w:sz w:val="28"/>
          <w:szCs w:val="28"/>
        </w:rPr>
        <w:t>Принять меры по устранению причин и условий, способствовавших с</w:t>
      </w:r>
      <w:r w:rsidRPr="00F860E7">
        <w:rPr>
          <w:rFonts w:ascii="Times New Roman" w:hAnsi="Times New Roman" w:cs="Times New Roman"/>
          <w:sz w:val="28"/>
          <w:szCs w:val="28"/>
        </w:rPr>
        <w:t>о</w:t>
      </w:r>
      <w:r w:rsidRPr="00F860E7">
        <w:rPr>
          <w:rFonts w:ascii="Times New Roman" w:hAnsi="Times New Roman" w:cs="Times New Roman"/>
          <w:sz w:val="28"/>
          <w:szCs w:val="28"/>
        </w:rPr>
        <w:t>вершению выявленных нарушений.</w:t>
      </w:r>
    </w:p>
    <w:p w:rsidR="00EC64A2" w:rsidRDefault="00EC64A2" w:rsidP="00135425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3CB" w:rsidRDefault="00C803CB" w:rsidP="00135425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3CB">
        <w:rPr>
          <w:rFonts w:ascii="Times New Roman" w:hAnsi="Times New Roman" w:cs="Times New Roman"/>
          <w:sz w:val="28"/>
          <w:szCs w:val="28"/>
        </w:rPr>
        <w:t xml:space="preserve">3) </w:t>
      </w:r>
      <w:r w:rsidRPr="00C803CB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F93A56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F93A56" w:rsidRPr="00EC6AD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93A56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F93A56" w:rsidRPr="00EC6AD7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F93A5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93A56"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F93A56" w:rsidRPr="00425A48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F93A56" w:rsidRPr="00EC6AD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93A56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F93A56" w:rsidRPr="00EC6AD7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F93A5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C803CB">
        <w:rPr>
          <w:rFonts w:ascii="Times New Roman" w:hAnsi="Times New Roman" w:cs="Times New Roman"/>
          <w:sz w:val="28"/>
          <w:szCs w:val="28"/>
        </w:rPr>
        <w:t xml:space="preserve"> проведена проверка </w:t>
      </w:r>
      <w:r w:rsidR="00F93A56">
        <w:rPr>
          <w:rFonts w:ascii="Times New Roman" w:eastAsia="Times New Roman" w:hAnsi="Times New Roman"/>
          <w:sz w:val="28"/>
          <w:szCs w:val="28"/>
          <w:lang w:eastAsia="ru-RU"/>
        </w:rPr>
        <w:t>целевого и эффективного использования средств субсидии на приведение в нормативное состояние объе</w:t>
      </w:r>
      <w:r w:rsidR="00F93A5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F93A56">
        <w:rPr>
          <w:rFonts w:ascii="Times New Roman" w:eastAsia="Times New Roman" w:hAnsi="Times New Roman"/>
          <w:sz w:val="28"/>
          <w:szCs w:val="28"/>
          <w:lang w:eastAsia="ru-RU"/>
        </w:rPr>
        <w:t>тов общественной инфраструктуры муниципального значения, выделенных</w:t>
      </w:r>
      <w:r w:rsidR="00F93A56">
        <w:rPr>
          <w:rFonts w:ascii="Times New Roman" w:hAnsi="Times New Roman"/>
          <w:sz w:val="28"/>
          <w:szCs w:val="28"/>
        </w:rPr>
        <w:t xml:space="preserve"> М</w:t>
      </w:r>
      <w:r w:rsidR="00F93A56">
        <w:rPr>
          <w:rFonts w:ascii="Times New Roman" w:hAnsi="Times New Roman"/>
          <w:sz w:val="28"/>
          <w:szCs w:val="28"/>
        </w:rPr>
        <w:t>у</w:t>
      </w:r>
      <w:r w:rsidR="00F93A56">
        <w:rPr>
          <w:rFonts w:ascii="Times New Roman" w:hAnsi="Times New Roman"/>
          <w:sz w:val="28"/>
          <w:szCs w:val="28"/>
        </w:rPr>
        <w:t>ниципальному дошкольному образовательному учреждению «Суксунский де</w:t>
      </w:r>
      <w:r w:rsidR="00F93A56">
        <w:rPr>
          <w:rFonts w:ascii="Times New Roman" w:hAnsi="Times New Roman"/>
          <w:sz w:val="28"/>
          <w:szCs w:val="28"/>
        </w:rPr>
        <w:t>т</w:t>
      </w:r>
      <w:r w:rsidR="00F93A56">
        <w:rPr>
          <w:rFonts w:ascii="Times New Roman" w:hAnsi="Times New Roman"/>
          <w:sz w:val="28"/>
          <w:szCs w:val="28"/>
        </w:rPr>
        <w:t>ский сад «Колосок» в 2020 году</w:t>
      </w:r>
      <w:r w:rsidR="00D717EF">
        <w:rPr>
          <w:rFonts w:ascii="Times New Roman" w:hAnsi="Times New Roman" w:cs="Times New Roman"/>
          <w:sz w:val="28"/>
          <w:szCs w:val="28"/>
        </w:rPr>
        <w:t>.</w:t>
      </w:r>
    </w:p>
    <w:p w:rsidR="00FD1859" w:rsidRDefault="00FD1859" w:rsidP="00FD18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выявлены следующие наруш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717EF">
        <w:rPr>
          <w:rFonts w:ascii="Times New Roman" w:hAnsi="Times New Roman" w:cs="Times New Roman"/>
          <w:sz w:val="28"/>
          <w:szCs w:val="28"/>
        </w:rPr>
        <w:t>ния.</w:t>
      </w:r>
    </w:p>
    <w:p w:rsidR="00F93A56" w:rsidRPr="00425FE7" w:rsidRDefault="00F93A56" w:rsidP="00F93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425FE7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пункта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25FE7">
        <w:rPr>
          <w:rFonts w:ascii="Times New Roman" w:eastAsia="Times New Roman" w:hAnsi="Times New Roman"/>
          <w:sz w:val="28"/>
          <w:szCs w:val="28"/>
          <w:lang w:eastAsia="ru-RU"/>
        </w:rPr>
        <w:t xml:space="preserve">риказа </w:t>
      </w:r>
      <w:r>
        <w:rPr>
          <w:rFonts w:ascii="Times New Roman" w:hAnsi="Times New Roman" w:cs="Times New Roman"/>
          <w:sz w:val="28"/>
          <w:szCs w:val="28"/>
        </w:rPr>
        <w:t>МДОУ</w:t>
      </w:r>
      <w:r w:rsidRPr="00425FE7">
        <w:rPr>
          <w:rFonts w:ascii="Times New Roman" w:hAnsi="Times New Roman" w:cs="Times New Roman"/>
          <w:sz w:val="28"/>
          <w:szCs w:val="28"/>
        </w:rPr>
        <w:t xml:space="preserve"> «Суксунский детский сад «Кол</w:t>
      </w:r>
      <w:r w:rsidRPr="00425FE7">
        <w:rPr>
          <w:rFonts w:ascii="Times New Roman" w:hAnsi="Times New Roman" w:cs="Times New Roman"/>
          <w:sz w:val="28"/>
          <w:szCs w:val="28"/>
        </w:rPr>
        <w:t>о</w:t>
      </w:r>
      <w:r w:rsidRPr="00425FE7">
        <w:rPr>
          <w:rFonts w:ascii="Times New Roman" w:hAnsi="Times New Roman" w:cs="Times New Roman"/>
          <w:sz w:val="28"/>
          <w:szCs w:val="28"/>
        </w:rPr>
        <w:t>сок»</w:t>
      </w:r>
      <w:r w:rsidRPr="00425FE7">
        <w:rPr>
          <w:rFonts w:ascii="Times New Roman" w:eastAsia="Times New Roman" w:hAnsi="Times New Roman"/>
          <w:sz w:val="28"/>
          <w:szCs w:val="28"/>
          <w:lang w:eastAsia="ru-RU"/>
        </w:rPr>
        <w:t xml:space="preserve"> от 10.01.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25FE7">
        <w:rPr>
          <w:rFonts w:ascii="Times New Roman" w:eastAsia="Times New Roman" w:hAnsi="Times New Roman"/>
          <w:sz w:val="28"/>
          <w:szCs w:val="28"/>
          <w:lang w:eastAsia="ru-RU"/>
        </w:rPr>
        <w:t>20 № 127 «О создании комиссии по осуществлению закупок» П</w:t>
      </w:r>
      <w:r w:rsidRPr="00425F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25FE7">
        <w:rPr>
          <w:rFonts w:ascii="Times New Roman" w:eastAsia="Times New Roman" w:hAnsi="Times New Roman"/>
          <w:sz w:val="28"/>
          <w:szCs w:val="28"/>
          <w:lang w:eastAsia="ru-RU"/>
        </w:rPr>
        <w:t>ложение о комиссии по осуществлению закупок не размещено на официальном сайте учреждения в информационно-телекоммуникационной сети «Интернет».</w:t>
      </w:r>
    </w:p>
    <w:p w:rsidR="00F93A56" w:rsidRDefault="00F93A56" w:rsidP="00F93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30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B6301">
        <w:rPr>
          <w:rFonts w:ascii="Times New Roman" w:hAnsi="Times New Roman" w:cs="Times New Roman"/>
          <w:sz w:val="28"/>
          <w:szCs w:val="28"/>
        </w:rPr>
        <w:t>В нарушение пункта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B6301">
        <w:rPr>
          <w:rFonts w:ascii="Times New Roman" w:hAnsi="Times New Roman" w:cs="Times New Roman"/>
          <w:sz w:val="28"/>
          <w:szCs w:val="28"/>
        </w:rPr>
        <w:t xml:space="preserve"> федерального стандарта бухгалтерского </w:t>
      </w:r>
      <w:r w:rsidRPr="00425FE7">
        <w:rPr>
          <w:rFonts w:ascii="Times New Roman" w:hAnsi="Times New Roman" w:cs="Times New Roman"/>
          <w:sz w:val="28"/>
          <w:szCs w:val="28"/>
        </w:rPr>
        <w:t xml:space="preserve">учета </w:t>
      </w:r>
      <w:r w:rsidRPr="004872D1">
        <w:rPr>
          <w:rFonts w:ascii="Times New Roman" w:hAnsi="Times New Roman"/>
          <w:sz w:val="28"/>
          <w:szCs w:val="28"/>
        </w:rPr>
        <w:t xml:space="preserve">для организаций государственного сектора </w:t>
      </w:r>
      <w:r>
        <w:rPr>
          <w:rFonts w:ascii="Times New Roman" w:hAnsi="Times New Roman"/>
          <w:sz w:val="28"/>
          <w:szCs w:val="28"/>
        </w:rPr>
        <w:t>«</w:t>
      </w:r>
      <w:r w:rsidRPr="004872D1">
        <w:rPr>
          <w:rFonts w:ascii="Times New Roman" w:hAnsi="Times New Roman"/>
          <w:sz w:val="28"/>
          <w:szCs w:val="28"/>
        </w:rPr>
        <w:t>Концептуальные основы бухгалтерского учета и отчетности организаций государственного сектора</w:t>
      </w:r>
      <w:r>
        <w:rPr>
          <w:rFonts w:ascii="Times New Roman" w:hAnsi="Times New Roman"/>
          <w:sz w:val="28"/>
          <w:szCs w:val="28"/>
        </w:rPr>
        <w:t>»</w:t>
      </w:r>
      <w:r w:rsidRPr="004872D1">
        <w:rPr>
          <w:rFonts w:ascii="Times New Roman" w:hAnsi="Times New Roman"/>
          <w:sz w:val="28"/>
          <w:szCs w:val="28"/>
        </w:rPr>
        <w:t>, утвержденн</w:t>
      </w:r>
      <w:r>
        <w:rPr>
          <w:rFonts w:ascii="Times New Roman" w:hAnsi="Times New Roman"/>
          <w:sz w:val="28"/>
          <w:szCs w:val="28"/>
        </w:rPr>
        <w:t>ого</w:t>
      </w:r>
      <w:r w:rsidRPr="004872D1">
        <w:rPr>
          <w:rFonts w:ascii="Times New Roman" w:hAnsi="Times New Roman"/>
          <w:sz w:val="24"/>
          <w:szCs w:val="24"/>
        </w:rPr>
        <w:t xml:space="preserve"> </w:t>
      </w:r>
      <w:r w:rsidRPr="004872D1">
        <w:rPr>
          <w:rFonts w:ascii="Times New Roman" w:hAnsi="Times New Roman"/>
          <w:sz w:val="28"/>
          <w:szCs w:val="28"/>
        </w:rPr>
        <w:t>Пр</w:t>
      </w:r>
      <w:r w:rsidRPr="004872D1">
        <w:rPr>
          <w:rFonts w:ascii="Times New Roman" w:hAnsi="Times New Roman"/>
          <w:sz w:val="28"/>
          <w:szCs w:val="28"/>
        </w:rPr>
        <w:t>и</w:t>
      </w:r>
      <w:r w:rsidRPr="004872D1">
        <w:rPr>
          <w:rFonts w:ascii="Times New Roman" w:hAnsi="Times New Roman"/>
          <w:sz w:val="28"/>
          <w:szCs w:val="28"/>
        </w:rPr>
        <w:t>казом Мин</w:t>
      </w:r>
      <w:r>
        <w:rPr>
          <w:rFonts w:ascii="Times New Roman" w:hAnsi="Times New Roman"/>
          <w:sz w:val="28"/>
          <w:szCs w:val="28"/>
        </w:rPr>
        <w:t xml:space="preserve">истерства </w:t>
      </w:r>
      <w:r w:rsidRPr="004872D1">
        <w:rPr>
          <w:rFonts w:ascii="Times New Roman" w:hAnsi="Times New Roman"/>
          <w:sz w:val="28"/>
          <w:szCs w:val="28"/>
        </w:rPr>
        <w:t>фина</w:t>
      </w:r>
      <w:r>
        <w:rPr>
          <w:rFonts w:ascii="Times New Roman" w:hAnsi="Times New Roman"/>
          <w:sz w:val="28"/>
          <w:szCs w:val="28"/>
        </w:rPr>
        <w:t>нсов</w:t>
      </w:r>
      <w:r w:rsidRPr="004872D1">
        <w:rPr>
          <w:rFonts w:ascii="Times New Roman" w:hAnsi="Times New Roman"/>
          <w:sz w:val="28"/>
          <w:szCs w:val="28"/>
        </w:rPr>
        <w:t xml:space="preserve"> Росси</w:t>
      </w:r>
      <w:r>
        <w:rPr>
          <w:rFonts w:ascii="Times New Roman" w:hAnsi="Times New Roman"/>
          <w:sz w:val="28"/>
          <w:szCs w:val="28"/>
        </w:rPr>
        <w:t>йской Федерации</w:t>
      </w:r>
      <w:r w:rsidRPr="004872D1">
        <w:rPr>
          <w:rFonts w:ascii="Times New Roman" w:hAnsi="Times New Roman"/>
          <w:sz w:val="28"/>
          <w:szCs w:val="28"/>
        </w:rPr>
        <w:t xml:space="preserve"> от 31.12.2016 № 256н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федерального стандарта бухгалтерского учета для организаций го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ударственного сектора «Концептуальные основы бухгалтерского учета и отчетн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организаций государственного сектора</w:t>
      </w:r>
      <w:r>
        <w:rPr>
          <w:rFonts w:ascii="Times New Roman" w:hAnsi="Times New Roman"/>
          <w:sz w:val="28"/>
          <w:szCs w:val="28"/>
        </w:rPr>
        <w:t xml:space="preserve">» (далее – </w:t>
      </w:r>
      <w:r w:rsidRPr="008B630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8B6301">
        <w:rPr>
          <w:rFonts w:ascii="Times New Roman" w:hAnsi="Times New Roman" w:cs="Times New Roman"/>
          <w:sz w:val="28"/>
          <w:szCs w:val="28"/>
        </w:rPr>
        <w:t>стандарт бу</w:t>
      </w:r>
      <w:r w:rsidRPr="008B6301">
        <w:rPr>
          <w:rFonts w:ascii="Times New Roman" w:hAnsi="Times New Roman" w:cs="Times New Roman"/>
          <w:sz w:val="28"/>
          <w:szCs w:val="28"/>
        </w:rPr>
        <w:t>х</w:t>
      </w:r>
      <w:r w:rsidRPr="008B6301">
        <w:rPr>
          <w:rFonts w:ascii="Times New Roman" w:hAnsi="Times New Roman" w:cs="Times New Roman"/>
          <w:sz w:val="28"/>
          <w:szCs w:val="28"/>
        </w:rPr>
        <w:t xml:space="preserve">галтерского </w:t>
      </w:r>
      <w:r w:rsidRPr="00425FE7">
        <w:rPr>
          <w:rFonts w:ascii="Times New Roman" w:hAnsi="Times New Roman" w:cs="Times New Roman"/>
          <w:sz w:val="28"/>
          <w:szCs w:val="28"/>
        </w:rPr>
        <w:t xml:space="preserve">учета </w:t>
      </w:r>
      <w:r>
        <w:rPr>
          <w:rFonts w:ascii="Times New Roman" w:hAnsi="Times New Roman"/>
          <w:sz w:val="28"/>
          <w:szCs w:val="28"/>
        </w:rPr>
        <w:t>«</w:t>
      </w:r>
      <w:r w:rsidRPr="004872D1">
        <w:rPr>
          <w:rFonts w:ascii="Times New Roman" w:hAnsi="Times New Roman"/>
          <w:sz w:val="28"/>
          <w:szCs w:val="28"/>
        </w:rPr>
        <w:t>Концептуальные основы</w:t>
      </w:r>
      <w:r>
        <w:rPr>
          <w:rFonts w:ascii="Times New Roman" w:hAnsi="Times New Roman"/>
          <w:sz w:val="28"/>
          <w:szCs w:val="28"/>
        </w:rPr>
        <w:t>»),</w:t>
      </w:r>
      <w:r w:rsidRPr="00425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 «ЦБ Суксунского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округа» </w:t>
      </w:r>
      <w:r w:rsidRPr="009C155B">
        <w:rPr>
          <w:rFonts w:ascii="Times New Roman" w:hAnsi="Times New Roman"/>
          <w:sz w:val="28"/>
          <w:szCs w:val="28"/>
        </w:rPr>
        <w:t>принят и зарегистрирован в регистре бухгалтерского учета первичный учетный документ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6B9">
        <w:rPr>
          <w:rFonts w:ascii="Times New Roman" w:hAnsi="Times New Roman"/>
          <w:sz w:val="28"/>
          <w:szCs w:val="28"/>
        </w:rPr>
        <w:t>(Акт о приемке выполненных работ за апрель 2020 г. от 28.04.</w:t>
      </w:r>
      <w:r>
        <w:rPr>
          <w:rFonts w:ascii="Times New Roman" w:hAnsi="Times New Roman"/>
          <w:sz w:val="28"/>
          <w:szCs w:val="28"/>
        </w:rPr>
        <w:t>20</w:t>
      </w:r>
      <w:r w:rsidRPr="00DE36B9">
        <w:rPr>
          <w:rFonts w:ascii="Times New Roman" w:hAnsi="Times New Roman"/>
          <w:sz w:val="28"/>
          <w:szCs w:val="28"/>
        </w:rPr>
        <w:t>20 №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7A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ремонт окон с заменой на стеклопакеты с индивидуальным предпринимателем </w:t>
      </w:r>
      <w:proofErr w:type="spellStart"/>
      <w:r w:rsidRPr="00352E7A">
        <w:rPr>
          <w:rFonts w:ascii="Times New Roman" w:eastAsia="Times New Roman" w:hAnsi="Times New Roman"/>
          <w:sz w:val="28"/>
          <w:szCs w:val="28"/>
          <w:lang w:eastAsia="ru-RU"/>
        </w:rPr>
        <w:t>Бухаровым</w:t>
      </w:r>
      <w:proofErr w:type="spellEnd"/>
      <w:r w:rsidRPr="00352E7A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8B6F9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52E7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8B6F9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E36B9">
        <w:rPr>
          <w:rFonts w:ascii="Times New Roman" w:hAnsi="Times New Roman"/>
          <w:sz w:val="28"/>
          <w:szCs w:val="28"/>
        </w:rPr>
        <w:t>)</w:t>
      </w:r>
      <w:r w:rsidRPr="009C155B">
        <w:rPr>
          <w:rFonts w:ascii="Times New Roman" w:hAnsi="Times New Roman"/>
          <w:sz w:val="28"/>
          <w:szCs w:val="28"/>
        </w:rPr>
        <w:t>, не прошедший внутренний контроль сове</w:t>
      </w:r>
      <w:r w:rsidRPr="009C155B">
        <w:rPr>
          <w:rFonts w:ascii="Times New Roman" w:hAnsi="Times New Roman"/>
          <w:sz w:val="28"/>
          <w:szCs w:val="28"/>
        </w:rPr>
        <w:t>р</w:t>
      </w:r>
      <w:r w:rsidRPr="009C155B">
        <w:rPr>
          <w:rFonts w:ascii="Times New Roman" w:hAnsi="Times New Roman"/>
          <w:sz w:val="28"/>
          <w:szCs w:val="28"/>
        </w:rPr>
        <w:t>шаемого факта хозяйственной жизни и составленный с нарушениями лицом, о</w:t>
      </w:r>
      <w:r w:rsidRPr="009C155B">
        <w:rPr>
          <w:rFonts w:ascii="Times New Roman" w:hAnsi="Times New Roman"/>
          <w:sz w:val="28"/>
          <w:szCs w:val="28"/>
        </w:rPr>
        <w:t>т</w:t>
      </w:r>
      <w:r w:rsidRPr="009C155B">
        <w:rPr>
          <w:rFonts w:ascii="Times New Roman" w:hAnsi="Times New Roman"/>
          <w:sz w:val="28"/>
          <w:szCs w:val="28"/>
        </w:rPr>
        <w:t>ветственным за его оформление.</w:t>
      </w:r>
      <w:proofErr w:type="gramEnd"/>
    </w:p>
    <w:p w:rsidR="00F93A56" w:rsidRPr="00425FE7" w:rsidRDefault="00F93A56" w:rsidP="00F93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63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B6301">
        <w:rPr>
          <w:rFonts w:ascii="Times New Roman" w:hAnsi="Times New Roman" w:cs="Times New Roman"/>
          <w:sz w:val="28"/>
          <w:szCs w:val="28"/>
        </w:rPr>
        <w:t xml:space="preserve">В нарушение пункта 24 федерального стандарта бухгалтерского </w:t>
      </w:r>
      <w:r w:rsidRPr="00425FE7">
        <w:rPr>
          <w:rFonts w:ascii="Times New Roman" w:hAnsi="Times New Roman" w:cs="Times New Roman"/>
          <w:sz w:val="28"/>
          <w:szCs w:val="28"/>
        </w:rPr>
        <w:t xml:space="preserve">учета </w:t>
      </w:r>
      <w:r>
        <w:rPr>
          <w:rFonts w:ascii="Times New Roman" w:hAnsi="Times New Roman"/>
          <w:sz w:val="28"/>
          <w:szCs w:val="28"/>
        </w:rPr>
        <w:t>«</w:t>
      </w:r>
      <w:r w:rsidRPr="004872D1">
        <w:rPr>
          <w:rFonts w:ascii="Times New Roman" w:hAnsi="Times New Roman"/>
          <w:sz w:val="28"/>
          <w:szCs w:val="28"/>
        </w:rPr>
        <w:t>Концептуальные основы</w:t>
      </w:r>
      <w:r>
        <w:rPr>
          <w:rFonts w:ascii="Times New Roman" w:hAnsi="Times New Roman"/>
          <w:sz w:val="28"/>
          <w:szCs w:val="28"/>
        </w:rPr>
        <w:t>»</w:t>
      </w:r>
      <w:r w:rsidRPr="004872D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МДОУ «Суксунский детский сад «Колосок» </w:t>
      </w:r>
      <w:r w:rsidRPr="00425F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ередан</w:t>
      </w:r>
      <w:r w:rsidRPr="00425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отражения в</w:t>
      </w:r>
      <w:r w:rsidRPr="00352E7A">
        <w:rPr>
          <w:rFonts w:ascii="Times New Roman" w:hAnsi="Times New Roman" w:cs="Times New Roman"/>
          <w:sz w:val="28"/>
          <w:szCs w:val="28"/>
        </w:rPr>
        <w:t xml:space="preserve"> бухгалтерско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52E7A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2E7A">
        <w:rPr>
          <w:rFonts w:ascii="Times New Roman" w:hAnsi="Times New Roman" w:cs="Times New Roman"/>
          <w:sz w:val="28"/>
          <w:szCs w:val="28"/>
        </w:rPr>
        <w:t xml:space="preserve"> первичный учетный документ </w:t>
      </w:r>
      <w:r w:rsidRPr="00352E7A">
        <w:rPr>
          <w:rFonts w:ascii="Times New Roman" w:hAnsi="Times New Roman"/>
          <w:sz w:val="28"/>
          <w:szCs w:val="28"/>
        </w:rPr>
        <w:t>(Акт о пр</w:t>
      </w:r>
      <w:r w:rsidRPr="00352E7A">
        <w:rPr>
          <w:rFonts w:ascii="Times New Roman" w:hAnsi="Times New Roman"/>
          <w:sz w:val="28"/>
          <w:szCs w:val="28"/>
        </w:rPr>
        <w:t>и</w:t>
      </w:r>
      <w:r w:rsidRPr="00352E7A">
        <w:rPr>
          <w:rFonts w:ascii="Times New Roman" w:hAnsi="Times New Roman"/>
          <w:sz w:val="28"/>
          <w:szCs w:val="28"/>
        </w:rPr>
        <w:t xml:space="preserve">емке выполненных работ за апрель 2020 г. от 28.04.2020 № 1 </w:t>
      </w:r>
      <w:r w:rsidRPr="00352E7A">
        <w:rPr>
          <w:rFonts w:ascii="Times New Roman" w:eastAsia="Times New Roman" w:hAnsi="Times New Roman"/>
          <w:sz w:val="28"/>
          <w:szCs w:val="28"/>
          <w:lang w:eastAsia="ru-RU"/>
        </w:rPr>
        <w:t xml:space="preserve">к Договору от </w:t>
      </w:r>
      <w:r w:rsidRPr="00352E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20.04.2020 № 1 на ремонт окон с заменой на стеклопакеты с индивидуальным предпринимателем </w:t>
      </w:r>
      <w:proofErr w:type="spellStart"/>
      <w:r w:rsidRPr="00352E7A">
        <w:rPr>
          <w:rFonts w:ascii="Times New Roman" w:eastAsia="Times New Roman" w:hAnsi="Times New Roman"/>
          <w:sz w:val="28"/>
          <w:szCs w:val="28"/>
          <w:lang w:eastAsia="ru-RU"/>
        </w:rPr>
        <w:t>Бухаровым</w:t>
      </w:r>
      <w:proofErr w:type="spellEnd"/>
      <w:r w:rsidRPr="00352E7A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8B6F9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52E7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8B6F9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52E7A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 w:rsidRPr="00352E7A">
        <w:rPr>
          <w:rFonts w:ascii="Times New Roman" w:hAnsi="Times New Roman" w:cs="Times New Roman"/>
          <w:sz w:val="28"/>
          <w:szCs w:val="28"/>
        </w:rPr>
        <w:t xml:space="preserve"> </w:t>
      </w:r>
      <w:r w:rsidRPr="00425FE7">
        <w:rPr>
          <w:rFonts w:ascii="Times New Roman" w:hAnsi="Times New Roman" w:cs="Times New Roman"/>
          <w:sz w:val="28"/>
          <w:szCs w:val="28"/>
        </w:rPr>
        <w:t>составленный с нарушениями лицом, отве</w:t>
      </w:r>
      <w:r w:rsidRPr="00425FE7">
        <w:rPr>
          <w:rFonts w:ascii="Times New Roman" w:hAnsi="Times New Roman" w:cs="Times New Roman"/>
          <w:sz w:val="28"/>
          <w:szCs w:val="28"/>
        </w:rPr>
        <w:t>т</w:t>
      </w:r>
      <w:r w:rsidRPr="00425FE7">
        <w:rPr>
          <w:rFonts w:ascii="Times New Roman" w:hAnsi="Times New Roman" w:cs="Times New Roman"/>
          <w:sz w:val="28"/>
          <w:szCs w:val="28"/>
        </w:rPr>
        <w:t>ственным за</w:t>
      </w:r>
      <w:proofErr w:type="gramEnd"/>
      <w:r w:rsidRPr="00425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оформление факта хозяйственной жизни</w:t>
      </w:r>
      <w:r w:rsidRPr="00425FE7">
        <w:rPr>
          <w:rFonts w:ascii="Times New Roman" w:hAnsi="Times New Roman" w:cs="Times New Roman"/>
          <w:sz w:val="28"/>
          <w:szCs w:val="28"/>
        </w:rPr>
        <w:t>.</w:t>
      </w:r>
    </w:p>
    <w:p w:rsidR="00F93A56" w:rsidRPr="00425FE7" w:rsidRDefault="00F93A56" w:rsidP="00F93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B63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B6301">
        <w:rPr>
          <w:rFonts w:ascii="Times New Roman" w:hAnsi="Times New Roman" w:cs="Times New Roman"/>
          <w:sz w:val="28"/>
          <w:szCs w:val="28"/>
        </w:rPr>
        <w:t xml:space="preserve">В нарушение пункта 1.2 Соглашения об оказании услуг </w:t>
      </w:r>
      <w:r w:rsidRPr="00425FE7">
        <w:rPr>
          <w:rFonts w:ascii="Times New Roman" w:hAnsi="Times New Roman" w:cs="Times New Roman"/>
          <w:sz w:val="28"/>
          <w:szCs w:val="28"/>
        </w:rPr>
        <w:t>по ведению бу</w:t>
      </w:r>
      <w:r w:rsidRPr="00425FE7">
        <w:rPr>
          <w:rFonts w:ascii="Times New Roman" w:hAnsi="Times New Roman" w:cs="Times New Roman"/>
          <w:sz w:val="28"/>
          <w:szCs w:val="28"/>
        </w:rPr>
        <w:t>х</w:t>
      </w:r>
      <w:r w:rsidRPr="00425FE7">
        <w:rPr>
          <w:rFonts w:ascii="Times New Roman" w:hAnsi="Times New Roman" w:cs="Times New Roman"/>
          <w:sz w:val="28"/>
          <w:szCs w:val="28"/>
        </w:rPr>
        <w:t>галтерского (бюджетного), налогового, статистического учета, планирования бюджетной сметы и составления отчетности от 07.05.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25FE7">
        <w:rPr>
          <w:rFonts w:ascii="Times New Roman" w:hAnsi="Times New Roman" w:cs="Times New Roman"/>
          <w:sz w:val="28"/>
          <w:szCs w:val="28"/>
        </w:rPr>
        <w:t xml:space="preserve">20 № 20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25FE7">
        <w:rPr>
          <w:rFonts w:ascii="Times New Roman" w:hAnsi="Times New Roman" w:cs="Times New Roman"/>
          <w:sz w:val="28"/>
          <w:szCs w:val="28"/>
        </w:rPr>
        <w:t>КУ «</w:t>
      </w:r>
      <w:r>
        <w:rPr>
          <w:rFonts w:ascii="Times New Roman" w:hAnsi="Times New Roman" w:cs="Times New Roman"/>
          <w:sz w:val="28"/>
          <w:szCs w:val="28"/>
        </w:rPr>
        <w:t>ЦБ</w:t>
      </w:r>
      <w:r w:rsidRPr="00425FE7">
        <w:rPr>
          <w:rFonts w:ascii="Times New Roman" w:hAnsi="Times New Roman" w:cs="Times New Roman"/>
          <w:sz w:val="28"/>
          <w:szCs w:val="28"/>
        </w:rPr>
        <w:t xml:space="preserve"> Су</w:t>
      </w:r>
      <w:r w:rsidRPr="00425FE7">
        <w:rPr>
          <w:rFonts w:ascii="Times New Roman" w:hAnsi="Times New Roman" w:cs="Times New Roman"/>
          <w:sz w:val="28"/>
          <w:szCs w:val="28"/>
        </w:rPr>
        <w:t>к</w:t>
      </w:r>
      <w:r w:rsidRPr="00425FE7">
        <w:rPr>
          <w:rFonts w:ascii="Times New Roman" w:hAnsi="Times New Roman" w:cs="Times New Roman"/>
          <w:sz w:val="28"/>
          <w:szCs w:val="28"/>
        </w:rPr>
        <w:t xml:space="preserve">сунского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25FE7">
        <w:rPr>
          <w:rFonts w:ascii="Times New Roman" w:hAnsi="Times New Roman" w:cs="Times New Roman"/>
          <w:sz w:val="28"/>
          <w:szCs w:val="28"/>
        </w:rPr>
        <w:t>МДОУ «Суксунский детский сад «Колосок»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FE7">
        <w:rPr>
          <w:rFonts w:ascii="Times New Roman" w:hAnsi="Times New Roman" w:cs="Times New Roman"/>
          <w:sz w:val="28"/>
          <w:szCs w:val="28"/>
        </w:rPr>
        <w:t>пр</w:t>
      </w:r>
      <w:r w:rsidRPr="00425FE7">
        <w:rPr>
          <w:rFonts w:ascii="Times New Roman" w:hAnsi="Times New Roman" w:cs="Times New Roman"/>
          <w:sz w:val="28"/>
          <w:szCs w:val="28"/>
        </w:rPr>
        <w:t>и</w:t>
      </w:r>
      <w:r w:rsidRPr="00425FE7">
        <w:rPr>
          <w:rFonts w:ascii="Times New Roman" w:hAnsi="Times New Roman" w:cs="Times New Roman"/>
          <w:sz w:val="28"/>
          <w:szCs w:val="28"/>
        </w:rPr>
        <w:t xml:space="preserve">нят к бухгалтерскому учету первичный учетный документ </w:t>
      </w:r>
      <w:r w:rsidRPr="00425FE7">
        <w:rPr>
          <w:rFonts w:ascii="Times New Roman" w:hAnsi="Times New Roman"/>
          <w:sz w:val="28"/>
          <w:szCs w:val="28"/>
        </w:rPr>
        <w:t>(Акт о приемке выпо</w:t>
      </w:r>
      <w:r w:rsidRPr="00425FE7">
        <w:rPr>
          <w:rFonts w:ascii="Times New Roman" w:hAnsi="Times New Roman"/>
          <w:sz w:val="28"/>
          <w:szCs w:val="28"/>
        </w:rPr>
        <w:t>л</w:t>
      </w:r>
      <w:r w:rsidRPr="00425FE7">
        <w:rPr>
          <w:rFonts w:ascii="Times New Roman" w:hAnsi="Times New Roman"/>
          <w:sz w:val="28"/>
          <w:szCs w:val="28"/>
        </w:rPr>
        <w:t>ненных работ за апрель 2020 г. от 28.04.</w:t>
      </w:r>
      <w:r>
        <w:rPr>
          <w:rFonts w:ascii="Times New Roman" w:hAnsi="Times New Roman"/>
          <w:sz w:val="28"/>
          <w:szCs w:val="28"/>
        </w:rPr>
        <w:t>20</w:t>
      </w:r>
      <w:r w:rsidRPr="00425FE7">
        <w:rPr>
          <w:rFonts w:ascii="Times New Roman" w:hAnsi="Times New Roman"/>
          <w:sz w:val="28"/>
          <w:szCs w:val="28"/>
        </w:rPr>
        <w:t xml:space="preserve">20 № 1) </w:t>
      </w:r>
      <w:r w:rsidRPr="00425FE7">
        <w:rPr>
          <w:rFonts w:ascii="Times New Roman" w:hAnsi="Times New Roman" w:cs="Times New Roman"/>
          <w:sz w:val="28"/>
          <w:szCs w:val="28"/>
        </w:rPr>
        <w:t>без соблюдения порядка оформления этого документа</w:t>
      </w:r>
      <w:proofErr w:type="gramEnd"/>
      <w:r w:rsidRPr="00425FE7">
        <w:rPr>
          <w:rFonts w:ascii="Times New Roman" w:hAnsi="Times New Roman" w:cs="Times New Roman"/>
          <w:sz w:val="28"/>
          <w:szCs w:val="28"/>
        </w:rPr>
        <w:t>. Первичный учетный документ (Акт о приемке в</w:t>
      </w:r>
      <w:r w:rsidRPr="00425FE7">
        <w:rPr>
          <w:rFonts w:ascii="Times New Roman" w:hAnsi="Times New Roman" w:cs="Times New Roman"/>
          <w:sz w:val="28"/>
          <w:szCs w:val="28"/>
        </w:rPr>
        <w:t>ы</w:t>
      </w:r>
      <w:r w:rsidRPr="00425FE7">
        <w:rPr>
          <w:rFonts w:ascii="Times New Roman" w:hAnsi="Times New Roman" w:cs="Times New Roman"/>
          <w:sz w:val="28"/>
          <w:szCs w:val="28"/>
        </w:rPr>
        <w:t>полненных работ за апрель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FE7">
        <w:rPr>
          <w:rFonts w:ascii="Times New Roman" w:hAnsi="Times New Roman" w:cs="Times New Roman"/>
          <w:sz w:val="28"/>
          <w:szCs w:val="28"/>
        </w:rPr>
        <w:t>г. от 28.04.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25FE7">
        <w:rPr>
          <w:rFonts w:ascii="Times New Roman" w:hAnsi="Times New Roman" w:cs="Times New Roman"/>
          <w:sz w:val="28"/>
          <w:szCs w:val="28"/>
        </w:rPr>
        <w:t>20 № 1) подписан лицом, отве</w:t>
      </w:r>
      <w:r w:rsidRPr="00425FE7">
        <w:rPr>
          <w:rFonts w:ascii="Times New Roman" w:hAnsi="Times New Roman" w:cs="Times New Roman"/>
          <w:sz w:val="28"/>
          <w:szCs w:val="28"/>
        </w:rPr>
        <w:t>т</w:t>
      </w:r>
      <w:r w:rsidRPr="00425FE7">
        <w:rPr>
          <w:rFonts w:ascii="Times New Roman" w:hAnsi="Times New Roman" w:cs="Times New Roman"/>
          <w:sz w:val="28"/>
          <w:szCs w:val="28"/>
        </w:rPr>
        <w:t>ственным за оформление факта хозяйственной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5FE7">
        <w:rPr>
          <w:rFonts w:ascii="Times New Roman" w:hAnsi="Times New Roman" w:cs="Times New Roman"/>
          <w:sz w:val="28"/>
          <w:szCs w:val="28"/>
        </w:rPr>
        <w:t xml:space="preserve"> без подтверждения прои</w:t>
      </w:r>
      <w:r w:rsidRPr="00425FE7">
        <w:rPr>
          <w:rFonts w:ascii="Times New Roman" w:hAnsi="Times New Roman" w:cs="Times New Roman"/>
          <w:sz w:val="28"/>
          <w:szCs w:val="28"/>
        </w:rPr>
        <w:t>з</w:t>
      </w:r>
      <w:r w:rsidRPr="00425FE7">
        <w:rPr>
          <w:rFonts w:ascii="Times New Roman" w:hAnsi="Times New Roman" w:cs="Times New Roman"/>
          <w:sz w:val="28"/>
          <w:szCs w:val="28"/>
        </w:rPr>
        <w:t xml:space="preserve">веденных расходов по закупу оконных блоков со стороны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5FE7">
        <w:rPr>
          <w:rFonts w:ascii="Times New Roman" w:hAnsi="Times New Roman" w:cs="Times New Roman"/>
          <w:sz w:val="28"/>
          <w:szCs w:val="28"/>
        </w:rPr>
        <w:t xml:space="preserve">одрядчика. 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5FE7">
        <w:rPr>
          <w:rFonts w:ascii="Times New Roman" w:hAnsi="Times New Roman" w:cs="Times New Roman"/>
          <w:sz w:val="28"/>
          <w:szCs w:val="28"/>
        </w:rPr>
        <w:t>кту о приемке выполненных работ не приложен документ (счет, счет-фактура), по</w:t>
      </w:r>
      <w:r w:rsidRPr="00425FE7">
        <w:rPr>
          <w:rFonts w:ascii="Times New Roman" w:hAnsi="Times New Roman" w:cs="Times New Roman"/>
          <w:sz w:val="28"/>
          <w:szCs w:val="28"/>
        </w:rPr>
        <w:t>д</w:t>
      </w:r>
      <w:r w:rsidRPr="00425FE7">
        <w:rPr>
          <w:rFonts w:ascii="Times New Roman" w:hAnsi="Times New Roman" w:cs="Times New Roman"/>
          <w:sz w:val="28"/>
          <w:szCs w:val="28"/>
        </w:rPr>
        <w:t xml:space="preserve">тверждающий покупку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5FE7">
        <w:rPr>
          <w:rFonts w:ascii="Times New Roman" w:hAnsi="Times New Roman" w:cs="Times New Roman"/>
          <w:sz w:val="28"/>
          <w:szCs w:val="28"/>
        </w:rPr>
        <w:t>одрядчиком оконных блоков.</w:t>
      </w:r>
    </w:p>
    <w:p w:rsidR="00F93A56" w:rsidRPr="00425FE7" w:rsidRDefault="00F93A56" w:rsidP="00F93A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128" w:rsidRDefault="00F93A56" w:rsidP="00F93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E7">
        <w:rPr>
          <w:rFonts w:ascii="Times New Roman" w:hAnsi="Times New Roman" w:cs="Times New Roman"/>
          <w:sz w:val="28"/>
          <w:szCs w:val="28"/>
        </w:rPr>
        <w:t>С учетом изложенного и на основании статьи 16 Федерального закона от 07.02.2011 № 6-ФЗ «Об общих принципах организации и деятельности контрол</w:t>
      </w:r>
      <w:r w:rsidRPr="00425FE7">
        <w:rPr>
          <w:rFonts w:ascii="Times New Roman" w:hAnsi="Times New Roman" w:cs="Times New Roman"/>
          <w:sz w:val="28"/>
          <w:szCs w:val="28"/>
        </w:rPr>
        <w:t>ь</w:t>
      </w:r>
      <w:r w:rsidRPr="00425FE7">
        <w:rPr>
          <w:rFonts w:ascii="Times New Roman" w:hAnsi="Times New Roman" w:cs="Times New Roman"/>
          <w:sz w:val="28"/>
          <w:szCs w:val="28"/>
        </w:rPr>
        <w:t>но-счетных органов субъекта Российской Федерации и муниципальных образов</w:t>
      </w:r>
      <w:r w:rsidRPr="00425FE7">
        <w:rPr>
          <w:rFonts w:ascii="Times New Roman" w:hAnsi="Times New Roman" w:cs="Times New Roman"/>
          <w:sz w:val="28"/>
          <w:szCs w:val="28"/>
        </w:rPr>
        <w:t>а</w:t>
      </w:r>
      <w:r w:rsidRPr="00425FE7">
        <w:rPr>
          <w:rFonts w:ascii="Times New Roman" w:hAnsi="Times New Roman" w:cs="Times New Roman"/>
          <w:sz w:val="28"/>
          <w:szCs w:val="28"/>
        </w:rPr>
        <w:t xml:space="preserve">ний» </w:t>
      </w:r>
      <w:r w:rsidR="00096128">
        <w:rPr>
          <w:rFonts w:ascii="Times New Roman" w:hAnsi="Times New Roman" w:cs="Times New Roman"/>
          <w:sz w:val="28"/>
          <w:szCs w:val="28"/>
        </w:rPr>
        <w:t xml:space="preserve">КСП Суксунского городского </w:t>
      </w:r>
      <w:r w:rsidR="00096128" w:rsidRPr="00096128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096128" w:rsidRPr="00096128">
        <w:rPr>
          <w:rFonts w:ascii="Times New Roman" w:hAnsi="Times New Roman"/>
          <w:sz w:val="28"/>
          <w:szCs w:val="28"/>
        </w:rPr>
        <w:t xml:space="preserve">было внесено Представление от </w:t>
      </w:r>
      <w:r w:rsidR="00096128">
        <w:rPr>
          <w:rFonts w:ascii="Times New Roman" w:hAnsi="Times New Roman"/>
          <w:sz w:val="28"/>
          <w:szCs w:val="28"/>
        </w:rPr>
        <w:t>03</w:t>
      </w:r>
      <w:r w:rsidR="00096128" w:rsidRPr="00096128">
        <w:rPr>
          <w:rFonts w:ascii="Times New Roman" w:hAnsi="Times New Roman"/>
          <w:sz w:val="28"/>
          <w:szCs w:val="28"/>
        </w:rPr>
        <w:t>.</w:t>
      </w:r>
      <w:r w:rsidR="00096128">
        <w:rPr>
          <w:rFonts w:ascii="Times New Roman" w:hAnsi="Times New Roman"/>
          <w:sz w:val="28"/>
          <w:szCs w:val="28"/>
        </w:rPr>
        <w:t>12</w:t>
      </w:r>
      <w:r w:rsidR="00096128" w:rsidRPr="00096128">
        <w:rPr>
          <w:rFonts w:ascii="Times New Roman" w:hAnsi="Times New Roman"/>
          <w:sz w:val="28"/>
          <w:szCs w:val="28"/>
        </w:rPr>
        <w:t xml:space="preserve">.2020 № </w:t>
      </w:r>
      <w:r w:rsidR="00096128">
        <w:rPr>
          <w:rFonts w:ascii="Times New Roman" w:hAnsi="Times New Roman"/>
          <w:sz w:val="28"/>
          <w:szCs w:val="28"/>
        </w:rPr>
        <w:t>10</w:t>
      </w:r>
      <w:r w:rsidR="00096128" w:rsidRPr="00096128">
        <w:rPr>
          <w:rFonts w:ascii="Times New Roman" w:hAnsi="Times New Roman"/>
          <w:sz w:val="28"/>
          <w:szCs w:val="28"/>
        </w:rPr>
        <w:t xml:space="preserve"> для рассмотрения и принятия мер по устранению выявленных нарушений и недостатков.</w:t>
      </w:r>
    </w:p>
    <w:p w:rsidR="00F93A56" w:rsidRPr="00425FE7" w:rsidRDefault="00F93A56" w:rsidP="00F93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96128">
        <w:rPr>
          <w:rFonts w:ascii="Times New Roman" w:hAnsi="Times New Roman" w:cs="Times New Roman"/>
          <w:sz w:val="28"/>
          <w:szCs w:val="28"/>
        </w:rPr>
        <w:t>ДОУ</w:t>
      </w:r>
      <w:r w:rsidRPr="00425FE7">
        <w:rPr>
          <w:rFonts w:ascii="Times New Roman" w:hAnsi="Times New Roman" w:cs="Times New Roman"/>
          <w:sz w:val="28"/>
          <w:szCs w:val="28"/>
        </w:rPr>
        <w:t xml:space="preserve"> «Суксунский детский сад «Колосок»</w:t>
      </w:r>
      <w:r w:rsidRPr="0042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128" w:rsidRPr="00096128">
        <w:rPr>
          <w:rFonts w:ascii="Times New Roman" w:hAnsi="Times New Roman"/>
          <w:sz w:val="28"/>
          <w:szCs w:val="28"/>
          <w:lang w:eastAsia="ru-RU"/>
        </w:rPr>
        <w:t xml:space="preserve">указанным Представлением </w:t>
      </w:r>
      <w:r w:rsidR="00096128" w:rsidRPr="00096128">
        <w:rPr>
          <w:rFonts w:ascii="Times New Roman" w:eastAsia="Times New Roman" w:hAnsi="Times New Roman"/>
          <w:sz w:val="28"/>
          <w:szCs w:val="28"/>
          <w:lang w:eastAsia="ru-RU"/>
        </w:rPr>
        <w:t>было предложено</w:t>
      </w:r>
      <w:r w:rsidRPr="00425FE7">
        <w:rPr>
          <w:rFonts w:ascii="Times New Roman" w:hAnsi="Times New Roman" w:cs="Times New Roman"/>
          <w:sz w:val="28"/>
          <w:szCs w:val="28"/>
        </w:rPr>
        <w:t>:</w:t>
      </w:r>
    </w:p>
    <w:p w:rsidR="00F93A56" w:rsidRDefault="00F93A56" w:rsidP="00F93A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425FE7">
        <w:rPr>
          <w:rFonts w:ascii="Times New Roman" w:eastAsia="Times New Roman" w:hAnsi="Times New Roman"/>
          <w:sz w:val="28"/>
          <w:szCs w:val="28"/>
          <w:lang w:eastAsia="ru-RU"/>
        </w:rPr>
        <w:t>азме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стить</w:t>
      </w:r>
      <w:r w:rsidRPr="00425FE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</w:t>
      </w:r>
      <w:proofErr w:type="gramEnd"/>
      <w:r w:rsidRPr="00425FE7">
        <w:rPr>
          <w:rFonts w:ascii="Times New Roman" w:eastAsia="Times New Roman" w:hAnsi="Times New Roman"/>
          <w:sz w:val="28"/>
          <w:szCs w:val="28"/>
          <w:lang w:eastAsia="ru-RU"/>
        </w:rPr>
        <w:t xml:space="preserve"> о комиссии по осуществлению закупок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жденное п</w:t>
      </w:r>
      <w:r w:rsidRPr="00425FE7">
        <w:rPr>
          <w:rFonts w:ascii="Times New Roman" w:eastAsia="Times New Roman" w:hAnsi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425F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МДОУ</w:t>
      </w:r>
      <w:r w:rsidRPr="00425FE7">
        <w:rPr>
          <w:rFonts w:ascii="Times New Roman" w:hAnsi="Times New Roman" w:cs="Times New Roman"/>
          <w:sz w:val="28"/>
          <w:szCs w:val="28"/>
        </w:rPr>
        <w:t xml:space="preserve"> «Суксунский детский сад «Колосок»</w:t>
      </w:r>
      <w:r w:rsidRPr="00425FE7">
        <w:rPr>
          <w:rFonts w:ascii="Times New Roman" w:eastAsia="Times New Roman" w:hAnsi="Times New Roman"/>
          <w:sz w:val="28"/>
          <w:szCs w:val="28"/>
          <w:lang w:eastAsia="ru-RU"/>
        </w:rPr>
        <w:t xml:space="preserve"> от 10.01.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25FE7">
        <w:rPr>
          <w:rFonts w:ascii="Times New Roman" w:eastAsia="Times New Roman" w:hAnsi="Times New Roman"/>
          <w:sz w:val="28"/>
          <w:szCs w:val="28"/>
          <w:lang w:eastAsia="ru-RU"/>
        </w:rPr>
        <w:t>20 № 127 «О создании комиссии по осуществлению закупок»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25FE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25FE7">
        <w:rPr>
          <w:rFonts w:ascii="Times New Roman" w:eastAsia="Times New Roman" w:hAnsi="Times New Roman"/>
          <w:sz w:val="28"/>
          <w:szCs w:val="28"/>
          <w:lang w:eastAsia="ru-RU"/>
        </w:rPr>
        <w:t>чреждения в информационно-телекоммуникационной сети «Интернет»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3A56" w:rsidRDefault="00F93A56" w:rsidP="00F93A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25FE7">
        <w:rPr>
          <w:rFonts w:ascii="Times New Roman" w:hAnsi="Times New Roman" w:cs="Times New Roman"/>
          <w:sz w:val="28"/>
          <w:szCs w:val="28"/>
        </w:rPr>
        <w:t xml:space="preserve">Усилить внутренний </w:t>
      </w:r>
      <w:proofErr w:type="gramStart"/>
      <w:r w:rsidRPr="00425FE7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25FE7">
        <w:rPr>
          <w:rFonts w:ascii="Times New Roman" w:hAnsi="Times New Roman" w:cs="Times New Roman"/>
          <w:sz w:val="28"/>
          <w:szCs w:val="28"/>
        </w:rPr>
        <w:t xml:space="preserve"> правильност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425FE7">
        <w:rPr>
          <w:rFonts w:ascii="Times New Roman" w:hAnsi="Times New Roman" w:cs="Times New Roman"/>
          <w:sz w:val="28"/>
          <w:szCs w:val="28"/>
        </w:rPr>
        <w:t xml:space="preserve"> оформления первичных учетных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подтверждающих совершенные факты </w:t>
      </w:r>
      <w:r w:rsidRPr="00425FE7">
        <w:rPr>
          <w:rFonts w:ascii="Times New Roman" w:hAnsi="Times New Roman" w:cs="Times New Roman"/>
          <w:sz w:val="28"/>
          <w:szCs w:val="28"/>
        </w:rPr>
        <w:t>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жи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ни.</w:t>
      </w:r>
    </w:p>
    <w:p w:rsidR="00F93A56" w:rsidRPr="00C114F1" w:rsidRDefault="00F93A56" w:rsidP="00F93A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114F1">
        <w:rPr>
          <w:rFonts w:ascii="Times New Roman" w:hAnsi="Times New Roman" w:cs="Times New Roman"/>
          <w:sz w:val="28"/>
          <w:szCs w:val="28"/>
        </w:rPr>
        <w:t>Провести проверки по каждому из выявленных фактов нарушений зак</w:t>
      </w:r>
      <w:r w:rsidRPr="00C114F1">
        <w:rPr>
          <w:rFonts w:ascii="Times New Roman" w:hAnsi="Times New Roman" w:cs="Times New Roman"/>
          <w:sz w:val="28"/>
          <w:szCs w:val="28"/>
        </w:rPr>
        <w:t>о</w:t>
      </w:r>
      <w:r w:rsidRPr="00C114F1">
        <w:rPr>
          <w:rFonts w:ascii="Times New Roman" w:hAnsi="Times New Roman" w:cs="Times New Roman"/>
          <w:sz w:val="28"/>
          <w:szCs w:val="28"/>
        </w:rPr>
        <w:t>нодательства Российской Федерации, локальных нормативных актов МДОУ «Суксунский детский сад «Колосок»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3A56" w:rsidRPr="00425FE7" w:rsidRDefault="00F93A56" w:rsidP="00F93A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25FE7">
        <w:rPr>
          <w:rFonts w:ascii="Times New Roman" w:hAnsi="Times New Roman" w:cs="Times New Roman"/>
          <w:sz w:val="28"/>
          <w:szCs w:val="28"/>
        </w:rPr>
        <w:t>Принять меры по устранению причин и условий, способствовавших с</w:t>
      </w:r>
      <w:r w:rsidRPr="00425FE7">
        <w:rPr>
          <w:rFonts w:ascii="Times New Roman" w:hAnsi="Times New Roman" w:cs="Times New Roman"/>
          <w:sz w:val="28"/>
          <w:szCs w:val="28"/>
        </w:rPr>
        <w:t>о</w:t>
      </w:r>
      <w:r w:rsidRPr="00425FE7">
        <w:rPr>
          <w:rFonts w:ascii="Times New Roman" w:hAnsi="Times New Roman" w:cs="Times New Roman"/>
          <w:sz w:val="28"/>
          <w:szCs w:val="28"/>
        </w:rPr>
        <w:t>вершению выявленных нарушений.</w:t>
      </w:r>
    </w:p>
    <w:p w:rsidR="00EC64A2" w:rsidRDefault="00EC64A2" w:rsidP="00135425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3CB" w:rsidRDefault="00C803CB" w:rsidP="00135425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3CB">
        <w:rPr>
          <w:rFonts w:ascii="Times New Roman" w:hAnsi="Times New Roman" w:cs="Times New Roman"/>
          <w:sz w:val="28"/>
          <w:szCs w:val="28"/>
        </w:rPr>
        <w:t xml:space="preserve">4) </w:t>
      </w:r>
      <w:r w:rsidRPr="00C803CB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0D3868" w:rsidRPr="00604BE1">
        <w:rPr>
          <w:rFonts w:ascii="Times New Roman" w:eastAsia="Times New Roman" w:hAnsi="Times New Roman"/>
          <w:sz w:val="28"/>
          <w:szCs w:val="28"/>
          <w:lang w:eastAsia="ru-RU"/>
        </w:rPr>
        <w:t>08.12.2020 по 21.12.202</w:t>
      </w:r>
      <w:r w:rsidR="000D386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803CB">
        <w:rPr>
          <w:rFonts w:ascii="Times New Roman" w:hAnsi="Times New Roman" w:cs="Times New Roman"/>
          <w:sz w:val="28"/>
          <w:szCs w:val="28"/>
        </w:rPr>
        <w:t xml:space="preserve"> проведена проверка </w:t>
      </w:r>
      <w:r w:rsidR="000D3868" w:rsidRPr="00C334CD">
        <w:rPr>
          <w:rFonts w:ascii="Times New Roman" w:eastAsia="Times New Roman" w:hAnsi="Times New Roman"/>
          <w:sz w:val="28"/>
          <w:szCs w:val="28"/>
          <w:lang w:eastAsia="ru-RU"/>
        </w:rPr>
        <w:t>целевого и эффективного использования средств субсидий на иные цели, выделенных</w:t>
      </w:r>
      <w:r w:rsidR="000D3868" w:rsidRPr="00C334CD">
        <w:rPr>
          <w:rFonts w:ascii="Times New Roman" w:hAnsi="Times New Roman"/>
          <w:sz w:val="28"/>
          <w:szCs w:val="28"/>
        </w:rPr>
        <w:t xml:space="preserve"> Муниципальному дошкольному образовательному учреждению «Суксунский детский сад Улыбка»</w:t>
      </w:r>
      <w:r w:rsidR="009A489B">
        <w:rPr>
          <w:rFonts w:ascii="Times New Roman" w:hAnsi="Times New Roman"/>
          <w:sz w:val="28"/>
          <w:szCs w:val="28"/>
        </w:rPr>
        <w:t xml:space="preserve"> в 2020 году</w:t>
      </w:r>
      <w:r w:rsidR="004079DC">
        <w:rPr>
          <w:rFonts w:ascii="Times New Roman" w:hAnsi="Times New Roman" w:cs="Times New Roman"/>
          <w:sz w:val="28"/>
          <w:szCs w:val="28"/>
        </w:rPr>
        <w:t>.</w:t>
      </w:r>
    </w:p>
    <w:p w:rsidR="004079DC" w:rsidRPr="00C803CB" w:rsidRDefault="004079DC" w:rsidP="00135425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выявлен</w:t>
      </w:r>
      <w:r w:rsidR="008B1A2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8B1A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B1A24">
        <w:rPr>
          <w:rFonts w:ascii="Times New Roman" w:hAnsi="Times New Roman" w:cs="Times New Roman"/>
          <w:sz w:val="28"/>
          <w:szCs w:val="28"/>
        </w:rPr>
        <w:t xml:space="preserve"> наруш</w:t>
      </w:r>
      <w:r w:rsidR="008B1A24">
        <w:rPr>
          <w:rFonts w:ascii="Times New Roman" w:hAnsi="Times New Roman" w:cs="Times New Roman"/>
          <w:sz w:val="28"/>
          <w:szCs w:val="28"/>
        </w:rPr>
        <w:t>е</w:t>
      </w:r>
      <w:r w:rsidR="008B1A24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489B" w:rsidRDefault="009A489B" w:rsidP="009A48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EC6AD7">
        <w:rPr>
          <w:rFonts w:ascii="Times New Roman" w:hAnsi="Times New Roman" w:cs="Times New Roman"/>
          <w:sz w:val="28"/>
          <w:szCs w:val="28"/>
        </w:rPr>
        <w:t xml:space="preserve">В нарушение </w:t>
      </w:r>
      <w:hyperlink r:id="rId9" w:anchor="/document/99/9015223/XA00MD02N7/" w:history="1">
        <w:r w:rsidRPr="00EC6AD7">
          <w:rPr>
            <w:rFonts w:ascii="Times New Roman" w:hAnsi="Times New Roman" w:cs="Times New Roman"/>
            <w:sz w:val="28"/>
            <w:szCs w:val="28"/>
          </w:rPr>
          <w:t>пунктов 3.3</w:t>
        </w:r>
      </w:hyperlink>
      <w:r w:rsidRPr="00EC6AD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anchor="/document/99/9015223/XA00MGE2OB/" w:history="1">
        <w:r w:rsidRPr="00EC6AD7">
          <w:rPr>
            <w:rFonts w:ascii="Times New Roman" w:hAnsi="Times New Roman" w:cs="Times New Roman"/>
            <w:sz w:val="28"/>
            <w:szCs w:val="28"/>
          </w:rPr>
          <w:t xml:space="preserve">3.5 статьи 32 Федерального закона от </w:t>
        </w:r>
        <w:r w:rsidRPr="00EC6AD7">
          <w:rPr>
            <w:rFonts w:ascii="Times New Roman" w:hAnsi="Times New Roman" w:cs="Times New Roman"/>
            <w:sz w:val="28"/>
            <w:szCs w:val="28"/>
          </w:rPr>
          <w:lastRenderedPageBreak/>
          <w:t>12.01.1996 № 7-ФЗ «О некоммерческих организациях</w:t>
        </w:r>
      </w:hyperlink>
      <w:r w:rsidRPr="00EC6A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пункта 15 </w:t>
      </w:r>
      <w:r w:rsidRPr="00E1130F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130F">
        <w:rPr>
          <w:rFonts w:ascii="Times New Roman" w:hAnsi="Times New Roman" w:cs="Times New Roman"/>
          <w:sz w:val="28"/>
          <w:szCs w:val="28"/>
        </w:rPr>
        <w:t xml:space="preserve"> Ми</w:t>
      </w:r>
      <w:r w:rsidRPr="00E1130F">
        <w:rPr>
          <w:rFonts w:ascii="Times New Roman" w:hAnsi="Times New Roman" w:cs="Times New Roman"/>
          <w:sz w:val="28"/>
          <w:szCs w:val="28"/>
        </w:rPr>
        <w:t>н</w:t>
      </w:r>
      <w:r w:rsidRPr="00E1130F">
        <w:rPr>
          <w:rFonts w:ascii="Times New Roman" w:hAnsi="Times New Roman" w:cs="Times New Roman"/>
          <w:sz w:val="28"/>
          <w:szCs w:val="28"/>
        </w:rPr>
        <w:t xml:space="preserve">фина России от 21.07.2011 </w:t>
      </w:r>
      <w:r>
        <w:rPr>
          <w:rFonts w:ascii="Times New Roman" w:hAnsi="Times New Roman" w:cs="Times New Roman"/>
          <w:sz w:val="28"/>
          <w:szCs w:val="28"/>
        </w:rPr>
        <w:t>№ 86н «</w:t>
      </w:r>
      <w:r w:rsidRPr="00E1130F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</w:t>
      </w:r>
      <w:r w:rsidRPr="00E1130F">
        <w:rPr>
          <w:rFonts w:ascii="Times New Roman" w:hAnsi="Times New Roman" w:cs="Times New Roman"/>
          <w:sz w:val="28"/>
          <w:szCs w:val="28"/>
        </w:rPr>
        <w:t>н</w:t>
      </w:r>
      <w:r w:rsidRPr="00E1130F">
        <w:rPr>
          <w:rFonts w:ascii="Times New Roman" w:hAnsi="Times New Roman" w:cs="Times New Roman"/>
          <w:sz w:val="28"/>
          <w:szCs w:val="28"/>
        </w:rPr>
        <w:t>формации государственным (муниципальным) учреждением, ее размещения на официальном сайте в сети Интернет и ведения указа</w:t>
      </w:r>
      <w:r>
        <w:rPr>
          <w:rFonts w:ascii="Times New Roman" w:hAnsi="Times New Roman" w:cs="Times New Roman"/>
          <w:sz w:val="28"/>
          <w:szCs w:val="28"/>
        </w:rPr>
        <w:t>нного сайта»</w:t>
      </w:r>
      <w:r w:rsidRPr="00EC6AD7">
        <w:rPr>
          <w:rFonts w:ascii="Times New Roman" w:hAnsi="Times New Roman" w:cs="Times New Roman"/>
          <w:sz w:val="28"/>
          <w:szCs w:val="28"/>
        </w:rPr>
        <w:t xml:space="preserve"> </w:t>
      </w:r>
      <w:r w:rsidRPr="00030C4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30C47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«Су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сунский детский сад Улыбка» не обеспечил</w:t>
      </w:r>
      <w:r w:rsidRPr="00EC6AD7">
        <w:rPr>
          <w:rFonts w:ascii="Times New Roman" w:hAnsi="Times New Roman" w:cs="Times New Roman"/>
          <w:sz w:val="28"/>
          <w:szCs w:val="28"/>
        </w:rPr>
        <w:t xml:space="preserve"> размещение на официальном сайте в сети Интернет (</w:t>
      </w:r>
      <w:hyperlink r:id="rId11" w:history="1">
        <w:r w:rsidRPr="00EC6AD7">
          <w:rPr>
            <w:rFonts w:ascii="Times New Roman" w:hAnsi="Times New Roman" w:cs="Times New Roman"/>
            <w:sz w:val="28"/>
            <w:szCs w:val="28"/>
          </w:rPr>
          <w:t>www.bus.gov</w:t>
        </w:r>
        <w:proofErr w:type="gramEnd"/>
        <w:r w:rsidRPr="00EC6AD7">
          <w:rPr>
            <w:rFonts w:ascii="Times New Roman" w:hAnsi="Times New Roman" w:cs="Times New Roman"/>
            <w:sz w:val="28"/>
            <w:szCs w:val="28"/>
          </w:rPr>
          <w:t>.</w:t>
        </w:r>
        <w:proofErr w:type="gramStart"/>
        <w:r w:rsidRPr="00EC6AD7">
          <w:rPr>
            <w:rFonts w:ascii="Times New Roman" w:hAnsi="Times New Roman" w:cs="Times New Roman"/>
            <w:sz w:val="28"/>
            <w:szCs w:val="28"/>
          </w:rPr>
          <w:t>ru</w:t>
        </w:r>
      </w:hyperlink>
      <w:r w:rsidRPr="00EC6A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следующих документов:</w:t>
      </w:r>
      <w:proofErr w:type="gramEnd"/>
    </w:p>
    <w:p w:rsidR="009A489B" w:rsidRDefault="009A489B" w:rsidP="009A48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свидетельства о государственной регистрации;</w:t>
      </w:r>
    </w:p>
    <w:p w:rsidR="009A489B" w:rsidRDefault="009A489B" w:rsidP="009A48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решения учредителя о создании учреждения.</w:t>
      </w:r>
    </w:p>
    <w:p w:rsidR="009A489B" w:rsidRPr="00CE37E7" w:rsidRDefault="009A489B" w:rsidP="009A48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777">
        <w:rPr>
          <w:rFonts w:ascii="Times New Roman" w:hAnsi="Times New Roman" w:cs="Times New Roman"/>
          <w:sz w:val="28"/>
          <w:szCs w:val="28"/>
        </w:rPr>
        <w:t>Актуальная редакция Устава размещена на официальном сайте в сети И</w:t>
      </w:r>
      <w:r w:rsidRPr="00A30777">
        <w:rPr>
          <w:rFonts w:ascii="Times New Roman" w:hAnsi="Times New Roman" w:cs="Times New Roman"/>
          <w:sz w:val="28"/>
          <w:szCs w:val="28"/>
        </w:rPr>
        <w:t>н</w:t>
      </w:r>
      <w:r w:rsidRPr="00A30777">
        <w:rPr>
          <w:rFonts w:ascii="Times New Roman" w:hAnsi="Times New Roman" w:cs="Times New Roman"/>
          <w:sz w:val="28"/>
          <w:szCs w:val="28"/>
        </w:rPr>
        <w:t>тернет (</w:t>
      </w:r>
      <w:hyperlink r:id="rId12" w:history="1">
        <w:r w:rsidRPr="00A30777">
          <w:rPr>
            <w:rFonts w:ascii="Times New Roman" w:hAnsi="Times New Roman" w:cs="Times New Roman"/>
            <w:sz w:val="28"/>
            <w:szCs w:val="28"/>
          </w:rPr>
          <w:t>www.bus.gov.ru</w:t>
        </w:r>
      </w:hyperlink>
      <w:r w:rsidRPr="00A30777">
        <w:rPr>
          <w:rFonts w:ascii="Times New Roman" w:hAnsi="Times New Roman" w:cs="Times New Roman"/>
          <w:sz w:val="28"/>
          <w:szCs w:val="28"/>
        </w:rPr>
        <w:t xml:space="preserve">) без указания реквизитов утвердившего ее </w:t>
      </w:r>
      <w:r>
        <w:rPr>
          <w:rFonts w:ascii="Times New Roman" w:hAnsi="Times New Roman" w:cs="Times New Roman"/>
          <w:sz w:val="28"/>
          <w:szCs w:val="28"/>
        </w:rPr>
        <w:t>правового акта</w:t>
      </w:r>
      <w:r w:rsidRPr="00425F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489B" w:rsidRDefault="009A489B" w:rsidP="009A48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30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 нарушение пункта 3 </w:t>
      </w:r>
      <w:r w:rsidRPr="00C95B6F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5B6F">
        <w:rPr>
          <w:rFonts w:ascii="Times New Roman" w:hAnsi="Times New Roman" w:cs="Times New Roman"/>
          <w:sz w:val="28"/>
          <w:szCs w:val="28"/>
        </w:rPr>
        <w:t xml:space="preserve"> </w:t>
      </w:r>
      <w:r w:rsidRPr="000D3B97">
        <w:rPr>
          <w:rFonts w:ascii="Times New Roman" w:hAnsi="Times New Roman" w:cs="Times New Roman"/>
          <w:sz w:val="28"/>
          <w:szCs w:val="28"/>
        </w:rPr>
        <w:t>Федеральной службы по надзору в сфере образования и науки</w:t>
      </w:r>
      <w:r w:rsidRPr="00C95B6F">
        <w:rPr>
          <w:rFonts w:ascii="Times New Roman" w:hAnsi="Times New Roman" w:cs="Times New Roman"/>
          <w:sz w:val="28"/>
          <w:szCs w:val="28"/>
        </w:rPr>
        <w:t xml:space="preserve"> от 29.05.2014 </w:t>
      </w:r>
      <w:r>
        <w:rPr>
          <w:rFonts w:ascii="Times New Roman" w:hAnsi="Times New Roman" w:cs="Times New Roman"/>
          <w:sz w:val="28"/>
          <w:szCs w:val="28"/>
        </w:rPr>
        <w:t>№ 785</w:t>
      </w:r>
      <w:r w:rsidRPr="00C95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5B6F">
        <w:rPr>
          <w:rFonts w:ascii="Times New Roman" w:hAnsi="Times New Roman" w:cs="Times New Roman"/>
          <w:sz w:val="28"/>
          <w:szCs w:val="28"/>
        </w:rPr>
        <w:t>Об утверждении требований к стру</w:t>
      </w:r>
      <w:r w:rsidRPr="00C95B6F">
        <w:rPr>
          <w:rFonts w:ascii="Times New Roman" w:hAnsi="Times New Roman" w:cs="Times New Roman"/>
          <w:sz w:val="28"/>
          <w:szCs w:val="28"/>
        </w:rPr>
        <w:t>к</w:t>
      </w:r>
      <w:r w:rsidRPr="00C95B6F">
        <w:rPr>
          <w:rFonts w:ascii="Times New Roman" w:hAnsi="Times New Roman" w:cs="Times New Roman"/>
          <w:sz w:val="28"/>
          <w:szCs w:val="28"/>
        </w:rPr>
        <w:t xml:space="preserve">туре официального сайта образовательной организации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5B6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5B6F">
        <w:rPr>
          <w:rFonts w:ascii="Times New Roman" w:hAnsi="Times New Roman" w:cs="Times New Roman"/>
          <w:sz w:val="28"/>
          <w:szCs w:val="28"/>
        </w:rPr>
        <w:t xml:space="preserve"> и формату представления на нем и</w:t>
      </w:r>
      <w:r w:rsidRPr="00C95B6F">
        <w:rPr>
          <w:rFonts w:ascii="Times New Roman" w:hAnsi="Times New Roman" w:cs="Times New Roman"/>
          <w:sz w:val="28"/>
          <w:szCs w:val="28"/>
        </w:rPr>
        <w:t>н</w:t>
      </w:r>
      <w:r w:rsidRPr="00C95B6F">
        <w:rPr>
          <w:rFonts w:ascii="Times New Roman" w:hAnsi="Times New Roman" w:cs="Times New Roman"/>
          <w:sz w:val="28"/>
          <w:szCs w:val="28"/>
        </w:rPr>
        <w:t>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5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размещена следующая информация:</w:t>
      </w:r>
    </w:p>
    <w:p w:rsidR="009A489B" w:rsidRDefault="009A489B" w:rsidP="009A4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подразделе 3.1 «Основные сведения» не размещены изменения в свед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ниях об Учредителе;</w:t>
      </w:r>
    </w:p>
    <w:p w:rsidR="009A489B" w:rsidRDefault="009A489B" w:rsidP="009A4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подразделе 3.2 «Структура и органы управления образовательной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низацией» не размещена информация о вновь назначенном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 начальника Управления образования Администрации Суксунского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округа Пермского края.</w:t>
      </w:r>
    </w:p>
    <w:p w:rsidR="009A489B" w:rsidRDefault="009A489B" w:rsidP="009A4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63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статьи 309 Гражданского кодекса</w:t>
      </w:r>
      <w:r w:rsidRPr="00B9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Pr="00B9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30.11.1994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51-ФЗ выявлено ненадлежащее исполнение пункта 3.4 следующих Договоров:</w:t>
      </w:r>
    </w:p>
    <w:p w:rsidR="009A489B" w:rsidRDefault="009A489B" w:rsidP="009A48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12.05.2020 № 1 в части авансового платежа</w:t>
      </w:r>
      <w:r w:rsidR="00B014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489B" w:rsidRPr="00F57470" w:rsidRDefault="009A489B" w:rsidP="009A48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25.05.2020 № 3 в части окончательно</w:t>
      </w:r>
      <w:r w:rsidR="00B014D6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оплаты за выполненные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89B" w:rsidRPr="00235912" w:rsidRDefault="009A489B" w:rsidP="009A4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B63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6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</w:t>
      </w:r>
      <w:r w:rsidRPr="00B63C26">
        <w:rPr>
          <w:rFonts w:ascii="Times New Roman" w:eastAsia="Calibri" w:hAnsi="Times New Roman" w:cs="Times New Roman"/>
          <w:sz w:val="28"/>
          <w:szCs w:val="28"/>
        </w:rPr>
        <w:t xml:space="preserve"> пункта 23 федерального стандарта бухгалтерского учета </w:t>
      </w:r>
      <w:r w:rsidRPr="008D34FB">
        <w:rPr>
          <w:rFonts w:ascii="Times New Roman" w:eastAsia="Calibri" w:hAnsi="Times New Roman" w:cs="Times New Roman"/>
          <w:sz w:val="28"/>
          <w:szCs w:val="28"/>
        </w:rPr>
        <w:t>«Концептуальные основы бухгалтерского учета и отчетности организаций гос</w:t>
      </w:r>
      <w:r w:rsidRPr="008D34FB">
        <w:rPr>
          <w:rFonts w:ascii="Times New Roman" w:eastAsia="Calibri" w:hAnsi="Times New Roman" w:cs="Times New Roman"/>
          <w:sz w:val="28"/>
          <w:szCs w:val="28"/>
        </w:rPr>
        <w:t>у</w:t>
      </w:r>
      <w:r w:rsidRPr="008D34FB">
        <w:rPr>
          <w:rFonts w:ascii="Times New Roman" w:eastAsia="Calibri" w:hAnsi="Times New Roman" w:cs="Times New Roman"/>
          <w:sz w:val="28"/>
          <w:szCs w:val="28"/>
        </w:rPr>
        <w:t>дарственного сектора», утвержденного</w:t>
      </w:r>
      <w:r w:rsidRPr="008D3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34FB">
        <w:rPr>
          <w:rFonts w:ascii="Times New Roman" w:eastAsia="Calibri" w:hAnsi="Times New Roman" w:cs="Times New Roman"/>
          <w:sz w:val="28"/>
          <w:szCs w:val="28"/>
        </w:rPr>
        <w:t>Приказом Министерства финансов Ро</w:t>
      </w:r>
      <w:r w:rsidRPr="008D34FB">
        <w:rPr>
          <w:rFonts w:ascii="Times New Roman" w:eastAsia="Calibri" w:hAnsi="Times New Roman" w:cs="Times New Roman"/>
          <w:sz w:val="28"/>
          <w:szCs w:val="28"/>
        </w:rPr>
        <w:t>с</w:t>
      </w:r>
      <w:r w:rsidRPr="008D34FB">
        <w:rPr>
          <w:rFonts w:ascii="Times New Roman" w:eastAsia="Calibri" w:hAnsi="Times New Roman" w:cs="Times New Roman"/>
          <w:sz w:val="28"/>
          <w:szCs w:val="28"/>
        </w:rPr>
        <w:t>сийской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Федерации от 31.12.2016 № 256н, </w:t>
      </w:r>
      <w:r w:rsidRPr="00546575">
        <w:rPr>
          <w:rFonts w:ascii="Times New Roman" w:eastAsia="Calibri" w:hAnsi="Times New Roman" w:cs="Times New Roman"/>
          <w:sz w:val="28"/>
          <w:szCs w:val="28"/>
        </w:rPr>
        <w:t>пункта 1.2 Соглашения об оказании услуг по ведению бухгалтерского (бюджетного), налогового, статистического учета, планирования бюджетной сметы и составления отчетности от 07.05.2020 № 19</w:t>
      </w:r>
      <w:r w:rsidRPr="00B63C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71F7">
        <w:rPr>
          <w:rFonts w:ascii="Times New Roman" w:eastAsia="Times New Roman" w:hAnsi="Times New Roman"/>
          <w:sz w:val="28"/>
          <w:szCs w:val="28"/>
          <w:lang w:eastAsia="ru-RU"/>
        </w:rPr>
        <w:t xml:space="preserve">МКУ «ЦБ Суксунского городского округа» </w:t>
      </w:r>
      <w:r w:rsidRPr="002271F7">
        <w:rPr>
          <w:rFonts w:ascii="Times New Roman" w:eastAsia="Calibri" w:hAnsi="Times New Roman" w:cs="Times New Roman"/>
          <w:sz w:val="28"/>
          <w:szCs w:val="28"/>
        </w:rPr>
        <w:t xml:space="preserve">от МДОУ «Суксунский детский сад Улыбка» </w:t>
      </w:r>
      <w:r w:rsidRPr="003700BD">
        <w:rPr>
          <w:rFonts w:ascii="Times New Roman" w:eastAsia="Calibri" w:hAnsi="Times New Roman" w:cs="Times New Roman"/>
          <w:sz w:val="28"/>
          <w:szCs w:val="28"/>
        </w:rPr>
        <w:t>принят</w:t>
      </w:r>
      <w:proofErr w:type="gramEnd"/>
      <w:r w:rsidRPr="003700BD">
        <w:rPr>
          <w:rFonts w:ascii="Times New Roman" w:eastAsia="Calibri" w:hAnsi="Times New Roman" w:cs="Times New Roman"/>
          <w:sz w:val="28"/>
          <w:szCs w:val="28"/>
        </w:rPr>
        <w:t xml:space="preserve"> и зарегистрирован в регистре бухгалтерского учета</w:t>
      </w:r>
      <w:r w:rsidRPr="00B63C26">
        <w:rPr>
          <w:rFonts w:ascii="Times New Roman" w:eastAsia="Calibri" w:hAnsi="Times New Roman" w:cs="Times New Roman"/>
          <w:sz w:val="28"/>
          <w:szCs w:val="28"/>
        </w:rPr>
        <w:t xml:space="preserve"> перви</w:t>
      </w:r>
      <w:r w:rsidRPr="00B63C26">
        <w:rPr>
          <w:rFonts w:ascii="Times New Roman" w:eastAsia="Calibri" w:hAnsi="Times New Roman" w:cs="Times New Roman"/>
          <w:sz w:val="28"/>
          <w:szCs w:val="28"/>
        </w:rPr>
        <w:t>ч</w:t>
      </w:r>
      <w:r w:rsidRPr="00B63C26">
        <w:rPr>
          <w:rFonts w:ascii="Times New Roman" w:eastAsia="Calibri" w:hAnsi="Times New Roman" w:cs="Times New Roman"/>
          <w:sz w:val="28"/>
          <w:szCs w:val="28"/>
        </w:rPr>
        <w:t xml:space="preserve">ный учетный документ (Акт о приемке выполненных работ за </w:t>
      </w:r>
      <w:r>
        <w:rPr>
          <w:rFonts w:ascii="Times New Roman" w:eastAsia="Calibri" w:hAnsi="Times New Roman" w:cs="Times New Roman"/>
          <w:sz w:val="28"/>
          <w:szCs w:val="28"/>
        </w:rPr>
        <w:t>ию</w:t>
      </w:r>
      <w:r w:rsidRPr="00B63C26">
        <w:rPr>
          <w:rFonts w:ascii="Times New Roman" w:eastAsia="Calibri" w:hAnsi="Times New Roman" w:cs="Times New Roman"/>
          <w:sz w:val="28"/>
          <w:szCs w:val="28"/>
        </w:rPr>
        <w:t>ль 2020 г</w:t>
      </w:r>
      <w:r>
        <w:rPr>
          <w:rFonts w:ascii="Times New Roman" w:eastAsia="Calibri" w:hAnsi="Times New Roman" w:cs="Times New Roman"/>
          <w:sz w:val="28"/>
          <w:szCs w:val="28"/>
        </w:rPr>
        <w:t>ода</w:t>
      </w:r>
      <w:r w:rsidRPr="00B63C2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B63C26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B63C2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B63C26">
        <w:rPr>
          <w:rFonts w:ascii="Times New Roman" w:eastAsia="Calibri" w:hAnsi="Times New Roman" w:cs="Times New Roman"/>
          <w:sz w:val="28"/>
          <w:szCs w:val="28"/>
        </w:rPr>
        <w:t>20 № 1), не прошедший внутренний контроль совершаемого факта хозя</w:t>
      </w:r>
      <w:r w:rsidRPr="00B63C26">
        <w:rPr>
          <w:rFonts w:ascii="Times New Roman" w:eastAsia="Calibri" w:hAnsi="Times New Roman" w:cs="Times New Roman"/>
          <w:sz w:val="28"/>
          <w:szCs w:val="28"/>
        </w:rPr>
        <w:t>й</w:t>
      </w:r>
      <w:r w:rsidRPr="00B63C26">
        <w:rPr>
          <w:rFonts w:ascii="Times New Roman" w:eastAsia="Calibri" w:hAnsi="Times New Roman" w:cs="Times New Roman"/>
          <w:sz w:val="28"/>
          <w:szCs w:val="28"/>
        </w:rPr>
        <w:t>ственной жизни и составленный с нарушениями лицом, ответственным за его оформление</w:t>
      </w:r>
      <w:r w:rsidRPr="002169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489B" w:rsidRDefault="009A489B" w:rsidP="009A4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F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</w:t>
      </w:r>
      <w:r w:rsidRPr="008D34FB">
        <w:rPr>
          <w:rFonts w:ascii="Times New Roman" w:eastAsia="Calibri" w:hAnsi="Times New Roman" w:cs="Times New Roman"/>
          <w:sz w:val="28"/>
          <w:szCs w:val="28"/>
        </w:rPr>
        <w:t>закона от 06.12.2011 № 402-ФЗ «О бухгалтерском учете»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первичные учетные документы составлены с нарушением. В актах о приемке 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полненных работ от 16.06.2020 №1, от 13.07.2020 № 1 отсутствуют обязательные реквизиты первичного учетного документа – должность лица, подписавшего Акт со стороны Подрядчика.</w:t>
      </w:r>
    </w:p>
    <w:p w:rsidR="009A489B" w:rsidRDefault="009A489B" w:rsidP="009A4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Pr="009F15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МДОУ «Суксунский детский сад Улыбка»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нарушение </w:t>
      </w:r>
      <w:r w:rsidRPr="009C155B">
        <w:rPr>
          <w:rFonts w:ascii="Times New Roman" w:hAnsi="Times New Roman"/>
          <w:sz w:val="28"/>
          <w:szCs w:val="28"/>
        </w:rPr>
        <w:t>пункта 2</w:t>
      </w:r>
      <w:r>
        <w:rPr>
          <w:rFonts w:ascii="Times New Roman" w:hAnsi="Times New Roman"/>
          <w:sz w:val="28"/>
          <w:szCs w:val="28"/>
        </w:rPr>
        <w:t>4</w:t>
      </w:r>
      <w:r w:rsidRPr="009C155B">
        <w:rPr>
          <w:rFonts w:ascii="Times New Roman" w:hAnsi="Times New Roman"/>
          <w:sz w:val="28"/>
          <w:szCs w:val="28"/>
        </w:rPr>
        <w:t xml:space="preserve"> фед</w:t>
      </w:r>
      <w:r w:rsidRPr="009C155B">
        <w:rPr>
          <w:rFonts w:ascii="Times New Roman" w:hAnsi="Times New Roman"/>
          <w:sz w:val="28"/>
          <w:szCs w:val="28"/>
        </w:rPr>
        <w:t>е</w:t>
      </w:r>
      <w:r w:rsidRPr="009C155B">
        <w:rPr>
          <w:rFonts w:ascii="Times New Roman" w:hAnsi="Times New Roman"/>
          <w:sz w:val="28"/>
          <w:szCs w:val="28"/>
        </w:rPr>
        <w:lastRenderedPageBreak/>
        <w:t>рального стандарта бухгалтерского учета «Концептуальные основы»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FE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ередан</w:t>
      </w:r>
      <w:r w:rsidRPr="00425F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отражения в</w:t>
      </w:r>
      <w:r w:rsidRPr="00352E7A">
        <w:rPr>
          <w:rFonts w:ascii="Times New Roman" w:hAnsi="Times New Roman"/>
          <w:sz w:val="28"/>
          <w:szCs w:val="28"/>
        </w:rPr>
        <w:t xml:space="preserve"> бухгалтерско</w:t>
      </w:r>
      <w:r>
        <w:rPr>
          <w:rFonts w:ascii="Times New Roman" w:hAnsi="Times New Roman"/>
          <w:sz w:val="28"/>
          <w:szCs w:val="28"/>
        </w:rPr>
        <w:t>м</w:t>
      </w:r>
      <w:r w:rsidRPr="00352E7A">
        <w:rPr>
          <w:rFonts w:ascii="Times New Roman" w:hAnsi="Times New Roman"/>
          <w:sz w:val="28"/>
          <w:szCs w:val="28"/>
        </w:rPr>
        <w:t xml:space="preserve"> учет</w:t>
      </w:r>
      <w:r>
        <w:rPr>
          <w:rFonts w:ascii="Times New Roman" w:hAnsi="Times New Roman"/>
          <w:sz w:val="28"/>
          <w:szCs w:val="28"/>
        </w:rPr>
        <w:t>е</w:t>
      </w:r>
      <w:r w:rsidRPr="00352E7A">
        <w:rPr>
          <w:rFonts w:ascii="Times New Roman" w:hAnsi="Times New Roman"/>
          <w:sz w:val="28"/>
          <w:szCs w:val="28"/>
        </w:rPr>
        <w:t xml:space="preserve"> первичный учетный документ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11D8">
        <w:rPr>
          <w:rFonts w:ascii="Times New Roman" w:eastAsia="Calibri" w:hAnsi="Times New Roman" w:cs="Times New Roman"/>
          <w:sz w:val="28"/>
          <w:szCs w:val="28"/>
        </w:rPr>
        <w:t xml:space="preserve">(Акт о приемке выполненных работ за </w:t>
      </w:r>
      <w:r>
        <w:rPr>
          <w:rFonts w:ascii="Times New Roman" w:eastAsia="Calibri" w:hAnsi="Times New Roman" w:cs="Times New Roman"/>
          <w:sz w:val="28"/>
          <w:szCs w:val="28"/>
        </w:rPr>
        <w:t>ию</w:t>
      </w:r>
      <w:r w:rsidRPr="00C111D8">
        <w:rPr>
          <w:rFonts w:ascii="Times New Roman" w:eastAsia="Calibri" w:hAnsi="Times New Roman" w:cs="Times New Roman"/>
          <w:sz w:val="28"/>
          <w:szCs w:val="28"/>
        </w:rPr>
        <w:t xml:space="preserve">ль 2020 г. от 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C111D8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C111D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C111D8">
        <w:rPr>
          <w:rFonts w:ascii="Times New Roman" w:eastAsia="Calibri" w:hAnsi="Times New Roman" w:cs="Times New Roman"/>
          <w:sz w:val="28"/>
          <w:szCs w:val="28"/>
        </w:rPr>
        <w:t>20 № 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FE7">
        <w:rPr>
          <w:rFonts w:ascii="Times New Roman" w:hAnsi="Times New Roman"/>
          <w:sz w:val="28"/>
          <w:szCs w:val="28"/>
        </w:rPr>
        <w:t>составленный с нарушен</w:t>
      </w:r>
      <w:r w:rsidRPr="00425FE7">
        <w:rPr>
          <w:rFonts w:ascii="Times New Roman" w:hAnsi="Times New Roman"/>
          <w:sz w:val="28"/>
          <w:szCs w:val="28"/>
        </w:rPr>
        <w:t>и</w:t>
      </w:r>
      <w:r w:rsidRPr="00425FE7">
        <w:rPr>
          <w:rFonts w:ascii="Times New Roman" w:hAnsi="Times New Roman"/>
          <w:sz w:val="28"/>
          <w:szCs w:val="28"/>
        </w:rPr>
        <w:t xml:space="preserve">ями лицом, ответственным за </w:t>
      </w:r>
      <w:r>
        <w:rPr>
          <w:rFonts w:ascii="Times New Roman" w:hAnsi="Times New Roman"/>
          <w:sz w:val="28"/>
          <w:szCs w:val="28"/>
        </w:rPr>
        <w:t>оформление факта хозяйственной жизни</w:t>
      </w:r>
      <w:r w:rsidRPr="00425FE7">
        <w:rPr>
          <w:rFonts w:ascii="Times New Roman" w:hAnsi="Times New Roman"/>
          <w:sz w:val="28"/>
          <w:szCs w:val="28"/>
        </w:rPr>
        <w:t>.</w:t>
      </w:r>
    </w:p>
    <w:p w:rsidR="009A489B" w:rsidRPr="00856C39" w:rsidRDefault="009A489B" w:rsidP="009A4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EF53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3" w:history="1">
        <w:r>
          <w:rPr>
            <w:rFonts w:ascii="Times New Roman" w:eastAsia="Calibri" w:hAnsi="Times New Roman" w:cs="Times New Roman"/>
            <w:color w:val="000000"/>
            <w:sz w:val="28"/>
            <w:szCs w:val="28"/>
          </w:rPr>
          <w:t>В нарушение</w:t>
        </w:r>
        <w:r w:rsidRPr="008D34FB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 статьи 9 Федерального </w:t>
        </w:r>
      </w:hyperlink>
      <w:r w:rsidRPr="008D34FB">
        <w:rPr>
          <w:rFonts w:ascii="Times New Roman" w:eastAsia="Calibri" w:hAnsi="Times New Roman" w:cs="Times New Roman"/>
          <w:sz w:val="28"/>
          <w:szCs w:val="28"/>
        </w:rPr>
        <w:t xml:space="preserve">закона </w:t>
      </w:r>
      <w:r>
        <w:rPr>
          <w:rFonts w:ascii="Times New Roman" w:eastAsia="Calibri" w:hAnsi="Times New Roman" w:cs="Times New Roman"/>
          <w:sz w:val="28"/>
          <w:szCs w:val="28"/>
        </w:rPr>
        <w:t>о бухгалтерском учете</w:t>
      </w:r>
      <w:r w:rsidRPr="007374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73748C">
        <w:rPr>
          <w:rFonts w:ascii="Times New Roman" w:eastAsia="Calibri" w:hAnsi="Times New Roman" w:cs="Times New Roman"/>
          <w:sz w:val="28"/>
          <w:szCs w:val="28"/>
        </w:rPr>
        <w:t>е</w:t>
      </w:r>
      <w:r w:rsidRPr="0073748C">
        <w:rPr>
          <w:rFonts w:ascii="Times New Roman" w:eastAsia="Calibri" w:hAnsi="Times New Roman" w:cs="Times New Roman"/>
          <w:sz w:val="28"/>
          <w:szCs w:val="28"/>
        </w:rPr>
        <w:t>р</w:t>
      </w:r>
      <w:r w:rsidRPr="0073748C">
        <w:rPr>
          <w:rFonts w:ascii="Times New Roman" w:eastAsia="Calibri" w:hAnsi="Times New Roman" w:cs="Times New Roman"/>
          <w:sz w:val="28"/>
          <w:szCs w:val="28"/>
        </w:rPr>
        <w:t>вичный учетный документ (Акт о приемке выполненных работ за июль 2020 года от 13.07.2020 № 1) подписан лицом, ответственным за оформление факта хозя</w:t>
      </w:r>
      <w:r w:rsidRPr="0073748C">
        <w:rPr>
          <w:rFonts w:ascii="Times New Roman" w:eastAsia="Calibri" w:hAnsi="Times New Roman" w:cs="Times New Roman"/>
          <w:sz w:val="28"/>
          <w:szCs w:val="28"/>
        </w:rPr>
        <w:t>й</w:t>
      </w:r>
      <w:r w:rsidRPr="0073748C">
        <w:rPr>
          <w:rFonts w:ascii="Times New Roman" w:eastAsia="Calibri" w:hAnsi="Times New Roman" w:cs="Times New Roman"/>
          <w:sz w:val="28"/>
          <w:szCs w:val="28"/>
        </w:rPr>
        <w:t>ственной жизни, без подтверждения со стороны Подрядчика произведенных ра</w:t>
      </w:r>
      <w:r w:rsidRPr="0073748C">
        <w:rPr>
          <w:rFonts w:ascii="Times New Roman" w:eastAsia="Calibri" w:hAnsi="Times New Roman" w:cs="Times New Roman"/>
          <w:sz w:val="28"/>
          <w:szCs w:val="28"/>
        </w:rPr>
        <w:t>с</w:t>
      </w:r>
      <w:r w:rsidRPr="0073748C">
        <w:rPr>
          <w:rFonts w:ascii="Times New Roman" w:eastAsia="Calibri" w:hAnsi="Times New Roman" w:cs="Times New Roman"/>
          <w:sz w:val="28"/>
          <w:szCs w:val="28"/>
        </w:rPr>
        <w:t>ходов по закупу универсального уплотнителя с клеевым слоем на сумму 970,43 руб.</w:t>
      </w:r>
    </w:p>
    <w:p w:rsidR="009A489B" w:rsidRPr="00425FE7" w:rsidRDefault="009A489B" w:rsidP="009A4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EF53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Нецелевое использование средств субсидии на иные цели по </w:t>
      </w:r>
      <w:r w:rsidRPr="008D34FB">
        <w:rPr>
          <w:rFonts w:ascii="Times New Roman" w:eastAsia="Calibri" w:hAnsi="Times New Roman" w:cs="Times New Roman"/>
          <w:sz w:val="28"/>
          <w:szCs w:val="28"/>
        </w:rPr>
        <w:t>Соглашени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8D34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09.04.2020 № 102 на </w:t>
      </w:r>
      <w:r w:rsidRPr="00296396">
        <w:rPr>
          <w:rFonts w:ascii="Times New Roman" w:eastAsia="Calibri" w:hAnsi="Times New Roman" w:cs="Times New Roman"/>
          <w:sz w:val="28"/>
          <w:szCs w:val="28"/>
        </w:rPr>
        <w:t>обеспечение функционирования и содержание общеобр</w:t>
      </w:r>
      <w:r w:rsidRPr="00296396">
        <w:rPr>
          <w:rFonts w:ascii="Times New Roman" w:eastAsia="Calibri" w:hAnsi="Times New Roman" w:cs="Times New Roman"/>
          <w:sz w:val="28"/>
          <w:szCs w:val="28"/>
        </w:rPr>
        <w:t>а</w:t>
      </w:r>
      <w:r w:rsidRPr="00296396">
        <w:rPr>
          <w:rFonts w:ascii="Times New Roman" w:eastAsia="Calibri" w:hAnsi="Times New Roman" w:cs="Times New Roman"/>
          <w:sz w:val="28"/>
          <w:szCs w:val="28"/>
        </w:rPr>
        <w:t>зовательных учреждений дошкольного образования «Участие в реализации мер</w:t>
      </w:r>
      <w:r w:rsidRPr="00296396">
        <w:rPr>
          <w:rFonts w:ascii="Times New Roman" w:eastAsia="Calibri" w:hAnsi="Times New Roman" w:cs="Times New Roman"/>
          <w:sz w:val="28"/>
          <w:szCs w:val="28"/>
        </w:rPr>
        <w:t>о</w:t>
      </w:r>
      <w:r w:rsidRPr="00296396">
        <w:rPr>
          <w:rFonts w:ascii="Times New Roman" w:eastAsia="Calibri" w:hAnsi="Times New Roman" w:cs="Times New Roman"/>
          <w:sz w:val="28"/>
          <w:szCs w:val="28"/>
        </w:rPr>
        <w:t>приятий, направленных на реализацию программ развития преобразованных м</w:t>
      </w:r>
      <w:r w:rsidRPr="00296396">
        <w:rPr>
          <w:rFonts w:ascii="Times New Roman" w:eastAsia="Calibri" w:hAnsi="Times New Roman" w:cs="Times New Roman"/>
          <w:sz w:val="28"/>
          <w:szCs w:val="28"/>
        </w:rPr>
        <w:t>у</w:t>
      </w:r>
      <w:r w:rsidRPr="00296396">
        <w:rPr>
          <w:rFonts w:ascii="Times New Roman" w:eastAsia="Calibri" w:hAnsi="Times New Roman" w:cs="Times New Roman"/>
          <w:sz w:val="28"/>
          <w:szCs w:val="28"/>
        </w:rPr>
        <w:t>ниципальных образований» на ремонт крыши и фасада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МДОУ «Суксунский де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ский сад Улыбка» составило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2431">
        <w:rPr>
          <w:rFonts w:ascii="Times New Roman" w:eastAsia="Calibri" w:hAnsi="Times New Roman" w:cs="Times New Roman"/>
          <w:sz w:val="28"/>
          <w:szCs w:val="28"/>
        </w:rPr>
        <w:t>1 631,03 руб.</w:t>
      </w:r>
      <w:r w:rsidRPr="00137D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(в том числе софинансирование Учр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дителю из бюджета Пермского края составило 815,52 руб.).</w:t>
      </w:r>
      <w:proofErr w:type="gramEnd"/>
    </w:p>
    <w:p w:rsidR="009A489B" w:rsidRPr="00425FE7" w:rsidRDefault="009A489B" w:rsidP="009A48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128" w:rsidRDefault="009A489B" w:rsidP="009A4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E7">
        <w:rPr>
          <w:rFonts w:ascii="Times New Roman" w:hAnsi="Times New Roman" w:cs="Times New Roman"/>
          <w:sz w:val="28"/>
          <w:szCs w:val="28"/>
        </w:rPr>
        <w:t>С учетом изложенного и на основании статьи 16 Федерального закона от 07.02.2011 № 6-ФЗ «Об общих принципах организации и деятельности контрол</w:t>
      </w:r>
      <w:r w:rsidRPr="00425FE7">
        <w:rPr>
          <w:rFonts w:ascii="Times New Roman" w:hAnsi="Times New Roman" w:cs="Times New Roman"/>
          <w:sz w:val="28"/>
          <w:szCs w:val="28"/>
        </w:rPr>
        <w:t>ь</w:t>
      </w:r>
      <w:r w:rsidRPr="00425FE7">
        <w:rPr>
          <w:rFonts w:ascii="Times New Roman" w:hAnsi="Times New Roman" w:cs="Times New Roman"/>
          <w:sz w:val="28"/>
          <w:szCs w:val="28"/>
        </w:rPr>
        <w:t>но-счетных органов субъекта Российской Федерации и муниципальных образов</w:t>
      </w:r>
      <w:r w:rsidRPr="00425FE7">
        <w:rPr>
          <w:rFonts w:ascii="Times New Roman" w:hAnsi="Times New Roman" w:cs="Times New Roman"/>
          <w:sz w:val="28"/>
          <w:szCs w:val="28"/>
        </w:rPr>
        <w:t>а</w:t>
      </w:r>
      <w:r w:rsidRPr="00425FE7">
        <w:rPr>
          <w:rFonts w:ascii="Times New Roman" w:hAnsi="Times New Roman" w:cs="Times New Roman"/>
          <w:sz w:val="28"/>
          <w:szCs w:val="28"/>
        </w:rPr>
        <w:t xml:space="preserve">ний» </w:t>
      </w:r>
      <w:r w:rsidR="00096128">
        <w:rPr>
          <w:rFonts w:ascii="Times New Roman" w:hAnsi="Times New Roman" w:cs="Times New Roman"/>
          <w:sz w:val="28"/>
          <w:szCs w:val="28"/>
        </w:rPr>
        <w:t xml:space="preserve">КСП Суксунского городского </w:t>
      </w:r>
      <w:r w:rsidR="00096128" w:rsidRPr="00096128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096128" w:rsidRPr="00096128">
        <w:rPr>
          <w:rFonts w:ascii="Times New Roman" w:hAnsi="Times New Roman"/>
          <w:sz w:val="28"/>
          <w:szCs w:val="28"/>
        </w:rPr>
        <w:t>было внесено Представление от 2</w:t>
      </w:r>
      <w:r w:rsidR="00096128">
        <w:rPr>
          <w:rFonts w:ascii="Times New Roman" w:hAnsi="Times New Roman"/>
          <w:sz w:val="28"/>
          <w:szCs w:val="28"/>
        </w:rPr>
        <w:t>4</w:t>
      </w:r>
      <w:r w:rsidR="00096128" w:rsidRPr="00096128">
        <w:rPr>
          <w:rFonts w:ascii="Times New Roman" w:hAnsi="Times New Roman"/>
          <w:sz w:val="28"/>
          <w:szCs w:val="28"/>
        </w:rPr>
        <w:t>.</w:t>
      </w:r>
      <w:r w:rsidR="00096128">
        <w:rPr>
          <w:rFonts w:ascii="Times New Roman" w:hAnsi="Times New Roman"/>
          <w:sz w:val="28"/>
          <w:szCs w:val="28"/>
        </w:rPr>
        <w:t>12</w:t>
      </w:r>
      <w:r w:rsidR="00096128" w:rsidRPr="00096128">
        <w:rPr>
          <w:rFonts w:ascii="Times New Roman" w:hAnsi="Times New Roman"/>
          <w:sz w:val="28"/>
          <w:szCs w:val="28"/>
        </w:rPr>
        <w:t xml:space="preserve">.2020 № </w:t>
      </w:r>
      <w:r w:rsidR="00096128">
        <w:rPr>
          <w:rFonts w:ascii="Times New Roman" w:hAnsi="Times New Roman"/>
          <w:sz w:val="28"/>
          <w:szCs w:val="28"/>
        </w:rPr>
        <w:t>11</w:t>
      </w:r>
      <w:r w:rsidR="00096128" w:rsidRPr="00096128">
        <w:rPr>
          <w:rFonts w:ascii="Times New Roman" w:hAnsi="Times New Roman"/>
          <w:sz w:val="28"/>
          <w:szCs w:val="28"/>
        </w:rPr>
        <w:t xml:space="preserve"> для рассмотрения и принятия мер по устранению выявленных нарушений и недостатков.</w:t>
      </w:r>
    </w:p>
    <w:p w:rsidR="009A489B" w:rsidRDefault="009A489B" w:rsidP="009A4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96128">
        <w:rPr>
          <w:rFonts w:ascii="Times New Roman" w:hAnsi="Times New Roman" w:cs="Times New Roman"/>
          <w:sz w:val="28"/>
          <w:szCs w:val="28"/>
        </w:rPr>
        <w:t xml:space="preserve">ДОУ </w:t>
      </w:r>
      <w:r w:rsidRPr="00425FE7">
        <w:rPr>
          <w:rFonts w:ascii="Times New Roman" w:hAnsi="Times New Roman" w:cs="Times New Roman"/>
          <w:sz w:val="28"/>
          <w:szCs w:val="28"/>
        </w:rPr>
        <w:t xml:space="preserve">«Суксунский детский сад </w:t>
      </w:r>
      <w:r>
        <w:rPr>
          <w:rFonts w:ascii="Times New Roman" w:hAnsi="Times New Roman" w:cs="Times New Roman"/>
          <w:sz w:val="28"/>
          <w:szCs w:val="28"/>
        </w:rPr>
        <w:t>Улыбка</w:t>
      </w:r>
      <w:r w:rsidRPr="00425FE7">
        <w:rPr>
          <w:rFonts w:ascii="Times New Roman" w:hAnsi="Times New Roman" w:cs="Times New Roman"/>
          <w:sz w:val="28"/>
          <w:szCs w:val="28"/>
        </w:rPr>
        <w:t>»</w:t>
      </w:r>
      <w:r w:rsidRPr="0042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128" w:rsidRPr="00096128">
        <w:rPr>
          <w:rFonts w:ascii="Times New Roman" w:hAnsi="Times New Roman"/>
          <w:sz w:val="28"/>
          <w:szCs w:val="28"/>
          <w:lang w:eastAsia="ru-RU"/>
        </w:rPr>
        <w:t xml:space="preserve">указанным Представлением </w:t>
      </w:r>
      <w:r w:rsidR="00096128" w:rsidRPr="00096128">
        <w:rPr>
          <w:rFonts w:ascii="Times New Roman" w:eastAsia="Times New Roman" w:hAnsi="Times New Roman"/>
          <w:sz w:val="28"/>
          <w:szCs w:val="28"/>
          <w:lang w:eastAsia="ru-RU"/>
        </w:rPr>
        <w:t>было предложено</w:t>
      </w:r>
      <w:r w:rsidRPr="00425FE7">
        <w:rPr>
          <w:rFonts w:ascii="Times New Roman" w:hAnsi="Times New Roman" w:cs="Times New Roman"/>
          <w:sz w:val="28"/>
          <w:szCs w:val="28"/>
        </w:rPr>
        <w:t>:</w:t>
      </w:r>
    </w:p>
    <w:p w:rsidR="009A489B" w:rsidRDefault="009A489B" w:rsidP="009A48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6780E">
        <w:rPr>
          <w:rFonts w:ascii="Times New Roman" w:hAnsi="Times New Roman" w:cs="Times New Roman"/>
          <w:sz w:val="28"/>
          <w:szCs w:val="28"/>
        </w:rPr>
        <w:t xml:space="preserve">Обеспечить восстановление в бюджет Суксунского городского округа </w:t>
      </w:r>
      <w:r w:rsidRPr="004F410E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4F410E">
        <w:rPr>
          <w:rFonts w:ascii="Times New Roman" w:hAnsi="Times New Roman" w:cs="Times New Roman"/>
          <w:sz w:val="28"/>
          <w:szCs w:val="28"/>
        </w:rPr>
        <w:t>дств</w:t>
      </w:r>
      <w:r w:rsidRPr="00867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умме </w:t>
      </w:r>
      <w:r w:rsidRPr="00612431">
        <w:rPr>
          <w:rFonts w:ascii="Times New Roman" w:eastAsia="Calibri" w:hAnsi="Times New Roman" w:cs="Times New Roman"/>
          <w:sz w:val="28"/>
          <w:szCs w:val="28"/>
        </w:rPr>
        <w:t>1 631,03 руб.</w:t>
      </w:r>
      <w:r w:rsidRPr="009118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F860E7">
        <w:rPr>
          <w:rFonts w:ascii="Times New Roman" w:hAnsi="Times New Roman" w:cs="Times New Roman"/>
          <w:sz w:val="28"/>
          <w:szCs w:val="28"/>
        </w:rPr>
        <w:t xml:space="preserve">нецелевое использование бюджетных средств </w:t>
      </w:r>
      <w:r w:rsidRPr="0086780E">
        <w:rPr>
          <w:rFonts w:ascii="Times New Roman" w:hAnsi="Times New Roman" w:cs="Times New Roman"/>
          <w:sz w:val="28"/>
          <w:szCs w:val="28"/>
        </w:rPr>
        <w:t>су</w:t>
      </w:r>
      <w:r w:rsidRPr="0086780E">
        <w:rPr>
          <w:rFonts w:ascii="Times New Roman" w:hAnsi="Times New Roman" w:cs="Times New Roman"/>
          <w:sz w:val="28"/>
          <w:szCs w:val="28"/>
        </w:rPr>
        <w:t>б</w:t>
      </w:r>
      <w:r w:rsidRPr="0086780E">
        <w:rPr>
          <w:rFonts w:ascii="Times New Roman" w:hAnsi="Times New Roman" w:cs="Times New Roman"/>
          <w:sz w:val="28"/>
          <w:szCs w:val="28"/>
        </w:rPr>
        <w:t xml:space="preserve">сидии на иные цели </w:t>
      </w:r>
      <w:r>
        <w:rPr>
          <w:rFonts w:ascii="Times New Roman" w:eastAsia="Calibri" w:hAnsi="Times New Roman" w:cs="Times New Roman"/>
          <w:sz w:val="28"/>
          <w:szCs w:val="28"/>
        </w:rPr>
        <w:t>(в том числе софинансирование Учредителя из бюджета Пермского края составляет 815,52 руб.)).</w:t>
      </w:r>
    </w:p>
    <w:p w:rsidR="009A489B" w:rsidRDefault="009A489B" w:rsidP="009A48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целях обеспечения открытости и доступности информации о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ности </w:t>
      </w:r>
      <w:r w:rsidRPr="00C114F1">
        <w:rPr>
          <w:rFonts w:ascii="Times New Roman" w:hAnsi="Times New Roman" w:cs="Times New Roman"/>
          <w:sz w:val="28"/>
          <w:szCs w:val="28"/>
        </w:rPr>
        <w:t>МДОУ «Суксунский детский сад</w:t>
      </w:r>
      <w:r>
        <w:rPr>
          <w:rFonts w:ascii="Times New Roman" w:hAnsi="Times New Roman" w:cs="Times New Roman"/>
          <w:sz w:val="28"/>
          <w:szCs w:val="28"/>
        </w:rPr>
        <w:t xml:space="preserve"> Улыбка» р</w:t>
      </w:r>
      <w:r w:rsidRPr="00425FE7">
        <w:rPr>
          <w:rFonts w:ascii="Times New Roman" w:eastAsia="Times New Roman" w:hAnsi="Times New Roman"/>
          <w:sz w:val="28"/>
          <w:szCs w:val="28"/>
          <w:lang w:eastAsia="ru-RU"/>
        </w:rPr>
        <w:t>азме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стить</w:t>
      </w:r>
      <w:r w:rsidRPr="00425F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недостающие док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менты</w:t>
      </w:r>
      <w:r w:rsidRPr="00425F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</w:t>
      </w:r>
      <w:r w:rsidRPr="00425FE7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6AD7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EC6AD7">
          <w:rPr>
            <w:rFonts w:ascii="Times New Roman" w:hAnsi="Times New Roman" w:cs="Times New Roman"/>
            <w:sz w:val="28"/>
            <w:szCs w:val="28"/>
          </w:rPr>
          <w:t>www.bus.gov.ru</w:t>
        </w:r>
      </w:hyperlink>
      <w:r w:rsidRPr="00EC6A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сайте</w:t>
      </w:r>
      <w:r w:rsidRPr="00425F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25FE7">
        <w:rPr>
          <w:rFonts w:ascii="Times New Roman" w:eastAsia="Times New Roman" w:hAnsi="Times New Roman"/>
          <w:sz w:val="28"/>
          <w:szCs w:val="28"/>
          <w:lang w:eastAsia="ru-RU"/>
        </w:rPr>
        <w:t>чреждения в информац</w:t>
      </w:r>
      <w:r w:rsidRPr="00425F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25FE7">
        <w:rPr>
          <w:rFonts w:ascii="Times New Roman" w:eastAsia="Times New Roman" w:hAnsi="Times New Roman"/>
          <w:sz w:val="28"/>
          <w:szCs w:val="28"/>
          <w:lang w:eastAsia="ru-RU"/>
        </w:rPr>
        <w:t>онно-телекоммуникационной сети «Интернет»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489B" w:rsidRDefault="009A489B" w:rsidP="009A48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25FE7">
        <w:rPr>
          <w:rFonts w:ascii="Times New Roman" w:hAnsi="Times New Roman" w:cs="Times New Roman"/>
          <w:sz w:val="28"/>
          <w:szCs w:val="28"/>
        </w:rPr>
        <w:t xml:space="preserve">Усилить внутренний контроль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425FE7">
        <w:rPr>
          <w:rFonts w:ascii="Times New Roman" w:hAnsi="Times New Roman" w:cs="Times New Roman"/>
          <w:sz w:val="28"/>
          <w:szCs w:val="28"/>
        </w:rPr>
        <w:t xml:space="preserve"> правильност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5FE7">
        <w:rPr>
          <w:rFonts w:ascii="Times New Roman" w:hAnsi="Times New Roman" w:cs="Times New Roman"/>
          <w:sz w:val="28"/>
          <w:szCs w:val="28"/>
        </w:rPr>
        <w:t xml:space="preserve"> оформления первичных учетных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подтверждающих совершенные факты </w:t>
      </w:r>
      <w:r w:rsidRPr="00425FE7">
        <w:rPr>
          <w:rFonts w:ascii="Times New Roman" w:hAnsi="Times New Roman" w:cs="Times New Roman"/>
          <w:sz w:val="28"/>
          <w:szCs w:val="28"/>
        </w:rPr>
        <w:t>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жи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ни.</w:t>
      </w:r>
    </w:p>
    <w:p w:rsidR="009A489B" w:rsidRPr="00C114F1" w:rsidRDefault="009A489B" w:rsidP="009A48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114F1">
        <w:rPr>
          <w:rFonts w:ascii="Times New Roman" w:hAnsi="Times New Roman" w:cs="Times New Roman"/>
          <w:sz w:val="28"/>
          <w:szCs w:val="28"/>
        </w:rPr>
        <w:t>Провести проверки по каждому из выявленных фактов нарушений зак</w:t>
      </w:r>
      <w:r w:rsidRPr="00C114F1">
        <w:rPr>
          <w:rFonts w:ascii="Times New Roman" w:hAnsi="Times New Roman" w:cs="Times New Roman"/>
          <w:sz w:val="28"/>
          <w:szCs w:val="28"/>
        </w:rPr>
        <w:t>о</w:t>
      </w:r>
      <w:r w:rsidRPr="00C114F1">
        <w:rPr>
          <w:rFonts w:ascii="Times New Roman" w:hAnsi="Times New Roman" w:cs="Times New Roman"/>
          <w:sz w:val="28"/>
          <w:szCs w:val="28"/>
        </w:rPr>
        <w:t xml:space="preserve">нодательства Российской Федерации, локальных </w:t>
      </w:r>
      <w:r>
        <w:rPr>
          <w:rFonts w:ascii="Times New Roman" w:hAnsi="Times New Roman" w:cs="Times New Roman"/>
          <w:sz w:val="28"/>
          <w:szCs w:val="28"/>
        </w:rPr>
        <w:t>правовых</w:t>
      </w:r>
      <w:r w:rsidRPr="00C114F1">
        <w:rPr>
          <w:rFonts w:ascii="Times New Roman" w:hAnsi="Times New Roman" w:cs="Times New Roman"/>
          <w:sz w:val="28"/>
          <w:szCs w:val="28"/>
        </w:rPr>
        <w:t xml:space="preserve"> актов МДОУ «Су</w:t>
      </w:r>
      <w:r w:rsidRPr="00C114F1">
        <w:rPr>
          <w:rFonts w:ascii="Times New Roman" w:hAnsi="Times New Roman" w:cs="Times New Roman"/>
          <w:sz w:val="28"/>
          <w:szCs w:val="28"/>
        </w:rPr>
        <w:t>к</w:t>
      </w:r>
      <w:r w:rsidRPr="00C114F1">
        <w:rPr>
          <w:rFonts w:ascii="Times New Roman" w:hAnsi="Times New Roman" w:cs="Times New Roman"/>
          <w:sz w:val="28"/>
          <w:szCs w:val="28"/>
        </w:rPr>
        <w:t xml:space="preserve">сунский детский сад </w:t>
      </w:r>
      <w:r>
        <w:rPr>
          <w:rFonts w:ascii="Times New Roman" w:hAnsi="Times New Roman" w:cs="Times New Roman"/>
          <w:sz w:val="28"/>
          <w:szCs w:val="28"/>
        </w:rPr>
        <w:t>Улыбка</w:t>
      </w:r>
      <w:r w:rsidRPr="00C114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489B" w:rsidRPr="00425FE7" w:rsidRDefault="009A489B" w:rsidP="009A48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25FE7">
        <w:rPr>
          <w:rFonts w:ascii="Times New Roman" w:hAnsi="Times New Roman" w:cs="Times New Roman"/>
          <w:sz w:val="28"/>
          <w:szCs w:val="28"/>
        </w:rPr>
        <w:t>Принять меры по устранению причин и условий, способствовавших с</w:t>
      </w:r>
      <w:r w:rsidRPr="00425FE7">
        <w:rPr>
          <w:rFonts w:ascii="Times New Roman" w:hAnsi="Times New Roman" w:cs="Times New Roman"/>
          <w:sz w:val="28"/>
          <w:szCs w:val="28"/>
        </w:rPr>
        <w:t>о</w:t>
      </w:r>
      <w:r w:rsidRPr="00425FE7">
        <w:rPr>
          <w:rFonts w:ascii="Times New Roman" w:hAnsi="Times New Roman" w:cs="Times New Roman"/>
          <w:sz w:val="28"/>
          <w:szCs w:val="28"/>
        </w:rPr>
        <w:t>вершению выявленных нарушений.</w:t>
      </w:r>
    </w:p>
    <w:p w:rsidR="00EC64A2" w:rsidRDefault="00EC64A2" w:rsidP="007E2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7BC" w:rsidRPr="00EC64A2" w:rsidRDefault="000827BC" w:rsidP="000827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4A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EC64A2" w:rsidRPr="00EC64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C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</w:t>
      </w:r>
      <w:r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7B645F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камеральных проверок</w:t>
      </w:r>
      <w:r w:rsidR="00EF4DCE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</w:t>
      </w:r>
      <w:r w:rsidR="00EF4DCE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внешних проверок бюджетной отчетности главных администраторов бюджетных средств </w:t>
      </w:r>
      <w:r w:rsidR="00EC64A2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Суксунского городского округа</w:t>
      </w:r>
      <w:r w:rsidR="00EF4DCE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внесено </w:t>
      </w:r>
      <w:r w:rsidR="007B645F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F4DCE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</w:t>
      </w:r>
      <w:r w:rsidR="00EF4DCE" w:rsidRPr="00EC64A2">
        <w:rPr>
          <w:rFonts w:ascii="Times New Roman" w:hAnsi="Times New Roman"/>
          <w:sz w:val="28"/>
          <w:szCs w:val="28"/>
        </w:rPr>
        <w:t>для ра</w:t>
      </w:r>
      <w:r w:rsidR="00EF4DCE" w:rsidRPr="00EC64A2">
        <w:rPr>
          <w:rFonts w:ascii="Times New Roman" w:hAnsi="Times New Roman"/>
          <w:sz w:val="28"/>
          <w:szCs w:val="28"/>
        </w:rPr>
        <w:t>с</w:t>
      </w:r>
      <w:r w:rsidR="00EF4DCE" w:rsidRPr="00EC64A2">
        <w:rPr>
          <w:rFonts w:ascii="Times New Roman" w:hAnsi="Times New Roman"/>
          <w:sz w:val="28"/>
          <w:szCs w:val="28"/>
        </w:rPr>
        <w:t>смотрения и принятия мер по устранению выявленных нарушений и недостатков.</w:t>
      </w:r>
    </w:p>
    <w:p w:rsidR="00E3299A" w:rsidRPr="00EC64A2" w:rsidRDefault="00E3299A" w:rsidP="007E2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245" w:rsidRPr="007B645F" w:rsidRDefault="007D0245" w:rsidP="007D02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по результатам проведенных контрольных мероприятий выявлено финансовых нарушений на общую сумму </w:t>
      </w:r>
      <w:r w:rsidR="003B6AF6" w:rsidRPr="002D46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B645F" w:rsidRPr="002D46E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D46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645F" w:rsidRPr="002D46EA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3B6AF6" w:rsidRPr="002D46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D46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645F" w:rsidRPr="002D46EA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3B6AF6" w:rsidRPr="002D46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D46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645F" w:rsidRPr="002D46EA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2D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400925" w:rsidRPr="002D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них </w:t>
      </w:r>
      <w:r w:rsidR="007B645F" w:rsidRPr="002D46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B6AF6" w:rsidRPr="002D46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7E61" w:rsidRPr="002D46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645F" w:rsidRPr="002D46EA">
        <w:rPr>
          <w:rFonts w:ascii="Times New Roman" w:eastAsia="Times New Roman" w:hAnsi="Times New Roman" w:cs="Times New Roman"/>
          <w:sz w:val="28"/>
          <w:szCs w:val="28"/>
          <w:lang w:eastAsia="ru-RU"/>
        </w:rPr>
        <w:t>812</w:t>
      </w:r>
      <w:r w:rsidR="00EA7E61" w:rsidRPr="002D46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645F" w:rsidRPr="002D46EA">
        <w:rPr>
          <w:rFonts w:ascii="Times New Roman" w:eastAsia="Times New Roman" w:hAnsi="Times New Roman" w:cs="Times New Roman"/>
          <w:sz w:val="28"/>
          <w:szCs w:val="28"/>
          <w:lang w:eastAsia="ru-RU"/>
        </w:rPr>
        <w:t>218</w:t>
      </w:r>
      <w:r w:rsidR="00EA7E61" w:rsidRPr="002D46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645F" w:rsidRPr="002D46EA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EA7E61" w:rsidRPr="002D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</w:t>
      </w:r>
      <w:r w:rsidR="00400925" w:rsidRPr="002D46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A7E61" w:rsidRPr="002D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документальным проверкам</w:t>
      </w:r>
      <w:r w:rsidR="00400925" w:rsidRPr="002D46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</w:t>
      </w:r>
      <w:r w:rsidR="00801E7D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801E7D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</w:t>
      </w:r>
      <w:r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8D1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 w:rsidR="007B645F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3B6AF6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78D1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645F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E578D1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нецелев</w:t>
      </w:r>
      <w:r w:rsidR="003B6AF6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578D1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B6AF6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B6AF6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B6AF6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бюджетных средств</w:t>
      </w:r>
      <w:r w:rsidR="00E578D1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645F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78D1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 w:rsidR="007B645F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937</w:t>
      </w:r>
      <w:r w:rsidR="00E578D1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645F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не</w:t>
      </w:r>
      <w:r w:rsidR="00801E7D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</w:t>
      </w:r>
      <w:r w:rsidR="003B6AF6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01E7D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B6AF6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бюджетных средств</w:t>
      </w:r>
      <w:r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645F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3B6AF6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645F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6AF6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B645F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B6AF6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645F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921</w:t>
      </w:r>
      <w:r w:rsidR="003B6AF6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41F1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B645F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78D1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н</w:t>
      </w:r>
      <w:r w:rsidR="005D41F1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арушения при ведении бухгалтерского учета, составления и представления бухгалтерской (финансовой) отчетности</w:t>
      </w:r>
      <w:r w:rsidR="00E578D1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1E7D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45F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5D41F1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0 </w:t>
      </w:r>
      <w:r w:rsidR="007B645F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989</w:t>
      </w:r>
      <w:r w:rsidR="005D41F1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7B645F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97871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proofErr w:type="gramEnd"/>
      <w:r w:rsidR="00597871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5D41F1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="00E578D1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законодательства </w:t>
      </w:r>
      <w:r w:rsidR="005D41F1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</w:t>
      </w:r>
      <w:r w:rsidR="005D41F1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D41F1"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</w:t>
      </w:r>
      <w:r w:rsidRPr="007B6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245" w:rsidRPr="00B930FD" w:rsidRDefault="007D0245" w:rsidP="007D02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к возмещению </w:t>
      </w:r>
      <w:r w:rsidR="00597871" w:rsidRPr="00B93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по результатам проверок </w:t>
      </w:r>
      <w:r w:rsidR="007B645F" w:rsidRPr="00B930FD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E578D1" w:rsidRPr="00B930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645F" w:rsidRPr="00B930FD">
        <w:rPr>
          <w:rFonts w:ascii="Times New Roman" w:eastAsia="Times New Roman" w:hAnsi="Times New Roman" w:cs="Times New Roman"/>
          <w:sz w:val="28"/>
          <w:szCs w:val="28"/>
          <w:lang w:eastAsia="ru-RU"/>
        </w:rPr>
        <w:t>430</w:t>
      </w:r>
      <w:r w:rsidR="00E578D1" w:rsidRPr="00B930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645F" w:rsidRPr="00B930F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D41F1" w:rsidRPr="00B930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97871" w:rsidRPr="00B93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B930FD" w:rsidRPr="00B93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E578D1" w:rsidRPr="00B930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местный бюджет</w:t>
      </w:r>
      <w:r w:rsidR="007B645F" w:rsidRPr="00B93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0FD" w:rsidRPr="00B93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B645F" w:rsidRPr="00B930FD">
        <w:rPr>
          <w:rFonts w:ascii="Times New Roman" w:eastAsia="Times New Roman" w:hAnsi="Times New Roman" w:cs="Times New Roman"/>
          <w:sz w:val="28"/>
          <w:szCs w:val="28"/>
          <w:lang w:eastAsia="ru-RU"/>
        </w:rPr>
        <w:t>29 913,39 рублей, в краевой бюджет – 53 517,44 рублей</w:t>
      </w:r>
      <w:r w:rsidR="00597871" w:rsidRPr="00B930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023" w:rsidRPr="00B930FD" w:rsidRDefault="00536023" w:rsidP="008B0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F55" w:rsidRPr="007B645F" w:rsidRDefault="00EC7F55" w:rsidP="008B0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F"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составлено </w:t>
      </w:r>
      <w:r w:rsidR="007B645F" w:rsidRPr="007B645F">
        <w:rPr>
          <w:rFonts w:ascii="Times New Roman" w:hAnsi="Times New Roman" w:cs="Times New Roman"/>
          <w:sz w:val="28"/>
          <w:szCs w:val="28"/>
        </w:rPr>
        <w:t>4</w:t>
      </w:r>
      <w:r w:rsidRPr="007B645F">
        <w:rPr>
          <w:rFonts w:ascii="Times New Roman" w:hAnsi="Times New Roman" w:cs="Times New Roman"/>
          <w:sz w:val="28"/>
          <w:szCs w:val="28"/>
        </w:rPr>
        <w:t xml:space="preserve"> акт</w:t>
      </w:r>
      <w:r w:rsidR="007B645F" w:rsidRPr="007B645F">
        <w:rPr>
          <w:rFonts w:ascii="Times New Roman" w:hAnsi="Times New Roman" w:cs="Times New Roman"/>
          <w:sz w:val="28"/>
          <w:szCs w:val="28"/>
        </w:rPr>
        <w:t>а</w:t>
      </w:r>
      <w:r w:rsidRPr="007B645F">
        <w:rPr>
          <w:rFonts w:ascii="Times New Roman" w:hAnsi="Times New Roman" w:cs="Times New Roman"/>
          <w:sz w:val="28"/>
          <w:szCs w:val="28"/>
        </w:rPr>
        <w:t xml:space="preserve"> </w:t>
      </w:r>
      <w:r w:rsidR="0043300C" w:rsidRPr="007B645F">
        <w:rPr>
          <w:rFonts w:ascii="Times New Roman" w:hAnsi="Times New Roman" w:cs="Times New Roman"/>
          <w:sz w:val="28"/>
          <w:szCs w:val="28"/>
        </w:rPr>
        <w:t>документал</w:t>
      </w:r>
      <w:r w:rsidR="0043300C" w:rsidRPr="007B645F">
        <w:rPr>
          <w:rFonts w:ascii="Times New Roman" w:hAnsi="Times New Roman" w:cs="Times New Roman"/>
          <w:sz w:val="28"/>
          <w:szCs w:val="28"/>
        </w:rPr>
        <w:t>ь</w:t>
      </w:r>
      <w:r w:rsidR="0043300C" w:rsidRPr="007B645F">
        <w:rPr>
          <w:rFonts w:ascii="Times New Roman" w:hAnsi="Times New Roman" w:cs="Times New Roman"/>
          <w:sz w:val="28"/>
          <w:szCs w:val="28"/>
        </w:rPr>
        <w:t xml:space="preserve">ных </w:t>
      </w:r>
      <w:r w:rsidRPr="007B645F">
        <w:rPr>
          <w:rFonts w:ascii="Times New Roman" w:hAnsi="Times New Roman" w:cs="Times New Roman"/>
          <w:sz w:val="28"/>
          <w:szCs w:val="28"/>
        </w:rPr>
        <w:t>проверок</w:t>
      </w:r>
      <w:r w:rsidR="0043300C" w:rsidRPr="007B645F">
        <w:rPr>
          <w:rFonts w:ascii="Times New Roman" w:hAnsi="Times New Roman" w:cs="Times New Roman"/>
          <w:sz w:val="28"/>
          <w:szCs w:val="28"/>
        </w:rPr>
        <w:t xml:space="preserve"> и</w:t>
      </w:r>
      <w:r w:rsidR="002735CE" w:rsidRPr="007B645F">
        <w:rPr>
          <w:rFonts w:ascii="Times New Roman" w:hAnsi="Times New Roman" w:cs="Times New Roman"/>
          <w:sz w:val="28"/>
          <w:szCs w:val="28"/>
        </w:rPr>
        <w:t xml:space="preserve"> </w:t>
      </w:r>
      <w:r w:rsidR="007B645F" w:rsidRPr="007B645F">
        <w:rPr>
          <w:rFonts w:ascii="Times New Roman" w:hAnsi="Times New Roman" w:cs="Times New Roman"/>
          <w:sz w:val="28"/>
          <w:szCs w:val="28"/>
        </w:rPr>
        <w:t>7</w:t>
      </w:r>
      <w:r w:rsidR="002735CE" w:rsidRPr="007B645F">
        <w:rPr>
          <w:rFonts w:ascii="Times New Roman" w:hAnsi="Times New Roman" w:cs="Times New Roman"/>
          <w:sz w:val="28"/>
          <w:szCs w:val="28"/>
        </w:rPr>
        <w:t xml:space="preserve"> </w:t>
      </w:r>
      <w:r w:rsidR="0068632B" w:rsidRPr="007B645F">
        <w:rPr>
          <w:rFonts w:ascii="Times New Roman" w:hAnsi="Times New Roman" w:cs="Times New Roman"/>
          <w:sz w:val="28"/>
          <w:szCs w:val="28"/>
        </w:rPr>
        <w:t>актов</w:t>
      </w:r>
      <w:r w:rsidR="008B08C3" w:rsidRPr="007B645F">
        <w:rPr>
          <w:rFonts w:ascii="Times New Roman" w:hAnsi="Times New Roman" w:cs="Times New Roman"/>
          <w:bCs/>
          <w:sz w:val="28"/>
          <w:szCs w:val="28"/>
        </w:rPr>
        <w:t xml:space="preserve"> о проведении внешней проверки бюджетной отчетности главных администраторов бюджетных средств за 201</w:t>
      </w:r>
      <w:r w:rsidR="007B645F" w:rsidRPr="007B645F">
        <w:rPr>
          <w:rFonts w:ascii="Times New Roman" w:hAnsi="Times New Roman" w:cs="Times New Roman"/>
          <w:bCs/>
          <w:sz w:val="28"/>
          <w:szCs w:val="28"/>
        </w:rPr>
        <w:t>9</w:t>
      </w:r>
      <w:r w:rsidR="008B08C3" w:rsidRPr="007B645F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7B645F">
        <w:rPr>
          <w:rFonts w:ascii="Times New Roman" w:hAnsi="Times New Roman" w:cs="Times New Roman"/>
          <w:sz w:val="28"/>
          <w:szCs w:val="28"/>
        </w:rPr>
        <w:t>.</w:t>
      </w:r>
    </w:p>
    <w:p w:rsidR="00F75DD9" w:rsidRPr="007B645F" w:rsidRDefault="00F75DD9" w:rsidP="008B08C3">
      <w:pPr>
        <w:pStyle w:val="a8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7B645F">
        <w:rPr>
          <w:sz w:val="28"/>
          <w:szCs w:val="28"/>
        </w:rPr>
        <w:t xml:space="preserve">В адрес проверенных организаций </w:t>
      </w:r>
      <w:r w:rsidR="00EC64A2" w:rsidRPr="007B645F">
        <w:rPr>
          <w:sz w:val="28"/>
          <w:szCs w:val="28"/>
        </w:rPr>
        <w:t xml:space="preserve">КСП Суксунского городского округа </w:t>
      </w:r>
      <w:r w:rsidRPr="007B645F">
        <w:rPr>
          <w:sz w:val="28"/>
          <w:szCs w:val="28"/>
        </w:rPr>
        <w:t>б</w:t>
      </w:r>
      <w:r w:rsidRPr="007B645F">
        <w:rPr>
          <w:sz w:val="28"/>
          <w:szCs w:val="28"/>
        </w:rPr>
        <w:t>ы</w:t>
      </w:r>
      <w:r w:rsidRPr="007B645F">
        <w:rPr>
          <w:sz w:val="28"/>
          <w:szCs w:val="28"/>
        </w:rPr>
        <w:t>ло н</w:t>
      </w:r>
      <w:r w:rsidR="00EB20F6" w:rsidRPr="007B645F">
        <w:rPr>
          <w:sz w:val="28"/>
          <w:szCs w:val="28"/>
        </w:rPr>
        <w:t xml:space="preserve">аправлено </w:t>
      </w:r>
      <w:r w:rsidR="005D41F1" w:rsidRPr="007B645F">
        <w:rPr>
          <w:sz w:val="28"/>
          <w:szCs w:val="28"/>
        </w:rPr>
        <w:t>1</w:t>
      </w:r>
      <w:r w:rsidR="007B645F" w:rsidRPr="007B645F">
        <w:rPr>
          <w:sz w:val="28"/>
          <w:szCs w:val="28"/>
        </w:rPr>
        <w:t>1</w:t>
      </w:r>
      <w:r w:rsidRPr="007B645F">
        <w:rPr>
          <w:sz w:val="28"/>
          <w:szCs w:val="28"/>
        </w:rPr>
        <w:t xml:space="preserve"> представлени</w:t>
      </w:r>
      <w:r w:rsidR="00525FAC" w:rsidRPr="007B645F">
        <w:rPr>
          <w:sz w:val="28"/>
          <w:szCs w:val="28"/>
        </w:rPr>
        <w:t>й</w:t>
      </w:r>
      <w:r w:rsidRPr="007B645F">
        <w:rPr>
          <w:sz w:val="28"/>
          <w:szCs w:val="28"/>
        </w:rPr>
        <w:t xml:space="preserve"> с требованиями устранения выявленных нар</w:t>
      </w:r>
      <w:r w:rsidRPr="007B645F">
        <w:rPr>
          <w:sz w:val="28"/>
          <w:szCs w:val="28"/>
        </w:rPr>
        <w:t>у</w:t>
      </w:r>
      <w:r w:rsidRPr="007B645F">
        <w:rPr>
          <w:sz w:val="28"/>
          <w:szCs w:val="28"/>
        </w:rPr>
        <w:t>шений законодательства.</w:t>
      </w:r>
    </w:p>
    <w:p w:rsidR="00DE3B56" w:rsidRPr="00B930FD" w:rsidRDefault="00DE3B56" w:rsidP="00DE3B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в полном объеме выполнено проверяемыми организациями и снято с контроля </w:t>
      </w:r>
      <w:r w:rsidR="00625C9F" w:rsidRPr="00625C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2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D51B77" w:rsidRPr="00625C9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D41F1" w:rsidRPr="00625C9F">
        <w:rPr>
          <w:rFonts w:ascii="Times New Roman" w:eastAsia="Times New Roman" w:hAnsi="Times New Roman" w:cs="Times New Roman"/>
          <w:sz w:val="28"/>
          <w:szCs w:val="28"/>
          <w:lang w:eastAsia="ru-RU"/>
        </w:rPr>
        <w:t>, 2 представления выполнены не полностью (</w:t>
      </w:r>
      <w:r w:rsidR="00625C9F" w:rsidRPr="00625C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ФКС «ФОК «Лидер»</w:t>
      </w:r>
      <w:r w:rsidR="005D41F1" w:rsidRPr="00625C9F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</w:t>
      </w:r>
      <w:r w:rsidR="00625C9F" w:rsidRPr="00625C9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D41F1" w:rsidRPr="0062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25C9F" w:rsidRPr="00625C9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Суксунский историко-краеведческий музей</w:t>
      </w:r>
      <w:r w:rsidR="005D41F1" w:rsidRPr="00F0094B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Pr="00F009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1B77" w:rsidRPr="00F0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94B" w:rsidRPr="00F0094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</w:t>
      </w:r>
      <w:r w:rsidR="00F0094B" w:rsidRPr="00F009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0094B" w:rsidRPr="00F0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полнения представления, внесенного </w:t>
      </w:r>
      <w:r w:rsidR="00752D9B" w:rsidRPr="00F0094B">
        <w:rPr>
          <w:rFonts w:ascii="Times New Roman" w:hAnsi="Times New Roman" w:cs="Times New Roman"/>
          <w:sz w:val="28"/>
          <w:szCs w:val="28"/>
        </w:rPr>
        <w:t>М</w:t>
      </w:r>
      <w:r w:rsidR="00625C9F" w:rsidRPr="00F0094B">
        <w:rPr>
          <w:rFonts w:ascii="Times New Roman" w:hAnsi="Times New Roman" w:cs="Times New Roman"/>
          <w:sz w:val="28"/>
          <w:szCs w:val="28"/>
        </w:rPr>
        <w:t>Д</w:t>
      </w:r>
      <w:r w:rsidR="00752D9B" w:rsidRPr="00F0094B">
        <w:rPr>
          <w:rFonts w:ascii="Times New Roman" w:hAnsi="Times New Roman" w:cs="Times New Roman"/>
          <w:sz w:val="28"/>
          <w:szCs w:val="28"/>
        </w:rPr>
        <w:t>ОУ «</w:t>
      </w:r>
      <w:r w:rsidR="00625C9F" w:rsidRPr="00F0094B">
        <w:rPr>
          <w:rFonts w:ascii="Times New Roman" w:hAnsi="Times New Roman" w:cs="Times New Roman"/>
          <w:sz w:val="28"/>
          <w:szCs w:val="28"/>
        </w:rPr>
        <w:t>Суксунский детский са</w:t>
      </w:r>
      <w:r w:rsidR="00625C9F" w:rsidRPr="00625C9F">
        <w:rPr>
          <w:rFonts w:ascii="Times New Roman" w:hAnsi="Times New Roman" w:cs="Times New Roman"/>
          <w:sz w:val="28"/>
          <w:szCs w:val="28"/>
        </w:rPr>
        <w:t>д Улыбка</w:t>
      </w:r>
      <w:r w:rsidR="00752D9B" w:rsidRPr="00625C9F">
        <w:rPr>
          <w:rFonts w:ascii="Times New Roman" w:hAnsi="Times New Roman" w:cs="Times New Roman"/>
          <w:sz w:val="28"/>
          <w:szCs w:val="28"/>
        </w:rPr>
        <w:t>»</w:t>
      </w:r>
      <w:r w:rsidR="00F0094B">
        <w:rPr>
          <w:rFonts w:ascii="Times New Roman" w:hAnsi="Times New Roman" w:cs="Times New Roman"/>
          <w:sz w:val="28"/>
          <w:szCs w:val="28"/>
        </w:rPr>
        <w:t>,</w:t>
      </w:r>
      <w:r w:rsidR="00752D9B" w:rsidRPr="0062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установлен </w:t>
      </w:r>
      <w:r w:rsidR="00F0094B" w:rsidRPr="00B93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D51B77" w:rsidRPr="00B930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30FD" w:rsidRPr="00B930F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51B77" w:rsidRPr="00B930FD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</w:t>
      </w:r>
      <w:r w:rsidR="00F0094B" w:rsidRPr="00B930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30FD" w:rsidRPr="00B930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1B77" w:rsidRPr="00B930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B56" w:rsidRDefault="00DD6B97" w:rsidP="00DE3B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E46">
        <w:rPr>
          <w:rFonts w:ascii="Times New Roman" w:eastAsia="Times New Roman" w:hAnsi="Times New Roman"/>
          <w:sz w:val="28"/>
          <w:szCs w:val="28"/>
          <w:lang w:eastAsia="ru-RU"/>
        </w:rPr>
        <w:t>В течение 2020 года</w:t>
      </w:r>
      <w:r w:rsidR="00DE3B56" w:rsidRPr="009E5E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5E46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проверок </w:t>
      </w:r>
      <w:r w:rsidRPr="00625C9F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змещено всего </w:t>
      </w:r>
      <w:r w:rsidR="00DE3B56" w:rsidRPr="00625C9F">
        <w:rPr>
          <w:rFonts w:ascii="Times New Roman" w:eastAsia="Times New Roman" w:hAnsi="Times New Roman"/>
          <w:sz w:val="28"/>
          <w:szCs w:val="28"/>
          <w:lang w:eastAsia="ru-RU"/>
        </w:rPr>
        <w:t>сре</w:t>
      </w:r>
      <w:proofErr w:type="gramStart"/>
      <w:r w:rsidR="00DE3B56" w:rsidRPr="00625C9F">
        <w:rPr>
          <w:rFonts w:ascii="Times New Roman" w:eastAsia="Times New Roman" w:hAnsi="Times New Roman"/>
          <w:sz w:val="28"/>
          <w:szCs w:val="28"/>
          <w:lang w:eastAsia="ru-RU"/>
        </w:rPr>
        <w:t>дств в р</w:t>
      </w:r>
      <w:proofErr w:type="gramEnd"/>
      <w:r w:rsidR="00DE3B56" w:rsidRPr="00625C9F">
        <w:rPr>
          <w:rFonts w:ascii="Times New Roman" w:eastAsia="Times New Roman" w:hAnsi="Times New Roman"/>
          <w:sz w:val="28"/>
          <w:szCs w:val="28"/>
          <w:lang w:eastAsia="ru-RU"/>
        </w:rPr>
        <w:t xml:space="preserve">азмере </w:t>
      </w:r>
      <w:r w:rsidR="00752D9B" w:rsidRPr="00625C9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25C9F" w:rsidRPr="00625C9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E3B56" w:rsidRPr="00625C9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25C9F" w:rsidRPr="00625C9F">
        <w:rPr>
          <w:rFonts w:ascii="Times New Roman" w:eastAsia="Times New Roman" w:hAnsi="Times New Roman"/>
          <w:sz w:val="28"/>
          <w:szCs w:val="28"/>
          <w:lang w:eastAsia="ru-RU"/>
        </w:rPr>
        <w:t>613</w:t>
      </w:r>
      <w:r w:rsidR="00DE3B56" w:rsidRPr="00625C9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25C9F" w:rsidRPr="00625C9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52D9B" w:rsidRPr="00625C9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E3B56" w:rsidRPr="00625C9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том числе в местный бюджет – 14 911,42 руб.</w:t>
      </w:r>
      <w:r w:rsidR="009E5E46">
        <w:rPr>
          <w:rFonts w:ascii="Times New Roman" w:eastAsia="Times New Roman" w:hAnsi="Times New Roman"/>
          <w:sz w:val="28"/>
          <w:szCs w:val="28"/>
          <w:lang w:eastAsia="ru-RU"/>
        </w:rPr>
        <w:t xml:space="preserve"> (МУ ФКС «ФОК «Лидер» (</w:t>
      </w:r>
      <w:r w:rsidR="00625C9F">
        <w:rPr>
          <w:rFonts w:ascii="Times New Roman" w:eastAsia="Times New Roman" w:hAnsi="Times New Roman"/>
          <w:sz w:val="28"/>
          <w:szCs w:val="28"/>
          <w:lang w:eastAsia="ru-RU"/>
        </w:rPr>
        <w:t>9 960,78 руб</w:t>
      </w:r>
      <w:r w:rsidR="0030746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E5E46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 w:rsidR="00625C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5E46" w:rsidRPr="00625C9F">
        <w:rPr>
          <w:rFonts w:ascii="Times New Roman" w:hAnsi="Times New Roman" w:cs="Times New Roman"/>
          <w:sz w:val="28"/>
          <w:szCs w:val="28"/>
        </w:rPr>
        <w:t>МУК «Суксунский историко-краеведческий м</w:t>
      </w:r>
      <w:r w:rsidR="009E5E46" w:rsidRPr="00625C9F">
        <w:rPr>
          <w:rFonts w:ascii="Times New Roman" w:hAnsi="Times New Roman" w:cs="Times New Roman"/>
          <w:sz w:val="28"/>
          <w:szCs w:val="28"/>
        </w:rPr>
        <w:t>у</w:t>
      </w:r>
      <w:r w:rsidR="009E5E46" w:rsidRPr="00625C9F">
        <w:rPr>
          <w:rFonts w:ascii="Times New Roman" w:hAnsi="Times New Roman" w:cs="Times New Roman"/>
          <w:sz w:val="28"/>
          <w:szCs w:val="28"/>
        </w:rPr>
        <w:t>зей»</w:t>
      </w:r>
      <w:r w:rsidR="009E5E46">
        <w:rPr>
          <w:rFonts w:ascii="Times New Roman" w:hAnsi="Times New Roman" w:cs="Times New Roman"/>
          <w:sz w:val="28"/>
          <w:szCs w:val="28"/>
        </w:rPr>
        <w:t xml:space="preserve"> (4 950,64 руб.)), </w:t>
      </w:r>
      <w:r w:rsidR="009E5E46">
        <w:rPr>
          <w:rFonts w:ascii="Times New Roman" w:eastAsia="Times New Roman" w:hAnsi="Times New Roman"/>
          <w:sz w:val="28"/>
          <w:szCs w:val="28"/>
          <w:lang w:eastAsia="ru-RU"/>
        </w:rPr>
        <w:t xml:space="preserve">в краевой бюджет – </w:t>
      </w:r>
      <w:r w:rsidR="00625C9F">
        <w:rPr>
          <w:rFonts w:ascii="Times New Roman" w:eastAsia="Times New Roman" w:hAnsi="Times New Roman"/>
          <w:sz w:val="28"/>
          <w:szCs w:val="28"/>
          <w:lang w:eastAsia="ru-RU"/>
        </w:rPr>
        <w:t xml:space="preserve">20 701,92 </w:t>
      </w:r>
      <w:r w:rsidR="00625C9F" w:rsidRPr="00625C9F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r w:rsidR="0030746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25C9F" w:rsidRPr="00625C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5E4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625C9F" w:rsidRPr="00625C9F">
        <w:rPr>
          <w:rFonts w:ascii="Times New Roman" w:hAnsi="Times New Roman" w:cs="Times New Roman"/>
          <w:sz w:val="28"/>
          <w:szCs w:val="28"/>
        </w:rPr>
        <w:t>МУК «Суксунский ист</w:t>
      </w:r>
      <w:r w:rsidR="00625C9F" w:rsidRPr="00625C9F">
        <w:rPr>
          <w:rFonts w:ascii="Times New Roman" w:hAnsi="Times New Roman" w:cs="Times New Roman"/>
          <w:sz w:val="28"/>
          <w:szCs w:val="28"/>
        </w:rPr>
        <w:t>о</w:t>
      </w:r>
      <w:r w:rsidR="00625C9F" w:rsidRPr="00625C9F">
        <w:rPr>
          <w:rFonts w:ascii="Times New Roman" w:hAnsi="Times New Roman" w:cs="Times New Roman"/>
          <w:sz w:val="28"/>
          <w:szCs w:val="28"/>
        </w:rPr>
        <w:t>рико-краеведческий музей»</w:t>
      </w:r>
      <w:r w:rsidR="009E5E46">
        <w:rPr>
          <w:rFonts w:ascii="Times New Roman" w:hAnsi="Times New Roman" w:cs="Times New Roman"/>
          <w:sz w:val="28"/>
          <w:szCs w:val="28"/>
        </w:rPr>
        <w:t>).</w:t>
      </w:r>
    </w:p>
    <w:p w:rsidR="0030746D" w:rsidRDefault="009E5E46" w:rsidP="00DE3B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Всего с</w:t>
      </w:r>
      <w:r w:rsidR="0030746D" w:rsidRPr="0030746D">
        <w:rPr>
          <w:rFonts w:ascii="Times New Roman" w:eastAsia="Times New Roman" w:hAnsi="Times New Roman"/>
          <w:sz w:val="28"/>
          <w:szCs w:val="28"/>
          <w:lang w:eastAsia="ru-RU"/>
        </w:rPr>
        <w:t xml:space="preserve">умма задолженности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возмещению сре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дств в 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юджет по состо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нию на 01.01.2021 составила </w:t>
      </w:r>
      <w:r w:rsidR="0030746D" w:rsidRPr="0030746D">
        <w:rPr>
          <w:rFonts w:ascii="Times New Roman" w:eastAsia="Times New Roman" w:hAnsi="Times New Roman"/>
          <w:sz w:val="28"/>
          <w:szCs w:val="28"/>
          <w:lang w:eastAsia="ru-RU"/>
        </w:rPr>
        <w:t xml:space="preserve">47 817,49 руб., в том числе </w:t>
      </w:r>
      <w:r w:rsidRPr="0030746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местный </w:t>
      </w:r>
      <w:r w:rsidRPr="0030746D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014D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0746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014D6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0746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014D6">
        <w:rPr>
          <w:rFonts w:ascii="Times New Roman" w:eastAsia="Times New Roman" w:hAnsi="Times New Roman"/>
          <w:sz w:val="28"/>
          <w:szCs w:val="28"/>
          <w:lang w:eastAsia="ru-RU"/>
        </w:rPr>
        <w:t>97</w:t>
      </w:r>
      <w:r w:rsidRPr="0030746D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0746D" w:rsidRPr="0030746D">
        <w:rPr>
          <w:rFonts w:ascii="Times New Roman" w:eastAsia="Times New Roman" w:hAnsi="Times New Roman"/>
          <w:sz w:val="28"/>
          <w:szCs w:val="28"/>
          <w:lang w:eastAsia="ru-RU"/>
        </w:rPr>
        <w:t>в краевой бюджет – 32 </w:t>
      </w:r>
      <w:r w:rsidR="00B014D6">
        <w:rPr>
          <w:rFonts w:ascii="Times New Roman" w:eastAsia="Times New Roman" w:hAnsi="Times New Roman"/>
          <w:sz w:val="28"/>
          <w:szCs w:val="28"/>
          <w:lang w:eastAsia="ru-RU"/>
        </w:rPr>
        <w:t>815</w:t>
      </w:r>
      <w:r w:rsidR="0030746D" w:rsidRPr="0030746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014D6"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 w:rsidR="0030746D" w:rsidRPr="0030746D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</w:p>
    <w:p w:rsidR="002D46EA" w:rsidRDefault="002D46EA" w:rsidP="00DE3B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6EA" w:rsidRPr="009814DC" w:rsidRDefault="002D46EA" w:rsidP="002D46EA">
      <w:pPr>
        <w:pStyle w:val="a8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9814DC">
        <w:rPr>
          <w:sz w:val="28"/>
          <w:szCs w:val="28"/>
        </w:rPr>
        <w:t>В течение 202</w:t>
      </w:r>
      <w:r w:rsidRPr="009814DC">
        <w:rPr>
          <w:sz w:val="28"/>
          <w:szCs w:val="28"/>
        </w:rPr>
        <w:t>0</w:t>
      </w:r>
      <w:r w:rsidRPr="009814DC">
        <w:rPr>
          <w:sz w:val="28"/>
          <w:szCs w:val="28"/>
        </w:rPr>
        <w:t xml:space="preserve"> года предписания в органы местного самоуправления и м</w:t>
      </w:r>
      <w:r w:rsidRPr="009814DC">
        <w:rPr>
          <w:sz w:val="28"/>
          <w:szCs w:val="28"/>
        </w:rPr>
        <w:t>у</w:t>
      </w:r>
      <w:r w:rsidRPr="009814DC">
        <w:rPr>
          <w:sz w:val="28"/>
          <w:szCs w:val="28"/>
        </w:rPr>
        <w:t>ниципальные органы, проверяемые органы и организации и их должностным л</w:t>
      </w:r>
      <w:r w:rsidRPr="009814DC">
        <w:rPr>
          <w:sz w:val="28"/>
          <w:szCs w:val="28"/>
        </w:rPr>
        <w:t>и</w:t>
      </w:r>
      <w:r w:rsidRPr="009814DC">
        <w:rPr>
          <w:sz w:val="28"/>
          <w:szCs w:val="28"/>
        </w:rPr>
        <w:t>цам не направлялись; Уведомления о применении бюджетных мер принуждения в финансовый орган также не направлялись.</w:t>
      </w:r>
    </w:p>
    <w:p w:rsidR="00DE3B56" w:rsidRPr="009814DC" w:rsidRDefault="00DE3B56" w:rsidP="00DE3B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B56" w:rsidRPr="009814DC" w:rsidRDefault="00DE3B56" w:rsidP="00DE3B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Отчеты о результатах документальных </w:t>
      </w:r>
      <w:r w:rsidR="006F6CC1"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камеральных </w:t>
      </w:r>
      <w:r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направл</w:t>
      </w:r>
      <w:r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лись для информации председателю </w:t>
      </w:r>
      <w:r w:rsidR="00EC64A2"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Суксунского </w:t>
      </w:r>
      <w:r w:rsidR="00EC64A2"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6F6CC1"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</w:t>
      </w:r>
      <w:r w:rsidR="00EC64A2"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главе Администрации Суксунского </w:t>
      </w:r>
      <w:r w:rsidR="00EC64A2"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B56" w:rsidRPr="009814DC" w:rsidRDefault="00DE3B56" w:rsidP="00DE3B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8B2" w:rsidRPr="009814DC" w:rsidRDefault="00DE3B56" w:rsidP="00F075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о результатах документальных проверок подведомственных учр</w:t>
      </w:r>
      <w:r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ждений (</w:t>
      </w:r>
      <w:r w:rsidR="00EF354F" w:rsidRPr="009814DC">
        <w:rPr>
          <w:rFonts w:ascii="Times New Roman" w:hAnsi="Times New Roman" w:cs="Times New Roman"/>
          <w:sz w:val="28"/>
          <w:szCs w:val="28"/>
        </w:rPr>
        <w:t>М</w:t>
      </w:r>
      <w:r w:rsidR="00A035C3" w:rsidRPr="009814DC">
        <w:rPr>
          <w:rFonts w:ascii="Times New Roman" w:hAnsi="Times New Roman" w:cs="Times New Roman"/>
          <w:sz w:val="28"/>
          <w:szCs w:val="28"/>
        </w:rPr>
        <w:t>Д</w:t>
      </w:r>
      <w:r w:rsidR="00EF354F" w:rsidRPr="009814DC">
        <w:rPr>
          <w:rFonts w:ascii="Times New Roman" w:hAnsi="Times New Roman" w:cs="Times New Roman"/>
          <w:sz w:val="28"/>
          <w:szCs w:val="28"/>
        </w:rPr>
        <w:t>ОУ «Суксунск</w:t>
      </w:r>
      <w:r w:rsidR="00A035C3" w:rsidRPr="009814DC">
        <w:rPr>
          <w:rFonts w:ascii="Times New Roman" w:hAnsi="Times New Roman" w:cs="Times New Roman"/>
          <w:sz w:val="28"/>
          <w:szCs w:val="28"/>
        </w:rPr>
        <w:t>ий детский сад «Колосок</w:t>
      </w:r>
      <w:r w:rsidR="00EF354F" w:rsidRPr="009814DC">
        <w:rPr>
          <w:rFonts w:ascii="Times New Roman" w:hAnsi="Times New Roman" w:cs="Times New Roman"/>
          <w:sz w:val="28"/>
          <w:szCs w:val="28"/>
        </w:rPr>
        <w:t xml:space="preserve">», </w:t>
      </w:r>
      <w:r w:rsidR="00D55551" w:rsidRPr="009814DC">
        <w:rPr>
          <w:rFonts w:ascii="Times New Roman" w:hAnsi="Times New Roman" w:cs="Times New Roman"/>
          <w:sz w:val="28"/>
          <w:szCs w:val="28"/>
        </w:rPr>
        <w:t>М</w:t>
      </w:r>
      <w:r w:rsidR="00A035C3" w:rsidRPr="009814DC">
        <w:rPr>
          <w:rFonts w:ascii="Times New Roman" w:hAnsi="Times New Roman" w:cs="Times New Roman"/>
          <w:sz w:val="28"/>
          <w:szCs w:val="28"/>
        </w:rPr>
        <w:t>Д</w:t>
      </w:r>
      <w:r w:rsidR="00D55551" w:rsidRPr="009814DC">
        <w:rPr>
          <w:rFonts w:ascii="Times New Roman" w:hAnsi="Times New Roman" w:cs="Times New Roman"/>
          <w:sz w:val="28"/>
          <w:szCs w:val="28"/>
        </w:rPr>
        <w:t>ОУ «</w:t>
      </w:r>
      <w:r w:rsidR="00A035C3" w:rsidRPr="009814DC">
        <w:rPr>
          <w:rFonts w:ascii="Times New Roman" w:hAnsi="Times New Roman" w:cs="Times New Roman"/>
          <w:sz w:val="28"/>
          <w:szCs w:val="28"/>
        </w:rPr>
        <w:t>Суксунский</w:t>
      </w:r>
      <w:r w:rsidR="00D55551" w:rsidRPr="009814DC">
        <w:rPr>
          <w:rFonts w:ascii="Times New Roman" w:hAnsi="Times New Roman" w:cs="Times New Roman"/>
          <w:sz w:val="28"/>
          <w:szCs w:val="28"/>
        </w:rPr>
        <w:t xml:space="preserve"> де</w:t>
      </w:r>
      <w:r w:rsidR="00D55551" w:rsidRPr="009814DC">
        <w:rPr>
          <w:rFonts w:ascii="Times New Roman" w:hAnsi="Times New Roman" w:cs="Times New Roman"/>
          <w:sz w:val="28"/>
          <w:szCs w:val="28"/>
        </w:rPr>
        <w:t>т</w:t>
      </w:r>
      <w:r w:rsidR="00D55551" w:rsidRPr="009814DC">
        <w:rPr>
          <w:rFonts w:ascii="Times New Roman" w:hAnsi="Times New Roman" w:cs="Times New Roman"/>
          <w:sz w:val="28"/>
          <w:szCs w:val="28"/>
        </w:rPr>
        <w:t>ск</w:t>
      </w:r>
      <w:r w:rsidR="00A035C3" w:rsidRPr="009814DC">
        <w:rPr>
          <w:rFonts w:ascii="Times New Roman" w:hAnsi="Times New Roman" w:cs="Times New Roman"/>
          <w:sz w:val="28"/>
          <w:szCs w:val="28"/>
        </w:rPr>
        <w:t>ий сад Улыбка</w:t>
      </w:r>
      <w:r w:rsidR="00EF354F" w:rsidRPr="009814DC">
        <w:rPr>
          <w:rFonts w:ascii="Times New Roman" w:hAnsi="Times New Roman" w:cs="Times New Roman"/>
          <w:sz w:val="28"/>
          <w:szCs w:val="28"/>
        </w:rPr>
        <w:t>»</w:t>
      </w:r>
      <w:r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65676"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направлялись учредителю – Управлению </w:t>
      </w:r>
      <w:r w:rsidR="0037513B"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Суксунского </w:t>
      </w:r>
      <w:r w:rsidR="00EC64A2"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4A2"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Пермского края </w:t>
      </w:r>
      <w:r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B18BB" w:rsidRPr="009814DC">
        <w:rPr>
          <w:rFonts w:ascii="Times New Roman" w:hAnsi="Times New Roman" w:cs="Times New Roman"/>
          <w:sz w:val="28"/>
          <w:szCs w:val="28"/>
        </w:rPr>
        <w:t xml:space="preserve"> целях орган</w:t>
      </w:r>
      <w:r w:rsidR="009B18BB" w:rsidRPr="009814DC">
        <w:rPr>
          <w:rFonts w:ascii="Times New Roman" w:hAnsi="Times New Roman" w:cs="Times New Roman"/>
          <w:sz w:val="28"/>
          <w:szCs w:val="28"/>
        </w:rPr>
        <w:t>и</w:t>
      </w:r>
      <w:r w:rsidR="009B18BB" w:rsidRPr="009814DC">
        <w:rPr>
          <w:rFonts w:ascii="Times New Roman" w:hAnsi="Times New Roman" w:cs="Times New Roman"/>
          <w:sz w:val="28"/>
          <w:szCs w:val="28"/>
        </w:rPr>
        <w:t xml:space="preserve">зации </w:t>
      </w:r>
      <w:r w:rsidRPr="009814DC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9B18BB" w:rsidRPr="009814DC">
        <w:rPr>
          <w:rFonts w:ascii="Times New Roman" w:hAnsi="Times New Roman" w:cs="Times New Roman"/>
          <w:sz w:val="28"/>
          <w:szCs w:val="28"/>
        </w:rPr>
        <w:t>экономической и финансово-хозяйственной деятельности подв</w:t>
      </w:r>
      <w:r w:rsidR="009B18BB" w:rsidRPr="009814DC">
        <w:rPr>
          <w:rFonts w:ascii="Times New Roman" w:hAnsi="Times New Roman" w:cs="Times New Roman"/>
          <w:sz w:val="28"/>
          <w:szCs w:val="28"/>
        </w:rPr>
        <w:t>е</w:t>
      </w:r>
      <w:r w:rsidR="009B18BB" w:rsidRPr="009814DC">
        <w:rPr>
          <w:rFonts w:ascii="Times New Roman" w:hAnsi="Times New Roman" w:cs="Times New Roman"/>
          <w:sz w:val="28"/>
          <w:szCs w:val="28"/>
        </w:rPr>
        <w:t>домственных муниципальных образовательных организаций в пределах прав, установленны</w:t>
      </w:r>
      <w:r w:rsidR="00F075F3" w:rsidRPr="009814DC">
        <w:rPr>
          <w:rFonts w:ascii="Times New Roman" w:hAnsi="Times New Roman" w:cs="Times New Roman"/>
          <w:sz w:val="28"/>
          <w:szCs w:val="28"/>
        </w:rPr>
        <w:t>х действующим законодательством.</w:t>
      </w:r>
    </w:p>
    <w:p w:rsidR="009A2061" w:rsidRPr="009814DC" w:rsidRDefault="009A2061" w:rsidP="001E5A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000" w:rsidRPr="009814DC" w:rsidRDefault="00C76000" w:rsidP="00E3099D">
      <w:pPr>
        <w:pStyle w:val="ConsNormal"/>
        <w:tabs>
          <w:tab w:val="left" w:pos="432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4DC">
        <w:rPr>
          <w:rFonts w:ascii="Times New Roman" w:hAnsi="Times New Roman" w:cs="Times New Roman"/>
          <w:sz w:val="28"/>
          <w:szCs w:val="28"/>
        </w:rPr>
        <w:t>Руководители и сотрудники проверенных учреждений и организаций к ди</w:t>
      </w:r>
      <w:r w:rsidRPr="009814DC">
        <w:rPr>
          <w:rFonts w:ascii="Times New Roman" w:hAnsi="Times New Roman" w:cs="Times New Roman"/>
          <w:sz w:val="28"/>
          <w:szCs w:val="28"/>
        </w:rPr>
        <w:t>с</w:t>
      </w:r>
      <w:r w:rsidRPr="009814DC">
        <w:rPr>
          <w:rFonts w:ascii="Times New Roman" w:hAnsi="Times New Roman" w:cs="Times New Roman"/>
          <w:sz w:val="28"/>
          <w:szCs w:val="28"/>
        </w:rPr>
        <w:t>циплинарной ответственности не привлекались.</w:t>
      </w:r>
    </w:p>
    <w:p w:rsidR="00C76000" w:rsidRPr="009814DC" w:rsidRDefault="00C76000" w:rsidP="00E3099D">
      <w:pPr>
        <w:pStyle w:val="ConsNormal"/>
        <w:tabs>
          <w:tab w:val="left" w:pos="432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2B2" w:rsidRPr="009814DC" w:rsidRDefault="00A632B2" w:rsidP="00E3099D">
      <w:pPr>
        <w:pStyle w:val="ConsNormal"/>
        <w:tabs>
          <w:tab w:val="left" w:pos="432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4DC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9814DC">
        <w:rPr>
          <w:rFonts w:ascii="Times New Roman" w:hAnsi="Times New Roman" w:cs="Times New Roman"/>
          <w:sz w:val="28"/>
        </w:rPr>
        <w:t xml:space="preserve">о проведенных </w:t>
      </w:r>
      <w:r w:rsidR="00776173" w:rsidRPr="009814DC">
        <w:rPr>
          <w:rFonts w:ascii="Times New Roman" w:hAnsi="Times New Roman" w:cs="Times New Roman"/>
          <w:sz w:val="28"/>
        </w:rPr>
        <w:t xml:space="preserve">экспертно-аналитических, </w:t>
      </w:r>
      <w:r w:rsidRPr="009814DC">
        <w:rPr>
          <w:rFonts w:ascii="Times New Roman" w:hAnsi="Times New Roman" w:cs="Times New Roman"/>
          <w:sz w:val="28"/>
        </w:rPr>
        <w:t>контрольных мер</w:t>
      </w:r>
      <w:r w:rsidRPr="009814DC">
        <w:rPr>
          <w:rFonts w:ascii="Times New Roman" w:hAnsi="Times New Roman" w:cs="Times New Roman"/>
          <w:sz w:val="28"/>
        </w:rPr>
        <w:t>о</w:t>
      </w:r>
      <w:r w:rsidRPr="009814DC">
        <w:rPr>
          <w:rFonts w:ascii="Times New Roman" w:hAnsi="Times New Roman" w:cs="Times New Roman"/>
          <w:sz w:val="28"/>
        </w:rPr>
        <w:t>приятиях, о выявленных при их проведении нарушениях, о внесенных предста</w:t>
      </w:r>
      <w:r w:rsidRPr="009814DC">
        <w:rPr>
          <w:rFonts w:ascii="Times New Roman" w:hAnsi="Times New Roman" w:cs="Times New Roman"/>
          <w:sz w:val="28"/>
        </w:rPr>
        <w:t>в</w:t>
      </w:r>
      <w:r w:rsidRPr="009814DC">
        <w:rPr>
          <w:rFonts w:ascii="Times New Roman" w:hAnsi="Times New Roman" w:cs="Times New Roman"/>
          <w:sz w:val="28"/>
        </w:rPr>
        <w:t>лениях по результатам проверок, а та</w:t>
      </w:r>
      <w:r w:rsidRPr="009814DC">
        <w:rPr>
          <w:rFonts w:ascii="Times New Roman" w:hAnsi="Times New Roman" w:cs="Times New Roman"/>
          <w:sz w:val="28"/>
        </w:rPr>
        <w:t>к</w:t>
      </w:r>
      <w:r w:rsidRPr="009814DC">
        <w:rPr>
          <w:rFonts w:ascii="Times New Roman" w:hAnsi="Times New Roman" w:cs="Times New Roman"/>
          <w:sz w:val="28"/>
        </w:rPr>
        <w:t xml:space="preserve">же </w:t>
      </w:r>
      <w:r w:rsidRPr="009814DC">
        <w:rPr>
          <w:rFonts w:ascii="Times New Roman" w:hAnsi="Times New Roman" w:cs="Times New Roman"/>
          <w:sz w:val="28"/>
          <w:szCs w:val="28"/>
        </w:rPr>
        <w:t xml:space="preserve">о принятых </w:t>
      </w:r>
      <w:r w:rsidR="00776173" w:rsidRPr="009814DC">
        <w:rPr>
          <w:rFonts w:ascii="Times New Roman" w:hAnsi="Times New Roman" w:cs="Times New Roman"/>
          <w:sz w:val="28"/>
          <w:szCs w:val="28"/>
        </w:rPr>
        <w:t xml:space="preserve">по ним </w:t>
      </w:r>
      <w:r w:rsidRPr="009814DC">
        <w:rPr>
          <w:rFonts w:ascii="Times New Roman" w:hAnsi="Times New Roman" w:cs="Times New Roman"/>
          <w:sz w:val="28"/>
          <w:szCs w:val="28"/>
        </w:rPr>
        <w:t>решениях и мерах размещ</w:t>
      </w:r>
      <w:r w:rsidR="00776173" w:rsidRPr="009814DC">
        <w:rPr>
          <w:rFonts w:ascii="Times New Roman" w:hAnsi="Times New Roman" w:cs="Times New Roman"/>
          <w:sz w:val="28"/>
          <w:szCs w:val="28"/>
        </w:rPr>
        <w:t>ена</w:t>
      </w:r>
      <w:r w:rsidRPr="009814DC">
        <w:rPr>
          <w:rFonts w:ascii="Times New Roman" w:hAnsi="Times New Roman" w:cs="Times New Roman"/>
          <w:sz w:val="28"/>
          <w:szCs w:val="28"/>
        </w:rPr>
        <w:t xml:space="preserve"> на официальном сайте Суксунского </w:t>
      </w:r>
      <w:r w:rsidR="00EC64A2" w:rsidRPr="009814D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814DC">
        <w:rPr>
          <w:rFonts w:ascii="Times New Roman" w:hAnsi="Times New Roman" w:cs="Times New Roman"/>
          <w:sz w:val="28"/>
          <w:szCs w:val="28"/>
        </w:rPr>
        <w:t xml:space="preserve"> в информац</w:t>
      </w:r>
      <w:r w:rsidRPr="009814DC">
        <w:rPr>
          <w:rFonts w:ascii="Times New Roman" w:hAnsi="Times New Roman" w:cs="Times New Roman"/>
          <w:sz w:val="28"/>
          <w:szCs w:val="28"/>
        </w:rPr>
        <w:t>и</w:t>
      </w:r>
      <w:r w:rsidRPr="009814DC">
        <w:rPr>
          <w:rFonts w:ascii="Times New Roman" w:hAnsi="Times New Roman" w:cs="Times New Roman"/>
          <w:sz w:val="28"/>
          <w:szCs w:val="28"/>
        </w:rPr>
        <w:t>онно-телекоммуникационной сети «И</w:t>
      </w:r>
      <w:r w:rsidRPr="009814DC">
        <w:rPr>
          <w:rFonts w:ascii="Times New Roman" w:hAnsi="Times New Roman" w:cs="Times New Roman"/>
          <w:sz w:val="28"/>
          <w:szCs w:val="28"/>
        </w:rPr>
        <w:t>н</w:t>
      </w:r>
      <w:r w:rsidRPr="009814DC">
        <w:rPr>
          <w:rFonts w:ascii="Times New Roman" w:hAnsi="Times New Roman" w:cs="Times New Roman"/>
          <w:sz w:val="28"/>
          <w:szCs w:val="28"/>
        </w:rPr>
        <w:t xml:space="preserve">тернет» по адресу: </w:t>
      </w:r>
      <w:r w:rsidRPr="009814DC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9814D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9814DC">
        <w:rPr>
          <w:rFonts w:ascii="Times New Roman" w:hAnsi="Times New Roman" w:cs="Times New Roman"/>
          <w:sz w:val="28"/>
          <w:szCs w:val="28"/>
          <w:u w:val="single"/>
          <w:lang w:val="en-US"/>
        </w:rPr>
        <w:t>suksun</w:t>
      </w:r>
      <w:proofErr w:type="spellEnd"/>
      <w:r w:rsidRPr="009814D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9814D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8340D2" w:rsidRPr="009814DC">
        <w:rPr>
          <w:rFonts w:ascii="Times New Roman" w:hAnsi="Times New Roman" w:cs="Times New Roman"/>
          <w:sz w:val="28"/>
          <w:szCs w:val="28"/>
        </w:rPr>
        <w:t>.</w:t>
      </w:r>
    </w:p>
    <w:p w:rsidR="00C96A75" w:rsidRPr="009814DC" w:rsidRDefault="00C96A75" w:rsidP="00E309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E59" w:rsidRPr="009814DC" w:rsidRDefault="00F27E59" w:rsidP="00E309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DC">
        <w:rPr>
          <w:rFonts w:ascii="Times New Roman" w:hAnsi="Times New Roman" w:cs="Times New Roman"/>
          <w:sz w:val="28"/>
          <w:szCs w:val="28"/>
        </w:rPr>
        <w:t xml:space="preserve">В </w:t>
      </w:r>
      <w:r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палате Суксунского городского округа Пермского края</w:t>
      </w:r>
      <w:r w:rsidRPr="009814DC">
        <w:rPr>
          <w:rFonts w:ascii="Times New Roman" w:hAnsi="Times New Roman" w:cs="Times New Roman"/>
          <w:sz w:val="28"/>
          <w:szCs w:val="28"/>
        </w:rPr>
        <w:t xml:space="preserve"> разработан, утвержден и реализуется План противодействия коррупции </w:t>
      </w:r>
      <w:r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2020-2021 годы.</w:t>
      </w:r>
    </w:p>
    <w:p w:rsidR="00F27E59" w:rsidRPr="009814DC" w:rsidRDefault="00F27E59" w:rsidP="00E309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6A" w:rsidRPr="009814DC" w:rsidRDefault="009A5A6A" w:rsidP="00E309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прошедший период разработан и утверждён ряд нормативных актов, н</w:t>
      </w:r>
      <w:r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обходимых для осуществления деятельности </w:t>
      </w:r>
      <w:r w:rsidR="00EC64A2"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Су</w:t>
      </w:r>
      <w:r w:rsidR="00EC64A2"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C64A2"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сунского городского округа Пермского края</w:t>
      </w:r>
      <w:r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3EB6" w:rsidRPr="009814DC" w:rsidRDefault="00F03EB6" w:rsidP="00E309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EB6" w:rsidRPr="009814DC" w:rsidRDefault="00F03EB6" w:rsidP="00F03E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</w:t>
      </w:r>
      <w:r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жалобы, обращения граждан и юридических лиц </w:t>
      </w:r>
      <w:r w:rsidRPr="009814DC">
        <w:rPr>
          <w:rFonts w:ascii="Times New Roman" w:eastAsia="Times New Roman" w:hAnsi="Times New Roman"/>
          <w:sz w:val="28"/>
          <w:szCs w:val="28"/>
          <w:lang w:eastAsia="ru-RU"/>
        </w:rPr>
        <w:t>по в</w:t>
      </w:r>
      <w:r w:rsidRPr="009814D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814DC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просам, относящимся к компетенции </w:t>
      </w:r>
      <w:r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Суксунского городского округа, не п</w:t>
      </w:r>
      <w:r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ступали.</w:t>
      </w:r>
    </w:p>
    <w:p w:rsidR="00EB20F6" w:rsidRPr="009814DC" w:rsidRDefault="00EB20F6" w:rsidP="00E309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3FC" w:rsidRPr="009814DC" w:rsidRDefault="00B653FC" w:rsidP="00E309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EC64A2"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EC64A2"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Суксунского городского округа </w:t>
      </w:r>
      <w:r w:rsidR="008340D2"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продолжила </w:t>
      </w:r>
      <w:r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</w:t>
      </w:r>
      <w:r w:rsidR="008340D2"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тую </w:t>
      </w:r>
      <w:r w:rsidR="00EC64A2"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C64A2"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C64A2"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визионной комиссией Суксунского муниципального района </w:t>
      </w:r>
      <w:r w:rsidR="008340D2"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</w:t>
      </w:r>
      <w:r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 составления протоколов об административных правонарушениях.</w:t>
      </w:r>
    </w:p>
    <w:p w:rsidR="00B653FC" w:rsidRPr="009814DC" w:rsidRDefault="00B653FC" w:rsidP="00E309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A91F90"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по результатам проведенных проверок </w:t>
      </w:r>
      <w:r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составлено </w:t>
      </w:r>
      <w:r w:rsidR="0030746D"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токол</w:t>
      </w:r>
      <w:r w:rsidR="008340D2"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30746D"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должностн</w:t>
      </w:r>
      <w:r w:rsidR="0030746D"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30746D"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340D2"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юридическ</w:t>
      </w:r>
      <w:r w:rsidR="008340D2"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8340D2"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14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9FE" w:rsidRPr="009814DC" w:rsidRDefault="007306D0" w:rsidP="002B75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4DC">
        <w:rPr>
          <w:rFonts w:ascii="Times New Roman" w:hAnsi="Times New Roman" w:cs="Times New Roman"/>
          <w:sz w:val="28"/>
          <w:szCs w:val="28"/>
        </w:rPr>
        <w:t xml:space="preserve">По </w:t>
      </w:r>
      <w:r w:rsidR="0030746D" w:rsidRPr="009814DC">
        <w:rPr>
          <w:rFonts w:ascii="Times New Roman" w:hAnsi="Times New Roman" w:cs="Times New Roman"/>
          <w:sz w:val="28"/>
          <w:szCs w:val="28"/>
        </w:rPr>
        <w:t xml:space="preserve">части 4 </w:t>
      </w:r>
      <w:r w:rsidRPr="009814DC">
        <w:rPr>
          <w:rFonts w:ascii="Times New Roman" w:hAnsi="Times New Roman" w:cs="Times New Roman"/>
          <w:sz w:val="28"/>
          <w:szCs w:val="28"/>
        </w:rPr>
        <w:t>стать</w:t>
      </w:r>
      <w:r w:rsidR="0030746D" w:rsidRPr="009814DC">
        <w:rPr>
          <w:rFonts w:ascii="Times New Roman" w:hAnsi="Times New Roman" w:cs="Times New Roman"/>
          <w:sz w:val="28"/>
          <w:szCs w:val="28"/>
        </w:rPr>
        <w:t>и</w:t>
      </w:r>
      <w:r w:rsidRPr="009814DC">
        <w:rPr>
          <w:rFonts w:ascii="Times New Roman" w:hAnsi="Times New Roman" w:cs="Times New Roman"/>
          <w:sz w:val="28"/>
          <w:szCs w:val="28"/>
        </w:rPr>
        <w:t xml:space="preserve"> 15.1</w:t>
      </w:r>
      <w:r w:rsidR="0030746D" w:rsidRPr="009814DC">
        <w:rPr>
          <w:rFonts w:ascii="Times New Roman" w:hAnsi="Times New Roman" w:cs="Times New Roman"/>
          <w:sz w:val="28"/>
          <w:szCs w:val="28"/>
        </w:rPr>
        <w:t>5.6</w:t>
      </w:r>
      <w:r w:rsidRPr="009814DC">
        <w:rPr>
          <w:rFonts w:ascii="Times New Roman" w:hAnsi="Times New Roman" w:cs="Times New Roman"/>
          <w:sz w:val="28"/>
          <w:szCs w:val="28"/>
        </w:rPr>
        <w:t xml:space="preserve"> </w:t>
      </w:r>
      <w:r w:rsidR="00421B7F" w:rsidRPr="009814DC">
        <w:rPr>
          <w:rFonts w:ascii="Times New Roman" w:hAnsi="Times New Roman" w:cs="Times New Roman"/>
          <w:sz w:val="28"/>
          <w:szCs w:val="28"/>
        </w:rPr>
        <w:t xml:space="preserve">КоАП РФ </w:t>
      </w:r>
      <w:r w:rsidRPr="009814DC">
        <w:rPr>
          <w:rFonts w:ascii="Times New Roman" w:hAnsi="Times New Roman" w:cs="Times New Roman"/>
          <w:sz w:val="28"/>
          <w:szCs w:val="28"/>
        </w:rPr>
        <w:t xml:space="preserve">«Грубое нарушение требований к </w:t>
      </w:r>
      <w:r w:rsidR="00A91F90" w:rsidRPr="009814DC">
        <w:rPr>
          <w:rFonts w:ascii="Times New Roman" w:hAnsi="Times New Roman" w:cs="Times New Roman"/>
          <w:sz w:val="28"/>
          <w:szCs w:val="28"/>
        </w:rPr>
        <w:t>бю</w:t>
      </w:r>
      <w:r w:rsidR="00A91F90" w:rsidRPr="009814DC">
        <w:rPr>
          <w:rFonts w:ascii="Times New Roman" w:hAnsi="Times New Roman" w:cs="Times New Roman"/>
          <w:sz w:val="28"/>
          <w:szCs w:val="28"/>
        </w:rPr>
        <w:t>д</w:t>
      </w:r>
      <w:r w:rsidR="00A91F90" w:rsidRPr="009814DC">
        <w:rPr>
          <w:rFonts w:ascii="Times New Roman" w:hAnsi="Times New Roman" w:cs="Times New Roman"/>
          <w:sz w:val="28"/>
          <w:szCs w:val="28"/>
        </w:rPr>
        <w:t>жетному (</w:t>
      </w:r>
      <w:r w:rsidRPr="009814DC">
        <w:rPr>
          <w:rFonts w:ascii="Times New Roman" w:hAnsi="Times New Roman" w:cs="Times New Roman"/>
          <w:sz w:val="28"/>
          <w:szCs w:val="28"/>
        </w:rPr>
        <w:t>бухгалтерскому</w:t>
      </w:r>
      <w:r w:rsidR="00A91F90" w:rsidRPr="009814DC">
        <w:rPr>
          <w:rFonts w:ascii="Times New Roman" w:hAnsi="Times New Roman" w:cs="Times New Roman"/>
          <w:sz w:val="28"/>
          <w:szCs w:val="28"/>
        </w:rPr>
        <w:t>)</w:t>
      </w:r>
      <w:r w:rsidRPr="009814DC">
        <w:rPr>
          <w:rFonts w:ascii="Times New Roman" w:hAnsi="Times New Roman" w:cs="Times New Roman"/>
          <w:sz w:val="28"/>
          <w:szCs w:val="28"/>
        </w:rPr>
        <w:t xml:space="preserve"> учету, в том числе к </w:t>
      </w:r>
      <w:r w:rsidR="00A91F90" w:rsidRPr="009814DC">
        <w:rPr>
          <w:rFonts w:ascii="Times New Roman" w:hAnsi="Times New Roman" w:cs="Times New Roman"/>
          <w:sz w:val="28"/>
          <w:szCs w:val="28"/>
        </w:rPr>
        <w:t xml:space="preserve">составлению либо представлению бюджетной или </w:t>
      </w:r>
      <w:r w:rsidRPr="009814DC">
        <w:rPr>
          <w:rFonts w:ascii="Times New Roman" w:hAnsi="Times New Roman" w:cs="Times New Roman"/>
          <w:sz w:val="28"/>
          <w:szCs w:val="28"/>
        </w:rPr>
        <w:t xml:space="preserve">бухгалтерской (финансовой) отчетности» составлен </w:t>
      </w:r>
      <w:r w:rsidR="00421B7F" w:rsidRPr="009814DC">
        <w:rPr>
          <w:rFonts w:ascii="Times New Roman" w:hAnsi="Times New Roman" w:cs="Times New Roman"/>
          <w:sz w:val="28"/>
          <w:szCs w:val="28"/>
        </w:rPr>
        <w:t>1</w:t>
      </w:r>
      <w:r w:rsidRPr="009814DC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421B7F" w:rsidRPr="009814DC">
        <w:rPr>
          <w:rFonts w:ascii="Times New Roman" w:hAnsi="Times New Roman" w:cs="Times New Roman"/>
          <w:sz w:val="28"/>
          <w:szCs w:val="28"/>
        </w:rPr>
        <w:t>. Протокол р</w:t>
      </w:r>
      <w:r w:rsidR="00606C07" w:rsidRPr="009814DC">
        <w:rPr>
          <w:rFonts w:ascii="Times New Roman" w:hAnsi="Times New Roman" w:cs="Times New Roman"/>
          <w:sz w:val="28"/>
          <w:szCs w:val="28"/>
        </w:rPr>
        <w:t xml:space="preserve">ассмотрен Мировым судьей </w:t>
      </w:r>
      <w:r w:rsidR="00606C07" w:rsidRPr="009814DC">
        <w:rPr>
          <w:rFonts w:ascii="Times New Roman" w:hAnsi="Times New Roman"/>
          <w:sz w:val="28"/>
          <w:szCs w:val="28"/>
        </w:rPr>
        <w:t>судебного участка № 1 Суксунского с</w:t>
      </w:r>
      <w:r w:rsidR="00606C07" w:rsidRPr="009814DC">
        <w:rPr>
          <w:rFonts w:ascii="Times New Roman" w:hAnsi="Times New Roman"/>
          <w:sz w:val="28"/>
          <w:szCs w:val="28"/>
        </w:rPr>
        <w:t>у</w:t>
      </w:r>
      <w:r w:rsidR="00606C07" w:rsidRPr="009814DC">
        <w:rPr>
          <w:rFonts w:ascii="Times New Roman" w:hAnsi="Times New Roman"/>
          <w:sz w:val="28"/>
          <w:szCs w:val="28"/>
        </w:rPr>
        <w:t>дебного района Пермского края</w:t>
      </w:r>
      <w:r w:rsidR="00421B7F" w:rsidRPr="009814DC">
        <w:rPr>
          <w:rFonts w:ascii="Times New Roman" w:hAnsi="Times New Roman"/>
          <w:sz w:val="28"/>
          <w:szCs w:val="28"/>
        </w:rPr>
        <w:t>, д</w:t>
      </w:r>
      <w:r w:rsidR="00606C07" w:rsidRPr="009814DC">
        <w:rPr>
          <w:rFonts w:ascii="Times New Roman" w:hAnsi="Times New Roman" w:cs="Times New Roman"/>
          <w:sz w:val="28"/>
          <w:szCs w:val="28"/>
        </w:rPr>
        <w:t>олжностн</w:t>
      </w:r>
      <w:r w:rsidR="00421B7F" w:rsidRPr="009814DC">
        <w:rPr>
          <w:rFonts w:ascii="Times New Roman" w:hAnsi="Times New Roman" w:cs="Times New Roman"/>
          <w:sz w:val="28"/>
          <w:szCs w:val="28"/>
        </w:rPr>
        <w:t>ое лицо</w:t>
      </w:r>
      <w:r w:rsidR="00606C07" w:rsidRPr="009814DC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421B7F" w:rsidRPr="009814DC">
        <w:rPr>
          <w:rFonts w:ascii="Times New Roman" w:hAnsi="Times New Roman" w:cs="Times New Roman"/>
          <w:sz w:val="28"/>
          <w:szCs w:val="28"/>
        </w:rPr>
        <w:t>о</w:t>
      </w:r>
      <w:r w:rsidR="00606C07" w:rsidRPr="009814DC">
        <w:rPr>
          <w:rFonts w:ascii="Times New Roman" w:hAnsi="Times New Roman" w:cs="Times New Roman"/>
          <w:sz w:val="28"/>
          <w:szCs w:val="28"/>
        </w:rPr>
        <w:t xml:space="preserve"> виновным в сове</w:t>
      </w:r>
      <w:r w:rsidR="00606C07" w:rsidRPr="009814DC">
        <w:rPr>
          <w:rFonts w:ascii="Times New Roman" w:hAnsi="Times New Roman" w:cs="Times New Roman"/>
          <w:sz w:val="28"/>
          <w:szCs w:val="28"/>
        </w:rPr>
        <w:t>р</w:t>
      </w:r>
      <w:r w:rsidR="00606C07" w:rsidRPr="009814DC">
        <w:rPr>
          <w:rFonts w:ascii="Times New Roman" w:hAnsi="Times New Roman" w:cs="Times New Roman"/>
          <w:sz w:val="28"/>
          <w:szCs w:val="28"/>
        </w:rPr>
        <w:t>шении административного правонарушения, подвергнут</w:t>
      </w:r>
      <w:r w:rsidR="00421B7F" w:rsidRPr="009814DC">
        <w:rPr>
          <w:rFonts w:ascii="Times New Roman" w:hAnsi="Times New Roman" w:cs="Times New Roman"/>
          <w:sz w:val="28"/>
          <w:szCs w:val="28"/>
        </w:rPr>
        <w:t>о</w:t>
      </w:r>
      <w:r w:rsidR="00606C07" w:rsidRPr="009814DC">
        <w:rPr>
          <w:rFonts w:ascii="Times New Roman" w:hAnsi="Times New Roman" w:cs="Times New Roman"/>
          <w:sz w:val="28"/>
          <w:szCs w:val="28"/>
        </w:rPr>
        <w:t xml:space="preserve"> административному наказанию в виде </w:t>
      </w:r>
      <w:r w:rsidR="006349FE" w:rsidRPr="009814DC">
        <w:rPr>
          <w:rFonts w:ascii="Times New Roman" w:hAnsi="Times New Roman" w:cs="Times New Roman"/>
          <w:sz w:val="28"/>
          <w:szCs w:val="28"/>
        </w:rPr>
        <w:t>предупреждения.</w:t>
      </w:r>
    </w:p>
    <w:p w:rsidR="007306D0" w:rsidRPr="006349FE" w:rsidRDefault="007306D0" w:rsidP="00482E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4DC">
        <w:rPr>
          <w:rFonts w:ascii="Times New Roman" w:hAnsi="Times New Roman" w:cs="Times New Roman"/>
          <w:sz w:val="28"/>
          <w:szCs w:val="28"/>
        </w:rPr>
        <w:t xml:space="preserve">По статье 15.14 </w:t>
      </w:r>
      <w:r w:rsidR="002B7568" w:rsidRPr="009814DC">
        <w:rPr>
          <w:rFonts w:ascii="Times New Roman" w:hAnsi="Times New Roman" w:cs="Times New Roman"/>
          <w:sz w:val="28"/>
          <w:szCs w:val="28"/>
        </w:rPr>
        <w:t xml:space="preserve">КоАП РФ </w:t>
      </w:r>
      <w:r w:rsidRPr="009814DC">
        <w:rPr>
          <w:rFonts w:ascii="Times New Roman" w:hAnsi="Times New Roman" w:cs="Times New Roman"/>
          <w:sz w:val="28"/>
          <w:szCs w:val="28"/>
        </w:rPr>
        <w:t xml:space="preserve">«Нецелевое использование бюджетных средств» составлен </w:t>
      </w:r>
      <w:r w:rsidR="002B7568" w:rsidRPr="009814DC">
        <w:rPr>
          <w:rFonts w:ascii="Times New Roman" w:hAnsi="Times New Roman" w:cs="Times New Roman"/>
          <w:sz w:val="28"/>
          <w:szCs w:val="28"/>
        </w:rPr>
        <w:t>1</w:t>
      </w:r>
      <w:r w:rsidRPr="009814DC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606C07" w:rsidRPr="009814DC">
        <w:rPr>
          <w:rFonts w:ascii="Times New Roman" w:hAnsi="Times New Roman" w:cs="Times New Roman"/>
          <w:sz w:val="28"/>
          <w:szCs w:val="28"/>
        </w:rPr>
        <w:t xml:space="preserve"> на юридическ</w:t>
      </w:r>
      <w:r w:rsidR="002B7568" w:rsidRPr="009814DC">
        <w:rPr>
          <w:rFonts w:ascii="Times New Roman" w:hAnsi="Times New Roman" w:cs="Times New Roman"/>
          <w:sz w:val="28"/>
          <w:szCs w:val="28"/>
        </w:rPr>
        <w:t>о</w:t>
      </w:r>
      <w:r w:rsidR="00606C07" w:rsidRPr="009814DC">
        <w:rPr>
          <w:rFonts w:ascii="Times New Roman" w:hAnsi="Times New Roman" w:cs="Times New Roman"/>
          <w:sz w:val="28"/>
          <w:szCs w:val="28"/>
        </w:rPr>
        <w:t>е лиц</w:t>
      </w:r>
      <w:r w:rsidR="002B7568" w:rsidRPr="009814DC">
        <w:rPr>
          <w:rFonts w:ascii="Times New Roman" w:hAnsi="Times New Roman" w:cs="Times New Roman"/>
          <w:sz w:val="28"/>
          <w:szCs w:val="28"/>
        </w:rPr>
        <w:t>о</w:t>
      </w:r>
      <w:r w:rsidR="00606C07" w:rsidRPr="009814DC">
        <w:rPr>
          <w:rFonts w:ascii="Times New Roman" w:hAnsi="Times New Roman" w:cs="Times New Roman"/>
          <w:sz w:val="28"/>
          <w:szCs w:val="28"/>
        </w:rPr>
        <w:t xml:space="preserve">. </w:t>
      </w:r>
      <w:r w:rsidR="002B7568" w:rsidRPr="009814DC">
        <w:rPr>
          <w:rFonts w:ascii="Times New Roman" w:hAnsi="Times New Roman" w:cs="Times New Roman"/>
          <w:sz w:val="28"/>
          <w:szCs w:val="28"/>
        </w:rPr>
        <w:t>П</w:t>
      </w:r>
      <w:r w:rsidR="00606C07" w:rsidRPr="009814DC">
        <w:rPr>
          <w:rFonts w:ascii="Times New Roman" w:hAnsi="Times New Roman" w:cs="Times New Roman"/>
          <w:sz w:val="28"/>
          <w:szCs w:val="28"/>
        </w:rPr>
        <w:t>ротокол рассмотрен Мировым с</w:t>
      </w:r>
      <w:r w:rsidR="00606C07" w:rsidRPr="009814DC">
        <w:rPr>
          <w:rFonts w:ascii="Times New Roman" w:hAnsi="Times New Roman" w:cs="Times New Roman"/>
          <w:sz w:val="28"/>
          <w:szCs w:val="28"/>
        </w:rPr>
        <w:t>у</w:t>
      </w:r>
      <w:r w:rsidR="00606C07" w:rsidRPr="009814DC">
        <w:rPr>
          <w:rFonts w:ascii="Times New Roman" w:hAnsi="Times New Roman" w:cs="Times New Roman"/>
          <w:sz w:val="28"/>
          <w:szCs w:val="28"/>
        </w:rPr>
        <w:t xml:space="preserve">дьей </w:t>
      </w:r>
      <w:r w:rsidR="00606C07" w:rsidRPr="009814DC">
        <w:rPr>
          <w:rFonts w:ascii="Times New Roman" w:hAnsi="Times New Roman"/>
          <w:sz w:val="28"/>
          <w:szCs w:val="28"/>
        </w:rPr>
        <w:t>судебного участка № 1 Суксунского судебного района Пермского края;</w:t>
      </w:r>
      <w:r w:rsidR="00606C07" w:rsidRPr="009814D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B7568" w:rsidRPr="009814DC">
        <w:rPr>
          <w:rFonts w:ascii="Times New Roman" w:hAnsi="Times New Roman" w:cs="Times New Roman"/>
          <w:sz w:val="28"/>
          <w:szCs w:val="28"/>
        </w:rPr>
        <w:t>е</w:t>
      </w:r>
      <w:r w:rsidR="00606C07" w:rsidRPr="009814DC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2B7568" w:rsidRPr="009814DC">
        <w:rPr>
          <w:rFonts w:ascii="Times New Roman" w:hAnsi="Times New Roman" w:cs="Times New Roman"/>
          <w:sz w:val="28"/>
          <w:szCs w:val="28"/>
        </w:rPr>
        <w:t>о</w:t>
      </w:r>
      <w:r w:rsidR="00606C07" w:rsidRPr="009814DC">
        <w:rPr>
          <w:rFonts w:ascii="Times New Roman" w:hAnsi="Times New Roman" w:cs="Times New Roman"/>
          <w:sz w:val="28"/>
          <w:szCs w:val="28"/>
        </w:rPr>
        <w:t xml:space="preserve"> виновным в совершении административного правонаруш</w:t>
      </w:r>
      <w:r w:rsidR="00606C07" w:rsidRPr="009814DC">
        <w:rPr>
          <w:rFonts w:ascii="Times New Roman" w:hAnsi="Times New Roman" w:cs="Times New Roman"/>
          <w:sz w:val="28"/>
          <w:szCs w:val="28"/>
        </w:rPr>
        <w:t>е</w:t>
      </w:r>
      <w:r w:rsidR="00606C07" w:rsidRPr="009814DC">
        <w:rPr>
          <w:rFonts w:ascii="Times New Roman" w:hAnsi="Times New Roman" w:cs="Times New Roman"/>
          <w:sz w:val="28"/>
          <w:szCs w:val="28"/>
        </w:rPr>
        <w:lastRenderedPageBreak/>
        <w:t>ния, подвергнут</w:t>
      </w:r>
      <w:r w:rsidR="002B7568" w:rsidRPr="009814DC">
        <w:rPr>
          <w:rFonts w:ascii="Times New Roman" w:hAnsi="Times New Roman" w:cs="Times New Roman"/>
          <w:sz w:val="28"/>
          <w:szCs w:val="28"/>
        </w:rPr>
        <w:t>о</w:t>
      </w:r>
      <w:r w:rsidR="00606C07" w:rsidRPr="009814DC">
        <w:rPr>
          <w:rFonts w:ascii="Times New Roman" w:hAnsi="Times New Roman" w:cs="Times New Roman"/>
          <w:sz w:val="28"/>
          <w:szCs w:val="28"/>
        </w:rPr>
        <w:t xml:space="preserve"> администрат</w:t>
      </w:r>
      <w:r w:rsidR="00606C07" w:rsidRPr="006349FE">
        <w:rPr>
          <w:rFonts w:ascii="Times New Roman" w:hAnsi="Times New Roman" w:cs="Times New Roman"/>
          <w:sz w:val="28"/>
          <w:szCs w:val="28"/>
        </w:rPr>
        <w:t xml:space="preserve">ивному наказанию в виде </w:t>
      </w:r>
      <w:r w:rsidR="006349FE" w:rsidRPr="006349FE">
        <w:rPr>
          <w:rFonts w:ascii="Times New Roman" w:hAnsi="Times New Roman" w:cs="Times New Roman"/>
          <w:sz w:val="28"/>
          <w:szCs w:val="28"/>
        </w:rPr>
        <w:t>предупреждения</w:t>
      </w:r>
      <w:r w:rsidR="00606C07" w:rsidRPr="006349FE">
        <w:rPr>
          <w:rFonts w:ascii="Times New Roman" w:hAnsi="Times New Roman" w:cs="Times New Roman"/>
          <w:sz w:val="28"/>
          <w:szCs w:val="28"/>
        </w:rPr>
        <w:t>.</w:t>
      </w:r>
    </w:p>
    <w:p w:rsidR="00A91F90" w:rsidRPr="0030746D" w:rsidRDefault="00A05E78" w:rsidP="00A91F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30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протокола, из них 1 – </w:t>
      </w:r>
      <w:r w:rsidR="00582801" w:rsidRPr="003074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юридическое лицо</w:t>
      </w:r>
      <w:r w:rsidRPr="0030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 – </w:t>
      </w:r>
      <w:r w:rsidR="00582801" w:rsidRPr="003074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должностное лицо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в 2020 году проверок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составлены в </w:t>
      </w:r>
      <w:r w:rsidR="00A23DC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</w:t>
      </w:r>
      <w:r w:rsidR="00A23D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2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</w:t>
      </w:r>
      <w:r w:rsidR="00A23D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причине болезни руководителей проверенных учреждений</w:t>
      </w:r>
      <w:r w:rsidR="00A91F90" w:rsidRPr="003074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F90" w:rsidRPr="006349FE" w:rsidRDefault="00A91F90" w:rsidP="00A91F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9FE">
        <w:rPr>
          <w:rFonts w:ascii="Times New Roman" w:hAnsi="Times New Roman" w:cs="Times New Roman"/>
          <w:sz w:val="28"/>
          <w:szCs w:val="28"/>
        </w:rPr>
        <w:t>По статье 15.14 КоАП РФ «Нецелевое использование бюджетных средств» составлен 1 протокол на юридическое лицо. Протокол рассмотрен Мировым с</w:t>
      </w:r>
      <w:r w:rsidRPr="006349FE">
        <w:rPr>
          <w:rFonts w:ascii="Times New Roman" w:hAnsi="Times New Roman" w:cs="Times New Roman"/>
          <w:sz w:val="28"/>
          <w:szCs w:val="28"/>
        </w:rPr>
        <w:t>у</w:t>
      </w:r>
      <w:r w:rsidRPr="006349FE">
        <w:rPr>
          <w:rFonts w:ascii="Times New Roman" w:hAnsi="Times New Roman" w:cs="Times New Roman"/>
          <w:sz w:val="28"/>
          <w:szCs w:val="28"/>
        </w:rPr>
        <w:t xml:space="preserve">дьей </w:t>
      </w:r>
      <w:r w:rsidRPr="006349FE">
        <w:rPr>
          <w:rFonts w:ascii="Times New Roman" w:hAnsi="Times New Roman"/>
          <w:sz w:val="28"/>
          <w:szCs w:val="28"/>
        </w:rPr>
        <w:t>судебного участка № 1 Суксунского судебного района Пермского края;</w:t>
      </w:r>
      <w:r w:rsidRPr="006349FE">
        <w:rPr>
          <w:rFonts w:ascii="Times New Roman" w:hAnsi="Times New Roman" w:cs="Times New Roman"/>
          <w:sz w:val="28"/>
          <w:szCs w:val="28"/>
        </w:rPr>
        <w:t xml:space="preserve"> учреждение признано виновным в совершении административного правонаруш</w:t>
      </w:r>
      <w:r w:rsidRPr="006349FE">
        <w:rPr>
          <w:rFonts w:ascii="Times New Roman" w:hAnsi="Times New Roman" w:cs="Times New Roman"/>
          <w:sz w:val="28"/>
          <w:szCs w:val="28"/>
        </w:rPr>
        <w:t>е</w:t>
      </w:r>
      <w:r w:rsidRPr="006349FE">
        <w:rPr>
          <w:rFonts w:ascii="Times New Roman" w:hAnsi="Times New Roman" w:cs="Times New Roman"/>
          <w:sz w:val="28"/>
          <w:szCs w:val="28"/>
        </w:rPr>
        <w:t>ния, подвергнуто административному наказанию в виде предупреждения.</w:t>
      </w:r>
    </w:p>
    <w:p w:rsidR="00582801" w:rsidRDefault="00582801" w:rsidP="00582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6D">
        <w:rPr>
          <w:rFonts w:ascii="Times New Roman" w:hAnsi="Times New Roman" w:cs="Times New Roman"/>
          <w:sz w:val="28"/>
          <w:szCs w:val="28"/>
        </w:rPr>
        <w:t xml:space="preserve">По части 4 статьи 15.15.6 КоАП </w:t>
      </w:r>
      <w:r w:rsidRPr="00A91F90">
        <w:rPr>
          <w:rFonts w:ascii="Times New Roman" w:hAnsi="Times New Roman" w:cs="Times New Roman"/>
          <w:sz w:val="28"/>
          <w:szCs w:val="28"/>
        </w:rPr>
        <w:t>РФ «Грубое нарушение требований к бю</w:t>
      </w:r>
      <w:r w:rsidRPr="00A91F90">
        <w:rPr>
          <w:rFonts w:ascii="Times New Roman" w:hAnsi="Times New Roman" w:cs="Times New Roman"/>
          <w:sz w:val="28"/>
          <w:szCs w:val="28"/>
        </w:rPr>
        <w:t>д</w:t>
      </w:r>
      <w:r w:rsidRPr="00A91F90">
        <w:rPr>
          <w:rFonts w:ascii="Times New Roman" w:hAnsi="Times New Roman" w:cs="Times New Roman"/>
          <w:sz w:val="28"/>
          <w:szCs w:val="28"/>
        </w:rPr>
        <w:t xml:space="preserve">жетному (бухгалтерскому) учету, в том числе к составлению либо представлению бюджетной или бухгалтерской (финансовой) отчетности» составлен </w:t>
      </w:r>
      <w:r w:rsidRPr="006349FE">
        <w:rPr>
          <w:rFonts w:ascii="Times New Roman" w:hAnsi="Times New Roman" w:cs="Times New Roman"/>
          <w:sz w:val="28"/>
          <w:szCs w:val="28"/>
        </w:rPr>
        <w:t xml:space="preserve">1 протокол. Протокол рассмотрен Мировым судьей </w:t>
      </w:r>
      <w:r w:rsidRPr="006349FE">
        <w:rPr>
          <w:rFonts w:ascii="Times New Roman" w:hAnsi="Times New Roman"/>
          <w:sz w:val="28"/>
          <w:szCs w:val="28"/>
        </w:rPr>
        <w:t>судебного участка № 1 Суксунского с</w:t>
      </w:r>
      <w:r w:rsidRPr="006349FE">
        <w:rPr>
          <w:rFonts w:ascii="Times New Roman" w:hAnsi="Times New Roman"/>
          <w:sz w:val="28"/>
          <w:szCs w:val="28"/>
        </w:rPr>
        <w:t>у</w:t>
      </w:r>
      <w:r w:rsidRPr="006349FE">
        <w:rPr>
          <w:rFonts w:ascii="Times New Roman" w:hAnsi="Times New Roman"/>
          <w:sz w:val="28"/>
          <w:szCs w:val="28"/>
        </w:rPr>
        <w:t>дебного района Пермского края, д</w:t>
      </w:r>
      <w:r w:rsidRPr="006349FE">
        <w:rPr>
          <w:rFonts w:ascii="Times New Roman" w:hAnsi="Times New Roman" w:cs="Times New Roman"/>
          <w:sz w:val="28"/>
          <w:szCs w:val="28"/>
        </w:rPr>
        <w:t>олжностное лицо признано виновным в сове</w:t>
      </w:r>
      <w:r w:rsidRPr="006349FE">
        <w:rPr>
          <w:rFonts w:ascii="Times New Roman" w:hAnsi="Times New Roman" w:cs="Times New Roman"/>
          <w:sz w:val="28"/>
          <w:szCs w:val="28"/>
        </w:rPr>
        <w:t>р</w:t>
      </w:r>
      <w:r w:rsidRPr="006349FE">
        <w:rPr>
          <w:rFonts w:ascii="Times New Roman" w:hAnsi="Times New Roman" w:cs="Times New Roman"/>
          <w:sz w:val="28"/>
          <w:szCs w:val="28"/>
        </w:rPr>
        <w:t xml:space="preserve">шении административного правонарушения, подвергнуто административному наказанию в виде </w:t>
      </w:r>
      <w:r>
        <w:rPr>
          <w:rFonts w:ascii="Times New Roman" w:hAnsi="Times New Roman" w:cs="Times New Roman"/>
          <w:sz w:val="28"/>
          <w:szCs w:val="28"/>
        </w:rPr>
        <w:t>предупреждения.</w:t>
      </w:r>
    </w:p>
    <w:p w:rsidR="008F1A47" w:rsidRPr="00EC64A2" w:rsidRDefault="008F1A47" w:rsidP="008F1A47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F1A47" w:rsidRPr="00EC64A2" w:rsidRDefault="008F1A47" w:rsidP="008F1A47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F1A47" w:rsidRPr="00EC64A2" w:rsidRDefault="008F1A47" w:rsidP="008F1A47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64A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B5276" w:rsidRPr="00EC64A2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8F1A47" w:rsidRPr="007306D0" w:rsidRDefault="008F1A47" w:rsidP="008F1A4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4A2">
        <w:rPr>
          <w:rFonts w:ascii="Times New Roman" w:hAnsi="Times New Roman" w:cs="Times New Roman"/>
          <w:sz w:val="28"/>
          <w:szCs w:val="28"/>
        </w:rPr>
        <w:t>Суксунского</w:t>
      </w:r>
      <w:r w:rsidR="00DB5276" w:rsidRPr="00EC64A2">
        <w:rPr>
          <w:rFonts w:ascii="Times New Roman" w:hAnsi="Times New Roman" w:cs="Times New Roman"/>
          <w:sz w:val="28"/>
          <w:szCs w:val="28"/>
        </w:rPr>
        <w:t xml:space="preserve"> городского округа Пермского края</w:t>
      </w:r>
      <w:r w:rsidRPr="00EC64A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О.Г. Туголукова</w:t>
      </w:r>
    </w:p>
    <w:sectPr w:rsidR="008F1A47" w:rsidRPr="007306D0" w:rsidSect="00B25E94">
      <w:headerReference w:type="defaul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62B" w:rsidRDefault="0066162B" w:rsidP="00B25E94">
      <w:pPr>
        <w:spacing w:after="0" w:line="240" w:lineRule="auto"/>
      </w:pPr>
      <w:r>
        <w:separator/>
      </w:r>
    </w:p>
  </w:endnote>
  <w:endnote w:type="continuationSeparator" w:id="0">
    <w:p w:rsidR="0066162B" w:rsidRDefault="0066162B" w:rsidP="00B2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62B" w:rsidRDefault="0066162B" w:rsidP="00B25E94">
      <w:pPr>
        <w:spacing w:after="0" w:line="240" w:lineRule="auto"/>
      </w:pPr>
      <w:r>
        <w:separator/>
      </w:r>
    </w:p>
  </w:footnote>
  <w:footnote w:type="continuationSeparator" w:id="0">
    <w:p w:rsidR="0066162B" w:rsidRDefault="0066162B" w:rsidP="00B25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326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23558" w:rsidRPr="00B25E94" w:rsidRDefault="00223558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25E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25E9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25E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4671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25E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23558" w:rsidRDefault="0022355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6508A"/>
    <w:multiLevelType w:val="hybridMultilevel"/>
    <w:tmpl w:val="C9960ABE"/>
    <w:lvl w:ilvl="0" w:tplc="5F94193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C24C1"/>
    <w:multiLevelType w:val="hybridMultilevel"/>
    <w:tmpl w:val="9748452A"/>
    <w:lvl w:ilvl="0" w:tplc="08D67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1F"/>
    <w:rsid w:val="00011581"/>
    <w:rsid w:val="0001429F"/>
    <w:rsid w:val="0002111C"/>
    <w:rsid w:val="00022186"/>
    <w:rsid w:val="00023F0F"/>
    <w:rsid w:val="00026C8A"/>
    <w:rsid w:val="00026F3F"/>
    <w:rsid w:val="000270D8"/>
    <w:rsid w:val="000278FB"/>
    <w:rsid w:val="000308A9"/>
    <w:rsid w:val="0003201E"/>
    <w:rsid w:val="00032F30"/>
    <w:rsid w:val="00042010"/>
    <w:rsid w:val="00042119"/>
    <w:rsid w:val="00047124"/>
    <w:rsid w:val="00047D11"/>
    <w:rsid w:val="000525A1"/>
    <w:rsid w:val="0006361C"/>
    <w:rsid w:val="00065189"/>
    <w:rsid w:val="00073DE9"/>
    <w:rsid w:val="00080D56"/>
    <w:rsid w:val="000827BC"/>
    <w:rsid w:val="000878C4"/>
    <w:rsid w:val="00091076"/>
    <w:rsid w:val="00093764"/>
    <w:rsid w:val="000944D0"/>
    <w:rsid w:val="00096128"/>
    <w:rsid w:val="000974E7"/>
    <w:rsid w:val="000A160E"/>
    <w:rsid w:val="000A1F7E"/>
    <w:rsid w:val="000A2891"/>
    <w:rsid w:val="000A3326"/>
    <w:rsid w:val="000A75D1"/>
    <w:rsid w:val="000B0072"/>
    <w:rsid w:val="000B2873"/>
    <w:rsid w:val="000B441E"/>
    <w:rsid w:val="000C0D2A"/>
    <w:rsid w:val="000C2685"/>
    <w:rsid w:val="000C4837"/>
    <w:rsid w:val="000C4A52"/>
    <w:rsid w:val="000C64C2"/>
    <w:rsid w:val="000D3868"/>
    <w:rsid w:val="000D4C8F"/>
    <w:rsid w:val="000E01FB"/>
    <w:rsid w:val="000E39F4"/>
    <w:rsid w:val="000E4836"/>
    <w:rsid w:val="000E483A"/>
    <w:rsid w:val="000E6410"/>
    <w:rsid w:val="000E6987"/>
    <w:rsid w:val="000F73F6"/>
    <w:rsid w:val="00103125"/>
    <w:rsid w:val="00106282"/>
    <w:rsid w:val="00114C4E"/>
    <w:rsid w:val="00117A9D"/>
    <w:rsid w:val="00120B5D"/>
    <w:rsid w:val="00121773"/>
    <w:rsid w:val="00122CBC"/>
    <w:rsid w:val="0012371B"/>
    <w:rsid w:val="0012645B"/>
    <w:rsid w:val="001308D3"/>
    <w:rsid w:val="00132ECE"/>
    <w:rsid w:val="00134EE1"/>
    <w:rsid w:val="00135425"/>
    <w:rsid w:val="001356A0"/>
    <w:rsid w:val="001407BD"/>
    <w:rsid w:val="00140CE5"/>
    <w:rsid w:val="001447DC"/>
    <w:rsid w:val="00144BE0"/>
    <w:rsid w:val="00150439"/>
    <w:rsid w:val="00151210"/>
    <w:rsid w:val="00153906"/>
    <w:rsid w:val="00160923"/>
    <w:rsid w:val="0016367D"/>
    <w:rsid w:val="001639FD"/>
    <w:rsid w:val="001714C7"/>
    <w:rsid w:val="00171AA3"/>
    <w:rsid w:val="00172A08"/>
    <w:rsid w:val="0017302D"/>
    <w:rsid w:val="00174047"/>
    <w:rsid w:val="00181FF3"/>
    <w:rsid w:val="00197600"/>
    <w:rsid w:val="0019779C"/>
    <w:rsid w:val="001977D0"/>
    <w:rsid w:val="001A0205"/>
    <w:rsid w:val="001A1AC4"/>
    <w:rsid w:val="001A2C8A"/>
    <w:rsid w:val="001A333C"/>
    <w:rsid w:val="001A375C"/>
    <w:rsid w:val="001A4F3E"/>
    <w:rsid w:val="001B13F2"/>
    <w:rsid w:val="001B18E3"/>
    <w:rsid w:val="001B1C05"/>
    <w:rsid w:val="001B2BF2"/>
    <w:rsid w:val="001B7EB3"/>
    <w:rsid w:val="001C4211"/>
    <w:rsid w:val="001D2B94"/>
    <w:rsid w:val="001D7194"/>
    <w:rsid w:val="001E5AF9"/>
    <w:rsid w:val="001E5C38"/>
    <w:rsid w:val="001E6904"/>
    <w:rsid w:val="001F5BE7"/>
    <w:rsid w:val="001F5FDE"/>
    <w:rsid w:val="00202208"/>
    <w:rsid w:val="00203973"/>
    <w:rsid w:val="002056CC"/>
    <w:rsid w:val="0020661C"/>
    <w:rsid w:val="002072A9"/>
    <w:rsid w:val="0021258F"/>
    <w:rsid w:val="002200B2"/>
    <w:rsid w:val="002229DF"/>
    <w:rsid w:val="00223558"/>
    <w:rsid w:val="00226133"/>
    <w:rsid w:val="002338FB"/>
    <w:rsid w:val="00235C13"/>
    <w:rsid w:val="002410C9"/>
    <w:rsid w:val="002435F8"/>
    <w:rsid w:val="002519FF"/>
    <w:rsid w:val="00255696"/>
    <w:rsid w:val="002576EF"/>
    <w:rsid w:val="0026028F"/>
    <w:rsid w:val="00266F1F"/>
    <w:rsid w:val="00267091"/>
    <w:rsid w:val="00271616"/>
    <w:rsid w:val="0027162C"/>
    <w:rsid w:val="002718B3"/>
    <w:rsid w:val="002735CE"/>
    <w:rsid w:val="00275297"/>
    <w:rsid w:val="00277E16"/>
    <w:rsid w:val="00285723"/>
    <w:rsid w:val="0029211D"/>
    <w:rsid w:val="0029526C"/>
    <w:rsid w:val="002A250D"/>
    <w:rsid w:val="002A67E6"/>
    <w:rsid w:val="002A79DB"/>
    <w:rsid w:val="002B672E"/>
    <w:rsid w:val="002B7568"/>
    <w:rsid w:val="002C07E3"/>
    <w:rsid w:val="002C098E"/>
    <w:rsid w:val="002C0A2F"/>
    <w:rsid w:val="002C0CEE"/>
    <w:rsid w:val="002C3015"/>
    <w:rsid w:val="002C3F2E"/>
    <w:rsid w:val="002C6E56"/>
    <w:rsid w:val="002D0624"/>
    <w:rsid w:val="002D2957"/>
    <w:rsid w:val="002D3914"/>
    <w:rsid w:val="002D4489"/>
    <w:rsid w:val="002D46EA"/>
    <w:rsid w:val="002E73B1"/>
    <w:rsid w:val="002F223D"/>
    <w:rsid w:val="002F4983"/>
    <w:rsid w:val="00300180"/>
    <w:rsid w:val="00301986"/>
    <w:rsid w:val="003032A9"/>
    <w:rsid w:val="00303C7F"/>
    <w:rsid w:val="003064F1"/>
    <w:rsid w:val="0030746D"/>
    <w:rsid w:val="0031110B"/>
    <w:rsid w:val="00314158"/>
    <w:rsid w:val="00314DD9"/>
    <w:rsid w:val="0032029D"/>
    <w:rsid w:val="00323D7D"/>
    <w:rsid w:val="003266C8"/>
    <w:rsid w:val="00326DF6"/>
    <w:rsid w:val="00331659"/>
    <w:rsid w:val="00343989"/>
    <w:rsid w:val="003462C9"/>
    <w:rsid w:val="00347C00"/>
    <w:rsid w:val="0035085D"/>
    <w:rsid w:val="00352C41"/>
    <w:rsid w:val="00355E41"/>
    <w:rsid w:val="00361E3D"/>
    <w:rsid w:val="00363360"/>
    <w:rsid w:val="003676B2"/>
    <w:rsid w:val="00373B76"/>
    <w:rsid w:val="0037513B"/>
    <w:rsid w:val="00376390"/>
    <w:rsid w:val="00377464"/>
    <w:rsid w:val="0038484B"/>
    <w:rsid w:val="00385C6A"/>
    <w:rsid w:val="00392186"/>
    <w:rsid w:val="00393A1B"/>
    <w:rsid w:val="003946DE"/>
    <w:rsid w:val="003965D7"/>
    <w:rsid w:val="00396E6A"/>
    <w:rsid w:val="003A0D37"/>
    <w:rsid w:val="003A455E"/>
    <w:rsid w:val="003A5928"/>
    <w:rsid w:val="003A69B9"/>
    <w:rsid w:val="003B0ACC"/>
    <w:rsid w:val="003B4ABF"/>
    <w:rsid w:val="003B5078"/>
    <w:rsid w:val="003B6AF6"/>
    <w:rsid w:val="003C1EC4"/>
    <w:rsid w:val="003C2019"/>
    <w:rsid w:val="003C28F9"/>
    <w:rsid w:val="003C5775"/>
    <w:rsid w:val="003C5924"/>
    <w:rsid w:val="003C5AD1"/>
    <w:rsid w:val="003D052C"/>
    <w:rsid w:val="003D180B"/>
    <w:rsid w:val="003D2A9B"/>
    <w:rsid w:val="003D3420"/>
    <w:rsid w:val="003D46A6"/>
    <w:rsid w:val="003E0FC0"/>
    <w:rsid w:val="003E6976"/>
    <w:rsid w:val="003F0211"/>
    <w:rsid w:val="003F59EA"/>
    <w:rsid w:val="003F5D56"/>
    <w:rsid w:val="003F685F"/>
    <w:rsid w:val="00400925"/>
    <w:rsid w:val="00402C20"/>
    <w:rsid w:val="00403D99"/>
    <w:rsid w:val="00404542"/>
    <w:rsid w:val="00405546"/>
    <w:rsid w:val="00405DC6"/>
    <w:rsid w:val="004071A4"/>
    <w:rsid w:val="004079DC"/>
    <w:rsid w:val="00410618"/>
    <w:rsid w:val="00411404"/>
    <w:rsid w:val="00411F32"/>
    <w:rsid w:val="00414CCA"/>
    <w:rsid w:val="004160D7"/>
    <w:rsid w:val="004205B3"/>
    <w:rsid w:val="00421B7F"/>
    <w:rsid w:val="00423176"/>
    <w:rsid w:val="0043300C"/>
    <w:rsid w:val="0043322B"/>
    <w:rsid w:val="00440557"/>
    <w:rsid w:val="00440599"/>
    <w:rsid w:val="00440FD0"/>
    <w:rsid w:val="00444F9C"/>
    <w:rsid w:val="00451867"/>
    <w:rsid w:val="004534C1"/>
    <w:rsid w:val="00454DA8"/>
    <w:rsid w:val="004562D1"/>
    <w:rsid w:val="00456997"/>
    <w:rsid w:val="004602ED"/>
    <w:rsid w:val="00460421"/>
    <w:rsid w:val="00465676"/>
    <w:rsid w:val="00465FC0"/>
    <w:rsid w:val="004674E9"/>
    <w:rsid w:val="00470F87"/>
    <w:rsid w:val="00471107"/>
    <w:rsid w:val="00471213"/>
    <w:rsid w:val="004754A2"/>
    <w:rsid w:val="00476E3C"/>
    <w:rsid w:val="00476FCD"/>
    <w:rsid w:val="00477AF3"/>
    <w:rsid w:val="00481567"/>
    <w:rsid w:val="00482EF1"/>
    <w:rsid w:val="00493CEE"/>
    <w:rsid w:val="00494AB6"/>
    <w:rsid w:val="00495E30"/>
    <w:rsid w:val="00496854"/>
    <w:rsid w:val="004A54F9"/>
    <w:rsid w:val="004B4D8C"/>
    <w:rsid w:val="004B5BB8"/>
    <w:rsid w:val="004B6161"/>
    <w:rsid w:val="004D2C2C"/>
    <w:rsid w:val="004D374C"/>
    <w:rsid w:val="004E1422"/>
    <w:rsid w:val="004E2EDD"/>
    <w:rsid w:val="004E40B7"/>
    <w:rsid w:val="004E6595"/>
    <w:rsid w:val="004E7B7F"/>
    <w:rsid w:val="004F5969"/>
    <w:rsid w:val="004F7D95"/>
    <w:rsid w:val="005013B4"/>
    <w:rsid w:val="005116E9"/>
    <w:rsid w:val="0051708D"/>
    <w:rsid w:val="00517F51"/>
    <w:rsid w:val="00521281"/>
    <w:rsid w:val="00525FAC"/>
    <w:rsid w:val="0052618A"/>
    <w:rsid w:val="00533182"/>
    <w:rsid w:val="00536023"/>
    <w:rsid w:val="0054254D"/>
    <w:rsid w:val="00547F07"/>
    <w:rsid w:val="0055271B"/>
    <w:rsid w:val="00560340"/>
    <w:rsid w:val="00560369"/>
    <w:rsid w:val="00563588"/>
    <w:rsid w:val="00567D81"/>
    <w:rsid w:val="005741E1"/>
    <w:rsid w:val="0057736B"/>
    <w:rsid w:val="00582801"/>
    <w:rsid w:val="00583D37"/>
    <w:rsid w:val="00585F7D"/>
    <w:rsid w:val="00595852"/>
    <w:rsid w:val="00595C26"/>
    <w:rsid w:val="00596267"/>
    <w:rsid w:val="00597871"/>
    <w:rsid w:val="005A1A4F"/>
    <w:rsid w:val="005A1D71"/>
    <w:rsid w:val="005A25A3"/>
    <w:rsid w:val="005A3BF2"/>
    <w:rsid w:val="005A3C30"/>
    <w:rsid w:val="005A5593"/>
    <w:rsid w:val="005B1411"/>
    <w:rsid w:val="005B63DD"/>
    <w:rsid w:val="005C492B"/>
    <w:rsid w:val="005C521D"/>
    <w:rsid w:val="005C6B3B"/>
    <w:rsid w:val="005D1834"/>
    <w:rsid w:val="005D1A3E"/>
    <w:rsid w:val="005D41F1"/>
    <w:rsid w:val="005D6E6D"/>
    <w:rsid w:val="005E4FAF"/>
    <w:rsid w:val="005E5D77"/>
    <w:rsid w:val="005E7F3C"/>
    <w:rsid w:val="005F1C21"/>
    <w:rsid w:val="005F258D"/>
    <w:rsid w:val="005F6C44"/>
    <w:rsid w:val="00604091"/>
    <w:rsid w:val="00604CC5"/>
    <w:rsid w:val="00605EF7"/>
    <w:rsid w:val="00606C07"/>
    <w:rsid w:val="00607729"/>
    <w:rsid w:val="00610885"/>
    <w:rsid w:val="00613EC8"/>
    <w:rsid w:val="00615179"/>
    <w:rsid w:val="00615F0D"/>
    <w:rsid w:val="0061697F"/>
    <w:rsid w:val="0061768A"/>
    <w:rsid w:val="0062139B"/>
    <w:rsid w:val="00623489"/>
    <w:rsid w:val="00624DB7"/>
    <w:rsid w:val="00625B31"/>
    <w:rsid w:val="00625C9F"/>
    <w:rsid w:val="00633493"/>
    <w:rsid w:val="006349FE"/>
    <w:rsid w:val="0063716B"/>
    <w:rsid w:val="00637EA4"/>
    <w:rsid w:val="006453AF"/>
    <w:rsid w:val="00647139"/>
    <w:rsid w:val="00647F3E"/>
    <w:rsid w:val="00652558"/>
    <w:rsid w:val="0065373A"/>
    <w:rsid w:val="00657131"/>
    <w:rsid w:val="00657585"/>
    <w:rsid w:val="0066162B"/>
    <w:rsid w:val="0066219B"/>
    <w:rsid w:val="006634DD"/>
    <w:rsid w:val="00664E06"/>
    <w:rsid w:val="00667A5C"/>
    <w:rsid w:val="00673209"/>
    <w:rsid w:val="006747B8"/>
    <w:rsid w:val="00674B5E"/>
    <w:rsid w:val="00682DF7"/>
    <w:rsid w:val="00683D47"/>
    <w:rsid w:val="0068632B"/>
    <w:rsid w:val="006902A2"/>
    <w:rsid w:val="006965BC"/>
    <w:rsid w:val="006A1918"/>
    <w:rsid w:val="006A763F"/>
    <w:rsid w:val="006B01A0"/>
    <w:rsid w:val="006B165F"/>
    <w:rsid w:val="006B3A3E"/>
    <w:rsid w:val="006C6D2B"/>
    <w:rsid w:val="006C713E"/>
    <w:rsid w:val="006C7DFD"/>
    <w:rsid w:val="006D2F5A"/>
    <w:rsid w:val="006D39A8"/>
    <w:rsid w:val="006E0258"/>
    <w:rsid w:val="006E06B5"/>
    <w:rsid w:val="006E3038"/>
    <w:rsid w:val="006E4550"/>
    <w:rsid w:val="006F6CC1"/>
    <w:rsid w:val="0070321B"/>
    <w:rsid w:val="00704781"/>
    <w:rsid w:val="0070480D"/>
    <w:rsid w:val="0070629A"/>
    <w:rsid w:val="00710F9B"/>
    <w:rsid w:val="00711313"/>
    <w:rsid w:val="00713686"/>
    <w:rsid w:val="00715AF1"/>
    <w:rsid w:val="00717FCD"/>
    <w:rsid w:val="0072009C"/>
    <w:rsid w:val="00722780"/>
    <w:rsid w:val="00723DC2"/>
    <w:rsid w:val="00727A7F"/>
    <w:rsid w:val="007306D0"/>
    <w:rsid w:val="00732B33"/>
    <w:rsid w:val="00734B6E"/>
    <w:rsid w:val="00735D95"/>
    <w:rsid w:val="00735DE1"/>
    <w:rsid w:val="00737539"/>
    <w:rsid w:val="00740AC8"/>
    <w:rsid w:val="00746710"/>
    <w:rsid w:val="00750DC9"/>
    <w:rsid w:val="00752D9B"/>
    <w:rsid w:val="0075583C"/>
    <w:rsid w:val="00757182"/>
    <w:rsid w:val="0076120D"/>
    <w:rsid w:val="00765086"/>
    <w:rsid w:val="00766436"/>
    <w:rsid w:val="00767F37"/>
    <w:rsid w:val="00773565"/>
    <w:rsid w:val="00776173"/>
    <w:rsid w:val="00781ADE"/>
    <w:rsid w:val="00781F62"/>
    <w:rsid w:val="00781FBF"/>
    <w:rsid w:val="00784B5F"/>
    <w:rsid w:val="007865DC"/>
    <w:rsid w:val="0079146C"/>
    <w:rsid w:val="007925E6"/>
    <w:rsid w:val="007926AD"/>
    <w:rsid w:val="00794079"/>
    <w:rsid w:val="0079499D"/>
    <w:rsid w:val="00795ACB"/>
    <w:rsid w:val="00796405"/>
    <w:rsid w:val="00797DED"/>
    <w:rsid w:val="007B16A4"/>
    <w:rsid w:val="007B2754"/>
    <w:rsid w:val="007B2A4D"/>
    <w:rsid w:val="007B3762"/>
    <w:rsid w:val="007B402A"/>
    <w:rsid w:val="007B4772"/>
    <w:rsid w:val="007B645F"/>
    <w:rsid w:val="007C1C1C"/>
    <w:rsid w:val="007C7219"/>
    <w:rsid w:val="007C7488"/>
    <w:rsid w:val="007D0245"/>
    <w:rsid w:val="007D2C4C"/>
    <w:rsid w:val="007D55DF"/>
    <w:rsid w:val="007E2DD3"/>
    <w:rsid w:val="007E3B85"/>
    <w:rsid w:val="007F1081"/>
    <w:rsid w:val="007F688C"/>
    <w:rsid w:val="00801E6F"/>
    <w:rsid w:val="00801E7D"/>
    <w:rsid w:val="00803877"/>
    <w:rsid w:val="00810AE9"/>
    <w:rsid w:val="0081648C"/>
    <w:rsid w:val="00825054"/>
    <w:rsid w:val="008258DB"/>
    <w:rsid w:val="008267DA"/>
    <w:rsid w:val="00831D23"/>
    <w:rsid w:val="00833B41"/>
    <w:rsid w:val="008340D2"/>
    <w:rsid w:val="00836725"/>
    <w:rsid w:val="00842984"/>
    <w:rsid w:val="00844840"/>
    <w:rsid w:val="00847235"/>
    <w:rsid w:val="00850141"/>
    <w:rsid w:val="008507E1"/>
    <w:rsid w:val="008622E0"/>
    <w:rsid w:val="0086448E"/>
    <w:rsid w:val="008704E2"/>
    <w:rsid w:val="00870D95"/>
    <w:rsid w:val="0087302A"/>
    <w:rsid w:val="0088282B"/>
    <w:rsid w:val="00887963"/>
    <w:rsid w:val="00890563"/>
    <w:rsid w:val="0089291E"/>
    <w:rsid w:val="00892A08"/>
    <w:rsid w:val="008A02F7"/>
    <w:rsid w:val="008A173B"/>
    <w:rsid w:val="008A20B5"/>
    <w:rsid w:val="008A529A"/>
    <w:rsid w:val="008A5A31"/>
    <w:rsid w:val="008A76A3"/>
    <w:rsid w:val="008B05BA"/>
    <w:rsid w:val="008B08C3"/>
    <w:rsid w:val="008B1A24"/>
    <w:rsid w:val="008B3939"/>
    <w:rsid w:val="008B6F9E"/>
    <w:rsid w:val="008C019C"/>
    <w:rsid w:val="008C0954"/>
    <w:rsid w:val="008C54A8"/>
    <w:rsid w:val="008D0CA9"/>
    <w:rsid w:val="008D3E36"/>
    <w:rsid w:val="008D5559"/>
    <w:rsid w:val="008E5B71"/>
    <w:rsid w:val="008F1A47"/>
    <w:rsid w:val="008F4957"/>
    <w:rsid w:val="008F7948"/>
    <w:rsid w:val="00901D79"/>
    <w:rsid w:val="009147E1"/>
    <w:rsid w:val="00914822"/>
    <w:rsid w:val="00916D3D"/>
    <w:rsid w:val="00920211"/>
    <w:rsid w:val="00924290"/>
    <w:rsid w:val="009422E1"/>
    <w:rsid w:val="009447A0"/>
    <w:rsid w:val="009525F5"/>
    <w:rsid w:val="00952AB6"/>
    <w:rsid w:val="00955B9A"/>
    <w:rsid w:val="00963A4E"/>
    <w:rsid w:val="009715D4"/>
    <w:rsid w:val="00975A52"/>
    <w:rsid w:val="009814DC"/>
    <w:rsid w:val="009841B8"/>
    <w:rsid w:val="009849E4"/>
    <w:rsid w:val="00992AE8"/>
    <w:rsid w:val="00994119"/>
    <w:rsid w:val="009948FE"/>
    <w:rsid w:val="009A1855"/>
    <w:rsid w:val="009A2061"/>
    <w:rsid w:val="009A3525"/>
    <w:rsid w:val="009A489B"/>
    <w:rsid w:val="009A5A6A"/>
    <w:rsid w:val="009A7865"/>
    <w:rsid w:val="009B04FF"/>
    <w:rsid w:val="009B18BB"/>
    <w:rsid w:val="009B1B6C"/>
    <w:rsid w:val="009B2347"/>
    <w:rsid w:val="009B3457"/>
    <w:rsid w:val="009B701C"/>
    <w:rsid w:val="009B73F2"/>
    <w:rsid w:val="009C0201"/>
    <w:rsid w:val="009C30B2"/>
    <w:rsid w:val="009C46F3"/>
    <w:rsid w:val="009C7131"/>
    <w:rsid w:val="009D17CF"/>
    <w:rsid w:val="009D2074"/>
    <w:rsid w:val="009D2C38"/>
    <w:rsid w:val="009D697F"/>
    <w:rsid w:val="009E3F05"/>
    <w:rsid w:val="009E4EF6"/>
    <w:rsid w:val="009E5E46"/>
    <w:rsid w:val="009E73EC"/>
    <w:rsid w:val="009F30F3"/>
    <w:rsid w:val="009F68B2"/>
    <w:rsid w:val="009F742D"/>
    <w:rsid w:val="00A035C3"/>
    <w:rsid w:val="00A0484D"/>
    <w:rsid w:val="00A04E7F"/>
    <w:rsid w:val="00A05E78"/>
    <w:rsid w:val="00A153BF"/>
    <w:rsid w:val="00A1624D"/>
    <w:rsid w:val="00A213CB"/>
    <w:rsid w:val="00A22CE7"/>
    <w:rsid w:val="00A236DE"/>
    <w:rsid w:val="00A23DCE"/>
    <w:rsid w:val="00A244B8"/>
    <w:rsid w:val="00A24FA1"/>
    <w:rsid w:val="00A31D7F"/>
    <w:rsid w:val="00A3233B"/>
    <w:rsid w:val="00A32909"/>
    <w:rsid w:val="00A3756B"/>
    <w:rsid w:val="00A4657F"/>
    <w:rsid w:val="00A531C1"/>
    <w:rsid w:val="00A575BB"/>
    <w:rsid w:val="00A60666"/>
    <w:rsid w:val="00A609F0"/>
    <w:rsid w:val="00A60F07"/>
    <w:rsid w:val="00A632B2"/>
    <w:rsid w:val="00A63D11"/>
    <w:rsid w:val="00A63F63"/>
    <w:rsid w:val="00A64C0E"/>
    <w:rsid w:val="00A720E5"/>
    <w:rsid w:val="00A754E3"/>
    <w:rsid w:val="00A815DD"/>
    <w:rsid w:val="00A858D3"/>
    <w:rsid w:val="00A90002"/>
    <w:rsid w:val="00A91F90"/>
    <w:rsid w:val="00A92067"/>
    <w:rsid w:val="00A92511"/>
    <w:rsid w:val="00AA0C4F"/>
    <w:rsid w:val="00AA26EC"/>
    <w:rsid w:val="00AA70AE"/>
    <w:rsid w:val="00AB26AA"/>
    <w:rsid w:val="00AB5978"/>
    <w:rsid w:val="00AB7CCA"/>
    <w:rsid w:val="00AC1FB5"/>
    <w:rsid w:val="00AC21BB"/>
    <w:rsid w:val="00AC281E"/>
    <w:rsid w:val="00AC6DE3"/>
    <w:rsid w:val="00AC7E27"/>
    <w:rsid w:val="00AD33C3"/>
    <w:rsid w:val="00AE1EBD"/>
    <w:rsid w:val="00AE2B7C"/>
    <w:rsid w:val="00AE6E69"/>
    <w:rsid w:val="00AF24B7"/>
    <w:rsid w:val="00AF2EDD"/>
    <w:rsid w:val="00AF4B45"/>
    <w:rsid w:val="00AF7968"/>
    <w:rsid w:val="00B014D6"/>
    <w:rsid w:val="00B17C2A"/>
    <w:rsid w:val="00B20B30"/>
    <w:rsid w:val="00B21BA5"/>
    <w:rsid w:val="00B23960"/>
    <w:rsid w:val="00B25E94"/>
    <w:rsid w:val="00B27B4E"/>
    <w:rsid w:val="00B3074C"/>
    <w:rsid w:val="00B31F77"/>
    <w:rsid w:val="00B3201F"/>
    <w:rsid w:val="00B44A6D"/>
    <w:rsid w:val="00B509EF"/>
    <w:rsid w:val="00B52671"/>
    <w:rsid w:val="00B5273B"/>
    <w:rsid w:val="00B54493"/>
    <w:rsid w:val="00B54C36"/>
    <w:rsid w:val="00B5724D"/>
    <w:rsid w:val="00B609F0"/>
    <w:rsid w:val="00B62022"/>
    <w:rsid w:val="00B653FC"/>
    <w:rsid w:val="00B65AFD"/>
    <w:rsid w:val="00B65E53"/>
    <w:rsid w:val="00B72E47"/>
    <w:rsid w:val="00B74510"/>
    <w:rsid w:val="00B74886"/>
    <w:rsid w:val="00B76CBE"/>
    <w:rsid w:val="00B808B0"/>
    <w:rsid w:val="00B8378A"/>
    <w:rsid w:val="00B90B66"/>
    <w:rsid w:val="00B930FD"/>
    <w:rsid w:val="00BA144B"/>
    <w:rsid w:val="00BA1E48"/>
    <w:rsid w:val="00BA45DD"/>
    <w:rsid w:val="00BA5F45"/>
    <w:rsid w:val="00BB4AB8"/>
    <w:rsid w:val="00BB67F1"/>
    <w:rsid w:val="00BC1C7A"/>
    <w:rsid w:val="00BD00E6"/>
    <w:rsid w:val="00BD0735"/>
    <w:rsid w:val="00BD26FE"/>
    <w:rsid w:val="00BD6117"/>
    <w:rsid w:val="00BD63A4"/>
    <w:rsid w:val="00BD78A6"/>
    <w:rsid w:val="00BE5DC8"/>
    <w:rsid w:val="00BF3843"/>
    <w:rsid w:val="00BF72AB"/>
    <w:rsid w:val="00C00B35"/>
    <w:rsid w:val="00C00C53"/>
    <w:rsid w:val="00C014C9"/>
    <w:rsid w:val="00C02F4C"/>
    <w:rsid w:val="00C058CE"/>
    <w:rsid w:val="00C077DC"/>
    <w:rsid w:val="00C11F19"/>
    <w:rsid w:val="00C1400A"/>
    <w:rsid w:val="00C14389"/>
    <w:rsid w:val="00C14A69"/>
    <w:rsid w:val="00C15C40"/>
    <w:rsid w:val="00C15CA5"/>
    <w:rsid w:val="00C212A5"/>
    <w:rsid w:val="00C23D08"/>
    <w:rsid w:val="00C23FBA"/>
    <w:rsid w:val="00C25710"/>
    <w:rsid w:val="00C26B91"/>
    <w:rsid w:val="00C26EA8"/>
    <w:rsid w:val="00C36622"/>
    <w:rsid w:val="00C40D79"/>
    <w:rsid w:val="00C41D73"/>
    <w:rsid w:val="00C42A79"/>
    <w:rsid w:val="00C431BE"/>
    <w:rsid w:val="00C43EA3"/>
    <w:rsid w:val="00C442DD"/>
    <w:rsid w:val="00C466B2"/>
    <w:rsid w:val="00C51192"/>
    <w:rsid w:val="00C5238C"/>
    <w:rsid w:val="00C53822"/>
    <w:rsid w:val="00C55834"/>
    <w:rsid w:val="00C60B5D"/>
    <w:rsid w:val="00C64611"/>
    <w:rsid w:val="00C716C4"/>
    <w:rsid w:val="00C739F7"/>
    <w:rsid w:val="00C753E4"/>
    <w:rsid w:val="00C76000"/>
    <w:rsid w:val="00C803CB"/>
    <w:rsid w:val="00C86E27"/>
    <w:rsid w:val="00C91A35"/>
    <w:rsid w:val="00C96A75"/>
    <w:rsid w:val="00CA354B"/>
    <w:rsid w:val="00CA38B8"/>
    <w:rsid w:val="00CA419F"/>
    <w:rsid w:val="00CA5028"/>
    <w:rsid w:val="00CA62E4"/>
    <w:rsid w:val="00CB6C98"/>
    <w:rsid w:val="00CC1910"/>
    <w:rsid w:val="00CC4B0F"/>
    <w:rsid w:val="00CC6019"/>
    <w:rsid w:val="00CD1C38"/>
    <w:rsid w:val="00CD2C16"/>
    <w:rsid w:val="00CD4403"/>
    <w:rsid w:val="00CD74D1"/>
    <w:rsid w:val="00CE20A5"/>
    <w:rsid w:val="00CE35FE"/>
    <w:rsid w:val="00CE50C8"/>
    <w:rsid w:val="00CE664D"/>
    <w:rsid w:val="00CF01A0"/>
    <w:rsid w:val="00CF0DB8"/>
    <w:rsid w:val="00CF263F"/>
    <w:rsid w:val="00CF78A9"/>
    <w:rsid w:val="00D0084F"/>
    <w:rsid w:val="00D03026"/>
    <w:rsid w:val="00D03669"/>
    <w:rsid w:val="00D119EC"/>
    <w:rsid w:val="00D11E53"/>
    <w:rsid w:val="00D14C1E"/>
    <w:rsid w:val="00D16E2A"/>
    <w:rsid w:val="00D2329B"/>
    <w:rsid w:val="00D26697"/>
    <w:rsid w:val="00D3113B"/>
    <w:rsid w:val="00D31ED1"/>
    <w:rsid w:val="00D3251B"/>
    <w:rsid w:val="00D40879"/>
    <w:rsid w:val="00D411E8"/>
    <w:rsid w:val="00D475FD"/>
    <w:rsid w:val="00D51B77"/>
    <w:rsid w:val="00D51D10"/>
    <w:rsid w:val="00D552A2"/>
    <w:rsid w:val="00D55551"/>
    <w:rsid w:val="00D55C00"/>
    <w:rsid w:val="00D576C2"/>
    <w:rsid w:val="00D63C62"/>
    <w:rsid w:val="00D70F4E"/>
    <w:rsid w:val="00D717EF"/>
    <w:rsid w:val="00D71FDF"/>
    <w:rsid w:val="00D73D01"/>
    <w:rsid w:val="00D745D8"/>
    <w:rsid w:val="00D7598D"/>
    <w:rsid w:val="00D76530"/>
    <w:rsid w:val="00D7687A"/>
    <w:rsid w:val="00D840EC"/>
    <w:rsid w:val="00D84EC7"/>
    <w:rsid w:val="00D856DA"/>
    <w:rsid w:val="00D8603E"/>
    <w:rsid w:val="00D86C9C"/>
    <w:rsid w:val="00D87631"/>
    <w:rsid w:val="00D91338"/>
    <w:rsid w:val="00D95946"/>
    <w:rsid w:val="00D96274"/>
    <w:rsid w:val="00DA1340"/>
    <w:rsid w:val="00DA17D4"/>
    <w:rsid w:val="00DA7521"/>
    <w:rsid w:val="00DB15B4"/>
    <w:rsid w:val="00DB3417"/>
    <w:rsid w:val="00DB5276"/>
    <w:rsid w:val="00DB5804"/>
    <w:rsid w:val="00DC627D"/>
    <w:rsid w:val="00DD2CDC"/>
    <w:rsid w:val="00DD34A1"/>
    <w:rsid w:val="00DD3C01"/>
    <w:rsid w:val="00DD6B97"/>
    <w:rsid w:val="00DE2304"/>
    <w:rsid w:val="00DE3B56"/>
    <w:rsid w:val="00DE5AEC"/>
    <w:rsid w:val="00DF0072"/>
    <w:rsid w:val="00DF2E2E"/>
    <w:rsid w:val="00DF357D"/>
    <w:rsid w:val="00E01049"/>
    <w:rsid w:val="00E02981"/>
    <w:rsid w:val="00E03230"/>
    <w:rsid w:val="00E07708"/>
    <w:rsid w:val="00E15AF4"/>
    <w:rsid w:val="00E24214"/>
    <w:rsid w:val="00E25A82"/>
    <w:rsid w:val="00E3099D"/>
    <w:rsid w:val="00E3299A"/>
    <w:rsid w:val="00E34A6D"/>
    <w:rsid w:val="00E3757E"/>
    <w:rsid w:val="00E42367"/>
    <w:rsid w:val="00E4262E"/>
    <w:rsid w:val="00E44E96"/>
    <w:rsid w:val="00E475B4"/>
    <w:rsid w:val="00E504C5"/>
    <w:rsid w:val="00E50EC6"/>
    <w:rsid w:val="00E55803"/>
    <w:rsid w:val="00E561B8"/>
    <w:rsid w:val="00E569C5"/>
    <w:rsid w:val="00E578D1"/>
    <w:rsid w:val="00E874F1"/>
    <w:rsid w:val="00E87F03"/>
    <w:rsid w:val="00E90220"/>
    <w:rsid w:val="00E90755"/>
    <w:rsid w:val="00E94851"/>
    <w:rsid w:val="00E962C8"/>
    <w:rsid w:val="00EA4BAE"/>
    <w:rsid w:val="00EA7E61"/>
    <w:rsid w:val="00EB20F6"/>
    <w:rsid w:val="00EB3CFE"/>
    <w:rsid w:val="00EB62C8"/>
    <w:rsid w:val="00EC0686"/>
    <w:rsid w:val="00EC320A"/>
    <w:rsid w:val="00EC37AB"/>
    <w:rsid w:val="00EC64A2"/>
    <w:rsid w:val="00EC6792"/>
    <w:rsid w:val="00EC7220"/>
    <w:rsid w:val="00EC7F55"/>
    <w:rsid w:val="00ED2D4D"/>
    <w:rsid w:val="00ED3668"/>
    <w:rsid w:val="00ED56BB"/>
    <w:rsid w:val="00ED6DD9"/>
    <w:rsid w:val="00EE7936"/>
    <w:rsid w:val="00EF354F"/>
    <w:rsid w:val="00EF3D41"/>
    <w:rsid w:val="00EF4DCE"/>
    <w:rsid w:val="00EF6E4F"/>
    <w:rsid w:val="00F0094B"/>
    <w:rsid w:val="00F0130F"/>
    <w:rsid w:val="00F02B8C"/>
    <w:rsid w:val="00F03EB6"/>
    <w:rsid w:val="00F058D0"/>
    <w:rsid w:val="00F06D4E"/>
    <w:rsid w:val="00F075F3"/>
    <w:rsid w:val="00F11890"/>
    <w:rsid w:val="00F2134E"/>
    <w:rsid w:val="00F21DDA"/>
    <w:rsid w:val="00F2599C"/>
    <w:rsid w:val="00F279F7"/>
    <w:rsid w:val="00F27E59"/>
    <w:rsid w:val="00F373BC"/>
    <w:rsid w:val="00F40D1F"/>
    <w:rsid w:val="00F41E39"/>
    <w:rsid w:val="00F45998"/>
    <w:rsid w:val="00F56030"/>
    <w:rsid w:val="00F60E9D"/>
    <w:rsid w:val="00F63A81"/>
    <w:rsid w:val="00F645F6"/>
    <w:rsid w:val="00F67F5C"/>
    <w:rsid w:val="00F70AEE"/>
    <w:rsid w:val="00F72F95"/>
    <w:rsid w:val="00F75DD9"/>
    <w:rsid w:val="00F7659C"/>
    <w:rsid w:val="00F76F9B"/>
    <w:rsid w:val="00F86E7F"/>
    <w:rsid w:val="00F91763"/>
    <w:rsid w:val="00F93A56"/>
    <w:rsid w:val="00F95E0E"/>
    <w:rsid w:val="00FA515C"/>
    <w:rsid w:val="00FA64CE"/>
    <w:rsid w:val="00FA6FAA"/>
    <w:rsid w:val="00FA771F"/>
    <w:rsid w:val="00FB1A63"/>
    <w:rsid w:val="00FB206C"/>
    <w:rsid w:val="00FB2489"/>
    <w:rsid w:val="00FB5236"/>
    <w:rsid w:val="00FC4340"/>
    <w:rsid w:val="00FC490C"/>
    <w:rsid w:val="00FC5F46"/>
    <w:rsid w:val="00FC77AF"/>
    <w:rsid w:val="00FD08A7"/>
    <w:rsid w:val="00FD1129"/>
    <w:rsid w:val="00FD1859"/>
    <w:rsid w:val="00FD4B63"/>
    <w:rsid w:val="00FD6821"/>
    <w:rsid w:val="00FD689E"/>
    <w:rsid w:val="00FE3E3E"/>
    <w:rsid w:val="00FE55EB"/>
    <w:rsid w:val="00FF0532"/>
    <w:rsid w:val="00FF165E"/>
    <w:rsid w:val="00FF3A23"/>
    <w:rsid w:val="00FF4303"/>
    <w:rsid w:val="00F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7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FF9905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5AE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124"/>
    <w:rPr>
      <w:rFonts w:ascii="Times New Roman" w:eastAsia="Times New Roman" w:hAnsi="Times New Roman" w:cs="Times New Roman"/>
      <w:color w:val="FF9905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semiHidden/>
    <w:rsid w:val="00DE5AE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Normal (Web)"/>
    <w:basedOn w:val="a"/>
    <w:uiPriority w:val="99"/>
    <w:unhideWhenUsed/>
    <w:rsid w:val="0004712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F75DD9"/>
    <w:rPr>
      <w:b/>
      <w:bCs/>
    </w:rPr>
  </w:style>
  <w:style w:type="character" w:styleId="a5">
    <w:name w:val="Emphasis"/>
    <w:basedOn w:val="a0"/>
    <w:uiPriority w:val="20"/>
    <w:qFormat/>
    <w:rsid w:val="00F75DD9"/>
    <w:rPr>
      <w:i/>
      <w:iCs/>
    </w:rPr>
  </w:style>
  <w:style w:type="paragraph" w:customStyle="1" w:styleId="consplusnormal">
    <w:name w:val="consplusnormal"/>
    <w:basedOn w:val="a"/>
    <w:rsid w:val="00F75DD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E5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B20F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B20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25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5E94"/>
  </w:style>
  <w:style w:type="paragraph" w:styleId="ac">
    <w:name w:val="footer"/>
    <w:basedOn w:val="a"/>
    <w:link w:val="ad"/>
    <w:uiPriority w:val="99"/>
    <w:unhideWhenUsed/>
    <w:rsid w:val="00B25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25E94"/>
  </w:style>
  <w:style w:type="paragraph" w:styleId="21">
    <w:name w:val="Body Text Indent 2"/>
    <w:basedOn w:val="a"/>
    <w:link w:val="22"/>
    <w:uiPriority w:val="99"/>
    <w:semiHidden/>
    <w:unhideWhenUsed/>
    <w:rsid w:val="005B14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B1411"/>
  </w:style>
  <w:style w:type="paragraph" w:customStyle="1" w:styleId="ConsPlusTitle">
    <w:name w:val="ConsPlusTitle"/>
    <w:rsid w:val="005B1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A632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0A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e">
    <w:name w:val="Текст акта"/>
    <w:link w:val="af"/>
    <w:rsid w:val="000A75D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Текст акта Знак"/>
    <w:link w:val="ae"/>
    <w:rsid w:val="000A75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34"/>
    <w:qFormat/>
    <w:rsid w:val="009715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0">
    <w:name w:val="ConsPlusNormal"/>
    <w:rsid w:val="00971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6">
    <w:name w:val="s6"/>
    <w:basedOn w:val="a0"/>
    <w:rsid w:val="005741E1"/>
  </w:style>
  <w:style w:type="paragraph" w:customStyle="1" w:styleId="p14">
    <w:name w:val="p14"/>
    <w:basedOn w:val="a"/>
    <w:rsid w:val="0057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5741E1"/>
  </w:style>
  <w:style w:type="table" w:styleId="af1">
    <w:name w:val="Table Grid"/>
    <w:basedOn w:val="a1"/>
    <w:uiPriority w:val="59"/>
    <w:rsid w:val="00DE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a0"/>
    <w:rsid w:val="00DE5AEC"/>
  </w:style>
  <w:style w:type="paragraph" w:customStyle="1" w:styleId="ConsPlusCell">
    <w:name w:val="ConsPlusCell"/>
    <w:uiPriority w:val="99"/>
    <w:qFormat/>
    <w:rsid w:val="00DE5A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2">
    <w:name w:val="footnote text"/>
    <w:basedOn w:val="a"/>
    <w:link w:val="af3"/>
    <w:uiPriority w:val="99"/>
    <w:semiHidden/>
    <w:unhideWhenUsed/>
    <w:rsid w:val="00DE5AE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E5AEC"/>
    <w:rPr>
      <w:sz w:val="20"/>
      <w:szCs w:val="20"/>
    </w:rPr>
  </w:style>
  <w:style w:type="paragraph" w:customStyle="1" w:styleId="A0E349F008B644AAB6A282E0D042D17E">
    <w:name w:val="A0E349F008B644AAB6A282E0D042D17E"/>
    <w:rsid w:val="00DE5AEC"/>
    <w:rPr>
      <w:rFonts w:eastAsiaTheme="minorEastAsia"/>
      <w:lang w:eastAsia="ru-RU"/>
    </w:rPr>
  </w:style>
  <w:style w:type="paragraph" w:customStyle="1" w:styleId="p6">
    <w:name w:val="p6"/>
    <w:basedOn w:val="a"/>
    <w:rsid w:val="0003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3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308A9"/>
  </w:style>
  <w:style w:type="character" w:styleId="af4">
    <w:name w:val="footnote reference"/>
    <w:uiPriority w:val="99"/>
    <w:semiHidden/>
    <w:unhideWhenUsed/>
    <w:rsid w:val="000308A9"/>
    <w:rPr>
      <w:vertAlign w:val="superscript"/>
    </w:rPr>
  </w:style>
  <w:style w:type="paragraph" w:customStyle="1" w:styleId="p5">
    <w:name w:val="p5"/>
    <w:basedOn w:val="a"/>
    <w:rsid w:val="0003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308A9"/>
  </w:style>
  <w:style w:type="paragraph" w:styleId="af5">
    <w:name w:val="endnote text"/>
    <w:basedOn w:val="a"/>
    <w:link w:val="af6"/>
    <w:uiPriority w:val="99"/>
    <w:semiHidden/>
    <w:unhideWhenUsed/>
    <w:rsid w:val="000308A9"/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308A9"/>
    <w:rPr>
      <w:rFonts w:ascii="Calibri" w:eastAsia="Calibri" w:hAnsi="Calibri" w:cs="Times New Roman"/>
      <w:sz w:val="20"/>
      <w:szCs w:val="20"/>
    </w:rPr>
  </w:style>
  <w:style w:type="character" w:styleId="af7">
    <w:name w:val="endnote reference"/>
    <w:uiPriority w:val="99"/>
    <w:semiHidden/>
    <w:unhideWhenUsed/>
    <w:rsid w:val="000308A9"/>
    <w:rPr>
      <w:vertAlign w:val="superscript"/>
    </w:rPr>
  </w:style>
  <w:style w:type="paragraph" w:customStyle="1" w:styleId="p9">
    <w:name w:val="p9"/>
    <w:basedOn w:val="a"/>
    <w:rsid w:val="0084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4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4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4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4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135425"/>
    <w:rPr>
      <w:color w:val="0000FF" w:themeColor="hyperlink"/>
      <w:u w:val="single"/>
    </w:rPr>
  </w:style>
  <w:style w:type="paragraph" w:customStyle="1" w:styleId="p17">
    <w:name w:val="p17"/>
    <w:basedOn w:val="a"/>
    <w:rsid w:val="0013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0"/>
    <w:rsid w:val="00135425"/>
  </w:style>
  <w:style w:type="paragraph" w:customStyle="1" w:styleId="p11">
    <w:name w:val="p11"/>
    <w:basedOn w:val="a"/>
    <w:rsid w:val="0013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135425"/>
  </w:style>
  <w:style w:type="paragraph" w:customStyle="1" w:styleId="p8">
    <w:name w:val="p8"/>
    <w:basedOn w:val="a"/>
    <w:rsid w:val="00B52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C2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rsid w:val="00DA75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rsid w:val="00A91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7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FF9905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5AE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124"/>
    <w:rPr>
      <w:rFonts w:ascii="Times New Roman" w:eastAsia="Times New Roman" w:hAnsi="Times New Roman" w:cs="Times New Roman"/>
      <w:color w:val="FF9905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semiHidden/>
    <w:rsid w:val="00DE5AE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Normal (Web)"/>
    <w:basedOn w:val="a"/>
    <w:uiPriority w:val="99"/>
    <w:unhideWhenUsed/>
    <w:rsid w:val="0004712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F75DD9"/>
    <w:rPr>
      <w:b/>
      <w:bCs/>
    </w:rPr>
  </w:style>
  <w:style w:type="character" w:styleId="a5">
    <w:name w:val="Emphasis"/>
    <w:basedOn w:val="a0"/>
    <w:uiPriority w:val="20"/>
    <w:qFormat/>
    <w:rsid w:val="00F75DD9"/>
    <w:rPr>
      <w:i/>
      <w:iCs/>
    </w:rPr>
  </w:style>
  <w:style w:type="paragraph" w:customStyle="1" w:styleId="consplusnormal">
    <w:name w:val="consplusnormal"/>
    <w:basedOn w:val="a"/>
    <w:rsid w:val="00F75DD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E5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B20F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B20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25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5E94"/>
  </w:style>
  <w:style w:type="paragraph" w:styleId="ac">
    <w:name w:val="footer"/>
    <w:basedOn w:val="a"/>
    <w:link w:val="ad"/>
    <w:uiPriority w:val="99"/>
    <w:unhideWhenUsed/>
    <w:rsid w:val="00B25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25E94"/>
  </w:style>
  <w:style w:type="paragraph" w:styleId="21">
    <w:name w:val="Body Text Indent 2"/>
    <w:basedOn w:val="a"/>
    <w:link w:val="22"/>
    <w:uiPriority w:val="99"/>
    <w:semiHidden/>
    <w:unhideWhenUsed/>
    <w:rsid w:val="005B14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B1411"/>
  </w:style>
  <w:style w:type="paragraph" w:customStyle="1" w:styleId="ConsPlusTitle">
    <w:name w:val="ConsPlusTitle"/>
    <w:rsid w:val="005B1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A632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0A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e">
    <w:name w:val="Текст акта"/>
    <w:link w:val="af"/>
    <w:rsid w:val="000A75D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Текст акта Знак"/>
    <w:link w:val="ae"/>
    <w:rsid w:val="000A75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34"/>
    <w:qFormat/>
    <w:rsid w:val="009715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0">
    <w:name w:val="ConsPlusNormal"/>
    <w:rsid w:val="00971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6">
    <w:name w:val="s6"/>
    <w:basedOn w:val="a0"/>
    <w:rsid w:val="005741E1"/>
  </w:style>
  <w:style w:type="paragraph" w:customStyle="1" w:styleId="p14">
    <w:name w:val="p14"/>
    <w:basedOn w:val="a"/>
    <w:rsid w:val="0057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5741E1"/>
  </w:style>
  <w:style w:type="table" w:styleId="af1">
    <w:name w:val="Table Grid"/>
    <w:basedOn w:val="a1"/>
    <w:uiPriority w:val="59"/>
    <w:rsid w:val="00DE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a0"/>
    <w:rsid w:val="00DE5AEC"/>
  </w:style>
  <w:style w:type="paragraph" w:customStyle="1" w:styleId="ConsPlusCell">
    <w:name w:val="ConsPlusCell"/>
    <w:uiPriority w:val="99"/>
    <w:qFormat/>
    <w:rsid w:val="00DE5A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2">
    <w:name w:val="footnote text"/>
    <w:basedOn w:val="a"/>
    <w:link w:val="af3"/>
    <w:uiPriority w:val="99"/>
    <w:semiHidden/>
    <w:unhideWhenUsed/>
    <w:rsid w:val="00DE5AE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E5AEC"/>
    <w:rPr>
      <w:sz w:val="20"/>
      <w:szCs w:val="20"/>
    </w:rPr>
  </w:style>
  <w:style w:type="paragraph" w:customStyle="1" w:styleId="A0E349F008B644AAB6A282E0D042D17E">
    <w:name w:val="A0E349F008B644AAB6A282E0D042D17E"/>
    <w:rsid w:val="00DE5AEC"/>
    <w:rPr>
      <w:rFonts w:eastAsiaTheme="minorEastAsia"/>
      <w:lang w:eastAsia="ru-RU"/>
    </w:rPr>
  </w:style>
  <w:style w:type="paragraph" w:customStyle="1" w:styleId="p6">
    <w:name w:val="p6"/>
    <w:basedOn w:val="a"/>
    <w:rsid w:val="0003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3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308A9"/>
  </w:style>
  <w:style w:type="character" w:styleId="af4">
    <w:name w:val="footnote reference"/>
    <w:uiPriority w:val="99"/>
    <w:semiHidden/>
    <w:unhideWhenUsed/>
    <w:rsid w:val="000308A9"/>
    <w:rPr>
      <w:vertAlign w:val="superscript"/>
    </w:rPr>
  </w:style>
  <w:style w:type="paragraph" w:customStyle="1" w:styleId="p5">
    <w:name w:val="p5"/>
    <w:basedOn w:val="a"/>
    <w:rsid w:val="0003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308A9"/>
  </w:style>
  <w:style w:type="paragraph" w:styleId="af5">
    <w:name w:val="endnote text"/>
    <w:basedOn w:val="a"/>
    <w:link w:val="af6"/>
    <w:uiPriority w:val="99"/>
    <w:semiHidden/>
    <w:unhideWhenUsed/>
    <w:rsid w:val="000308A9"/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308A9"/>
    <w:rPr>
      <w:rFonts w:ascii="Calibri" w:eastAsia="Calibri" w:hAnsi="Calibri" w:cs="Times New Roman"/>
      <w:sz w:val="20"/>
      <w:szCs w:val="20"/>
    </w:rPr>
  </w:style>
  <w:style w:type="character" w:styleId="af7">
    <w:name w:val="endnote reference"/>
    <w:uiPriority w:val="99"/>
    <w:semiHidden/>
    <w:unhideWhenUsed/>
    <w:rsid w:val="000308A9"/>
    <w:rPr>
      <w:vertAlign w:val="superscript"/>
    </w:rPr>
  </w:style>
  <w:style w:type="paragraph" w:customStyle="1" w:styleId="p9">
    <w:name w:val="p9"/>
    <w:basedOn w:val="a"/>
    <w:rsid w:val="0084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4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4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4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4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135425"/>
    <w:rPr>
      <w:color w:val="0000FF" w:themeColor="hyperlink"/>
      <w:u w:val="single"/>
    </w:rPr>
  </w:style>
  <w:style w:type="paragraph" w:customStyle="1" w:styleId="p17">
    <w:name w:val="p17"/>
    <w:basedOn w:val="a"/>
    <w:rsid w:val="0013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0"/>
    <w:rsid w:val="00135425"/>
  </w:style>
  <w:style w:type="paragraph" w:customStyle="1" w:styleId="p11">
    <w:name w:val="p11"/>
    <w:basedOn w:val="a"/>
    <w:rsid w:val="0013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135425"/>
  </w:style>
  <w:style w:type="paragraph" w:customStyle="1" w:styleId="p8">
    <w:name w:val="p8"/>
    <w:basedOn w:val="a"/>
    <w:rsid w:val="00B52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C2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rsid w:val="00DA75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rsid w:val="00A9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4979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C0264D16ECBD678F649E4B55C35080321284D72AA168A1C236BCA0BA5DE590D14434CBE8F5CE02024B5F7C1483C664AEA9E9B9883A955D2KEn0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us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gosfinansy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1CB8E-093B-44E2-8E4F-FE726E3B2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9794</Words>
  <Characters>55829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Admin</cp:lastModifiedBy>
  <cp:revision>2</cp:revision>
  <cp:lastPrinted>2016-03-16T15:54:00Z</cp:lastPrinted>
  <dcterms:created xsi:type="dcterms:W3CDTF">2023-05-31T01:42:00Z</dcterms:created>
  <dcterms:modified xsi:type="dcterms:W3CDTF">2023-05-31T01:42:00Z</dcterms:modified>
</cp:coreProperties>
</file>