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5B467" w14:textId="03A3B9B8" w:rsidR="00D20995" w:rsidRPr="00D20995" w:rsidRDefault="008516B4" w:rsidP="005A7B72">
      <w:pPr>
        <w:widowControl w:val="0"/>
        <w:tabs>
          <w:tab w:val="left" w:pos="6237"/>
        </w:tabs>
        <w:suppressAutoHyphens/>
        <w:autoSpaceDN w:val="0"/>
        <w:spacing w:after="0" w:line="240" w:lineRule="auto"/>
        <w:textAlignment w:val="baseline"/>
        <w:rPr>
          <w:rFonts w:ascii="Liberation Serif" w:eastAsia="0" w:hAnsi="Liberation Serif" w:cs="Liberation Serif"/>
          <w:kern w:val="3"/>
          <w:sz w:val="24"/>
          <w:szCs w:val="24"/>
          <w:lang w:eastAsia="hi-IN" w:bidi="hi-IN"/>
        </w:rPr>
      </w:pPr>
      <w:bookmarkStart w:id="0" w:name="_Hlk83736113"/>
      <w:r>
        <w:rPr>
          <w:rFonts w:ascii="Times New Roman" w:eastAsia="0" w:hAnsi="Times New Roman" w:cs="Times New Roman"/>
          <w:kern w:val="3"/>
          <w:sz w:val="28"/>
          <w:szCs w:val="28"/>
          <w:lang w:eastAsia="hi-IN" w:bidi="hi-IN"/>
        </w:rPr>
        <w:t xml:space="preserve">                                                                                   </w:t>
      </w:r>
      <w:r w:rsidR="00D20995" w:rsidRPr="00D20995">
        <w:rPr>
          <w:rFonts w:ascii="Times New Roman" w:eastAsia="0" w:hAnsi="Times New Roman" w:cs="Times New Roman"/>
          <w:kern w:val="3"/>
          <w:sz w:val="28"/>
          <w:szCs w:val="28"/>
          <w:lang w:eastAsia="hi-IN" w:bidi="hi-IN"/>
        </w:rPr>
        <w:t>Приложение</w:t>
      </w:r>
    </w:p>
    <w:p w14:paraId="0076D127" w14:textId="4BD031B9" w:rsidR="00D20995" w:rsidRPr="00D20995" w:rsidRDefault="00D20995" w:rsidP="005A7B72">
      <w:pPr>
        <w:widowControl w:val="0"/>
        <w:tabs>
          <w:tab w:val="left" w:pos="5812"/>
          <w:tab w:val="left" w:pos="6804"/>
        </w:tabs>
        <w:suppressAutoHyphens/>
        <w:autoSpaceDN w:val="0"/>
        <w:spacing w:after="0" w:line="240" w:lineRule="auto"/>
        <w:textAlignment w:val="baseline"/>
        <w:rPr>
          <w:rFonts w:ascii="Liberation Serif" w:eastAsia="0" w:hAnsi="Liberation Serif" w:cs="Liberation Serif"/>
          <w:kern w:val="3"/>
          <w:sz w:val="24"/>
          <w:szCs w:val="24"/>
          <w:lang w:eastAsia="hi-IN" w:bidi="hi-IN"/>
        </w:rPr>
      </w:pPr>
      <w:r w:rsidRPr="00D20995">
        <w:rPr>
          <w:rFonts w:ascii="Liberation Serif" w:eastAsia="0" w:hAnsi="Liberation Serif" w:cs="Liberation Serif"/>
          <w:kern w:val="3"/>
          <w:sz w:val="24"/>
          <w:szCs w:val="24"/>
          <w:lang w:eastAsia="hi-IN" w:bidi="hi-IN"/>
        </w:rPr>
        <w:tab/>
      </w:r>
      <w:r w:rsidRPr="00D20995">
        <w:rPr>
          <w:rFonts w:ascii="Times New Roman" w:eastAsia="0" w:hAnsi="Times New Roman" w:cs="Times New Roman"/>
          <w:kern w:val="3"/>
          <w:sz w:val="28"/>
          <w:szCs w:val="28"/>
          <w:lang w:eastAsia="hi-IN" w:bidi="hi-IN"/>
        </w:rPr>
        <w:t>У</w:t>
      </w:r>
      <w:r w:rsidR="004C4A35">
        <w:rPr>
          <w:rFonts w:ascii="Times New Roman" w:eastAsia="0" w:hAnsi="Times New Roman" w:cs="Times New Roman"/>
          <w:kern w:val="3"/>
          <w:sz w:val="28"/>
          <w:szCs w:val="28"/>
          <w:lang w:eastAsia="hi-IN" w:bidi="hi-IN"/>
        </w:rPr>
        <w:t>ТВЕРЖДЕНА</w:t>
      </w:r>
    </w:p>
    <w:p w14:paraId="694270D9" w14:textId="6CD47084" w:rsidR="00D20995" w:rsidRPr="00D20995" w:rsidRDefault="004C4A35" w:rsidP="005A7B72">
      <w:pPr>
        <w:tabs>
          <w:tab w:val="left" w:pos="6804"/>
        </w:tabs>
        <w:suppressAutoHyphens/>
        <w:autoSpaceDN w:val="0"/>
        <w:spacing w:after="0" w:line="240" w:lineRule="auto"/>
        <w:ind w:firstLine="5812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</w:t>
      </w:r>
      <w:r w:rsidR="00D209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аспоряжением</w:t>
      </w:r>
      <w:r w:rsidR="005A7B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209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Администрации</w:t>
      </w:r>
    </w:p>
    <w:p w14:paraId="34F03111" w14:textId="3287494F" w:rsidR="00D20995" w:rsidRPr="00D20995" w:rsidRDefault="00D20995" w:rsidP="005A7B72">
      <w:pPr>
        <w:tabs>
          <w:tab w:val="left" w:pos="6804"/>
        </w:tabs>
        <w:suppressAutoHyphens/>
        <w:autoSpaceDN w:val="0"/>
        <w:spacing w:after="0" w:line="240" w:lineRule="auto"/>
        <w:ind w:left="5812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209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Суксунского городского округа Пермского края</w:t>
      </w:r>
      <w:r w:rsidRPr="00D209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br/>
        <w:t xml:space="preserve">от </w:t>
      </w:r>
      <w:r w:rsidR="00B376C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11.12.2023 № 170</w:t>
      </w:r>
      <w:bookmarkStart w:id="1" w:name="_GoBack"/>
      <w:bookmarkEnd w:id="1"/>
    </w:p>
    <w:p w14:paraId="7D971E42" w14:textId="77777777" w:rsidR="00D20995" w:rsidRPr="00D20995" w:rsidRDefault="00D20995" w:rsidP="00D2099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8"/>
          <w:szCs w:val="28"/>
          <w:lang w:eastAsia="zh-CN" w:bidi="hi-IN"/>
        </w:rPr>
      </w:pPr>
    </w:p>
    <w:p w14:paraId="22B87349" w14:textId="09E51A94" w:rsidR="001E4C2E" w:rsidRDefault="001E4C2E" w:rsidP="001E4C2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</w:t>
      </w:r>
      <w:r w:rsidRPr="001E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Суксунского городского округа</w:t>
      </w:r>
    </w:p>
    <w:p w14:paraId="192B8BE4" w14:textId="6E29DA7B" w:rsidR="001E4C2E" w:rsidRPr="001E4C2E" w:rsidRDefault="001E4C2E" w:rsidP="001E4C2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C92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E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bookmarkEnd w:id="0"/>
    <w:p w14:paraId="36A27189" w14:textId="77777777" w:rsidR="001E4C2E" w:rsidRPr="001E4C2E" w:rsidRDefault="001E4C2E" w:rsidP="001E4C2E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AEA36" w14:textId="4C54186F" w:rsidR="00063834" w:rsidRPr="00063834" w:rsidRDefault="00063834" w:rsidP="0006383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6" w:hanging="35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Par94"/>
      <w:bookmarkEnd w:id="2"/>
      <w:r w:rsidRPr="00063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контрольных органов, характеристика проблем, на решение которых направлена Программа профилактики</w:t>
      </w:r>
    </w:p>
    <w:p w14:paraId="23B89CC9" w14:textId="77777777" w:rsidR="00BE6C91" w:rsidRDefault="00BE6C91" w:rsidP="002A0C6C"/>
    <w:p w14:paraId="1233B9F2" w14:textId="28F458A6" w:rsidR="00DB6E3A" w:rsidRPr="004F7518" w:rsidRDefault="001E4C2E" w:rsidP="00EE169A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7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Суксунского городского округа на 202</w:t>
      </w:r>
      <w:r w:rsidR="004C4A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F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Программа профилактики) разработана в соответствии со</w:t>
      </w:r>
      <w:r w:rsidRPr="004F751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4F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44</w:t>
      </w:r>
      <w:r w:rsidRPr="004F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</w:t>
      </w:r>
      <w:r w:rsidR="00817C36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4F751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 248-ФЗ «О государственном контроле (надзоре) и муниципальном контроле в Российской Федерации»</w:t>
      </w:r>
      <w:r w:rsidR="006D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FEF" w:rsidRPr="006D3FE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Закон 248-ФЗ)</w:t>
      </w:r>
      <w:r w:rsidRPr="004F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4F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</w:t>
      </w:r>
      <w:r w:rsidR="00817C36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4F751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№ 990 «Об утверждении Правил</w:t>
      </w:r>
      <w:r w:rsidR="001B3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="00DB6E3A" w:rsidRPr="004F75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Суксунского городского округа Пермского края.</w:t>
      </w:r>
    </w:p>
    <w:p w14:paraId="7E386457" w14:textId="1755F6C9" w:rsidR="00B528D7" w:rsidRDefault="00B528D7" w:rsidP="004F751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75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 контроль в сфере благоустройства на территории Суксунского городского округа осуществляется Администрацией Суксунского городского округа (далее – Администрация, орган муниципального контроля, контрольный орган).</w:t>
      </w:r>
    </w:p>
    <w:p w14:paraId="21AA2185" w14:textId="3C0D1759" w:rsidR="004029E8" w:rsidRDefault="00702D9E" w:rsidP="004029E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029E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Правовыми актами и их отдельных частей (положений), содержащи</w:t>
      </w:r>
      <w:r w:rsidR="0017003D" w:rsidRPr="004029E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</w:t>
      </w:r>
      <w:r w:rsidRPr="004029E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обязательные требования, соблюдение которых оценивается при проведении </w:t>
      </w:r>
      <w:r w:rsidR="00C3341F" w:rsidRPr="004029E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органом муниципального контроля</w:t>
      </w:r>
      <w:r w:rsidRPr="004029E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мероприятий по муниципальному контролю в сфере благоустройства</w:t>
      </w:r>
      <w:r w:rsidR="00C3341F" w:rsidRPr="004029E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являютс</w:t>
      </w:r>
      <w:r w:rsidR="004029E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я:</w:t>
      </w:r>
    </w:p>
    <w:p w14:paraId="5D457704" w14:textId="2DC37E79" w:rsidR="00EA7B09" w:rsidRDefault="00EA7B09" w:rsidP="00EA7B0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Градостроительный кодекс Российской Федерации;</w:t>
      </w:r>
    </w:p>
    <w:p w14:paraId="5E58EB0B" w14:textId="5471DB19" w:rsidR="004029E8" w:rsidRDefault="004029E8" w:rsidP="00EA7B0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="00EA7B0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Федеральный закон от 06.10.2003 №131-ФЗ «Об общих принципах организации местного самоуправления в Российской Федерации»</w:t>
      </w:r>
      <w:r w:rsidR="00F8609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D3FE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 далее Закон 131-ФЗ)</w:t>
      </w:r>
      <w:r w:rsidR="00EA7B0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14:paraId="0CD89DBE" w14:textId="72C58C11" w:rsidR="00EA7B09" w:rsidRPr="004029E8" w:rsidRDefault="00EA7B09" w:rsidP="00EA7B0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Приказ Государственного комитета</w:t>
      </w:r>
      <w:r w:rsidR="0011208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Российской Федерации по строительству и жилищно-коммунальному комплексу от 15.12.1999 № 153 «Об утверждении Правил создания, охраны и содержания зеленых насаждений в городах Российской Федерации»;</w:t>
      </w:r>
    </w:p>
    <w:p w14:paraId="7F8CAD7A" w14:textId="3DE1869A" w:rsidR="0006700E" w:rsidRDefault="0006700E" w:rsidP="002A0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- </w:t>
      </w:r>
      <w:r w:rsidRPr="000670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Закон Пермского края от 06.10.2020 </w:t>
      </w:r>
      <w:r w:rsidR="00817C3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Pr="000670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564-ПК </w:t>
      </w:r>
      <w:r w:rsidR="00817C3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</w:t>
      </w:r>
      <w:r w:rsidRPr="000670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 порядке определения органами местного самоуправления границ прилегающих территорий</w:t>
      </w:r>
      <w:r w:rsidR="00817C3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</w:t>
      </w:r>
      <w:r w:rsidR="002962A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14:paraId="37C1979A" w14:textId="5DA157E6" w:rsidR="0006700E" w:rsidRDefault="0006700E" w:rsidP="002A0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="00607221" w:rsidRPr="006072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Закон Пермского края от 14.09.2011 </w:t>
      </w:r>
      <w:r w:rsidR="00817C3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607221" w:rsidRPr="006072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805-ПК </w:t>
      </w:r>
      <w:r w:rsidR="00F9485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</w:t>
      </w:r>
      <w:r w:rsidR="00607221" w:rsidRPr="006072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 градостроительной деятельности в Пермском крае</w:t>
      </w:r>
      <w:r w:rsidR="00F9485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</w:t>
      </w:r>
      <w:r w:rsidR="00EA7B0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  <w:r w:rsidR="00607221" w:rsidRPr="006072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14:paraId="131F39BF" w14:textId="63FABBFC" w:rsidR="00AF6993" w:rsidRDefault="00AF6993" w:rsidP="00AF6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Pr="00E41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C81FBD" w:rsidRPr="00E41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Правил</w:t>
      </w:r>
      <w:r w:rsidR="009C4F6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C81FBD" w:rsidRPr="00E41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благоустройства территории</w:t>
      </w:r>
      <w:r w:rsidR="00C81FB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Суксунского городского округа Пермского края, утвержденных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</w:t>
      </w:r>
      <w:r w:rsidRPr="00E41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ешение</w:t>
      </w:r>
      <w:r w:rsidR="00C81FB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</w:t>
      </w:r>
      <w:r w:rsidRPr="00E41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Думы Суксунского городского округа</w:t>
      </w:r>
      <w:r w:rsidRPr="00E41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E41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06</w:t>
      </w:r>
      <w:r w:rsidRPr="00E41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21</w:t>
      </w:r>
      <w:r w:rsidRPr="00E41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221</w:t>
      </w:r>
      <w:r w:rsidRPr="00E41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«Об утверждении</w:t>
      </w:r>
      <w:r w:rsidR="00C81FB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C81FBD" w:rsidRPr="00E41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Правил благоустройства территории</w:t>
      </w:r>
      <w:r w:rsidR="00C81FB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Суксунского городского округа Пермского края</w:t>
      </w:r>
      <w:r w:rsidRPr="00E41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14:paraId="76C13646" w14:textId="40464CBD" w:rsidR="00AF6993" w:rsidRPr="00AF6993" w:rsidRDefault="00AF6993" w:rsidP="00AF6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Pr="00AF699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C81FBD" w:rsidRPr="00C81FB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Поряд</w:t>
      </w:r>
      <w:r w:rsidR="009C4F6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</w:t>
      </w:r>
      <w:r w:rsidR="00C81FBD" w:rsidRPr="00C81FB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 уведомления о разработке паспорта благоустройства придомовой территории и учета паспортов благоустройства придомовой территории</w:t>
      </w:r>
      <w:r w:rsidR="00C81FB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утвержденных</w:t>
      </w:r>
      <w:r w:rsidR="00C81FBD" w:rsidRPr="00C81FB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AF699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Постановлением Администрации Суксунского городского округа от 19.11.2021 № 734 «Об утверждении Порядка уведомления о разработке паспорта благоустройства придомовой территории и учета паспортов благоустройства придомовой территории»</w:t>
      </w:r>
    </w:p>
    <w:p w14:paraId="6D4C0513" w14:textId="2D5655EF" w:rsidR="00AF6993" w:rsidRPr="00AF6993" w:rsidRDefault="00AF6993" w:rsidP="00AF6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</w:t>
      </w:r>
      <w:r w:rsidRPr="00AF699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остановление Администрации Суксунского муниципального района от 06.09.2018 № 276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«Об утверждении </w:t>
      </w:r>
      <w:r w:rsidRPr="00AF699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хемы</w:t>
      </w:r>
      <w:r w:rsidRPr="00AF699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размещения рекламных конструкций на территории Суксунского муниципального района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</w:t>
      </w:r>
    </w:p>
    <w:p w14:paraId="4B8F95D3" w14:textId="0B7BC1EF" w:rsidR="00AF6993" w:rsidRDefault="00AF6993" w:rsidP="00AF6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Pr="00AF699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Постановление Администрации Суксунского городского округа от 17.06.2020 № 508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«Об утверждении </w:t>
      </w:r>
      <w:r w:rsidRPr="00AF699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хемы</w:t>
      </w:r>
      <w:r w:rsidRPr="00AF699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размещения нестационарных торговых объектов на территории Суксунского городского округа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</w:t>
      </w:r>
    </w:p>
    <w:p w14:paraId="3C713C4D" w14:textId="1CE0C839" w:rsidR="00AE1E66" w:rsidRDefault="00E662FE" w:rsidP="00AF6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E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ст.8 </w:t>
      </w:r>
      <w:r w:rsidR="00AE1E66" w:rsidRPr="00AE1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AE1E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1E66" w:rsidRPr="00AE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</w:t>
      </w:r>
      <w:r w:rsidR="00E667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1E66" w:rsidRPr="00AE1E66">
        <w:t xml:space="preserve"> </w:t>
      </w:r>
      <w:r w:rsidR="00AE1E66" w:rsidRPr="00AE1E66">
        <w:rPr>
          <w:rFonts w:ascii="Times New Roman" w:hAnsi="Times New Roman" w:cs="Times New Roman"/>
          <w:sz w:val="28"/>
          <w:szCs w:val="28"/>
        </w:rPr>
        <w:t>п</w:t>
      </w:r>
      <w:r w:rsidR="00AE1E66" w:rsidRPr="00AE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осуществлении муниципального контроля </w:t>
      </w:r>
      <w:r w:rsidR="00AE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на территории Суксунского городского округа </w:t>
      </w:r>
      <w:r w:rsidR="00AE1E66" w:rsidRPr="00AE1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  <w:r w:rsidR="00E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C48FFE" w14:textId="1627ED68" w:rsidR="00063834" w:rsidRDefault="00AE1E66" w:rsidP="00AF6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мероприятий</w:t>
      </w:r>
      <w:r w:rsidR="00063834" w:rsidRPr="0006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</w:t>
      </w:r>
      <w:r w:rsidR="00BB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в соответствии с Таблицей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7EE89AB" w14:textId="77777777" w:rsidR="00877713" w:rsidRPr="001E4C2E" w:rsidRDefault="00877713" w:rsidP="008777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№1</w:t>
      </w:r>
    </w:p>
    <w:p w14:paraId="368D7B3F" w14:textId="77777777" w:rsidR="000A1591" w:rsidRDefault="000A1591" w:rsidP="00AF6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071"/>
        <w:gridCol w:w="7335"/>
      </w:tblGrid>
      <w:tr w:rsidR="008B1D55" w:rsidRPr="004E6218" w14:paraId="17911543" w14:textId="77777777" w:rsidTr="008B1D5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45BB1D5" w14:textId="77777777" w:rsidR="008B1D55" w:rsidRPr="004E6218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14:paraId="2CC2204E" w14:textId="77777777" w:rsidR="008B1D55" w:rsidRPr="004E6218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7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E5E27B4" w14:textId="77777777" w:rsidR="008B1D55" w:rsidRPr="004E6218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3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137DFCA" w14:textId="46237CB9" w:rsidR="008B1D55" w:rsidRPr="004E6218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</w:tr>
      <w:tr w:rsidR="008B1D55" w:rsidRPr="004E6218" w14:paraId="2C042D97" w14:textId="77777777" w:rsidTr="00C1150F">
        <w:trPr>
          <w:trHeight w:val="2424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3E96CC1" w14:textId="77777777" w:rsidR="008B1D55" w:rsidRPr="004E6218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CFDF18C" w14:textId="77777777" w:rsidR="008B1D55" w:rsidRPr="00896D10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73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DAC419F" w14:textId="015DD6DB" w:rsidR="008B1D55" w:rsidRDefault="008B1D55" w:rsidP="00F1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202</w:t>
            </w:r>
            <w:r w:rsidR="00AE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C1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2 информирования путем размещения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9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сайте округа </w:t>
            </w:r>
            <w:r w:rsidR="00C1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следующей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3F0E983" w14:textId="0B5DB7F3" w:rsidR="00F466E7" w:rsidRDefault="00C1150F" w:rsidP="00F1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1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муниципальном контроле в сфере благоустройства за 2022 год</w:t>
            </w:r>
          </w:p>
          <w:p w14:paraId="0DD47E76" w14:textId="7CC8F8DB" w:rsidR="008B1D55" w:rsidRPr="004E6218" w:rsidRDefault="00C1150F" w:rsidP="00C1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r w:rsidRPr="00C1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1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праве контролируемого лица обратиться в КНО с заявлением проведения профилактического визита</w:t>
            </w:r>
          </w:p>
        </w:tc>
      </w:tr>
      <w:tr w:rsidR="008B1D55" w:rsidRPr="004E6218" w14:paraId="5D52F043" w14:textId="77777777" w:rsidTr="00AB6BB7">
        <w:trPr>
          <w:trHeight w:val="1678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3755C097" w14:textId="77777777" w:rsidR="008B1D55" w:rsidRPr="004E6218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6FCA2650" w14:textId="77777777" w:rsidR="008B1D55" w:rsidRPr="004E6218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73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058BC00A" w14:textId="32F7F9B0" w:rsidR="008B1D55" w:rsidRPr="004E6218" w:rsidRDefault="00C1150F" w:rsidP="00AB6BB7">
            <w:pPr>
              <w:spacing w:before="100" w:beforeAutospacing="1" w:after="100" w:afterAutospacing="1" w:line="240" w:lineRule="auto"/>
              <w:ind w:left="1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Всего в течении 2023 года инспекторами округа осуществлено 10 консультирований по вопросам осуществления муниципального контроля в сфере благоустройства</w:t>
            </w:r>
            <w:r w:rsidR="004C4C9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, основными </w:t>
            </w:r>
            <w:r w:rsidR="00AB6BB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вопросами, поступившими от населения были вопросы по соблюдению обязательных требований при содержании зеленых насаждений, прилегающих территорий</w:t>
            </w:r>
          </w:p>
        </w:tc>
      </w:tr>
      <w:tr w:rsidR="008B1D55" w:rsidRPr="004E6218" w14:paraId="30A7AC2F" w14:textId="77777777" w:rsidTr="008B1D55">
        <w:tc>
          <w:tcPr>
            <w:tcW w:w="0" w:type="auto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FFFFFF"/>
          </w:tcPr>
          <w:p w14:paraId="308B4F49" w14:textId="7A2E2B34" w:rsidR="008B1D55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</w:rPr>
              <w:lastRenderedPageBreak/>
              <w:t>3</w:t>
            </w:r>
            <w:r w:rsidRPr="004F036F">
              <w:rPr>
                <w:rFonts w:ascii="Times New Roman" w:hAnsi="Times New Roman"/>
                <w:color w:val="010101"/>
                <w:sz w:val="24"/>
                <w:szCs w:val="24"/>
              </w:rPr>
              <w:t>.</w:t>
            </w:r>
          </w:p>
        </w:tc>
        <w:tc>
          <w:tcPr>
            <w:tcW w:w="2071" w:type="dxa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FFFFFF"/>
          </w:tcPr>
          <w:p w14:paraId="6B6D6A8D" w14:textId="77777777" w:rsidR="008B1D55" w:rsidRPr="004E6218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</w:rPr>
              <w:t>Проведение п</w:t>
            </w:r>
            <w:r w:rsidRPr="001765E4">
              <w:rPr>
                <w:rFonts w:ascii="Times New Roman" w:hAnsi="Times New Roman"/>
                <w:color w:val="010101"/>
                <w:sz w:val="24"/>
                <w:szCs w:val="24"/>
              </w:rPr>
              <w:t>рофилактически</w:t>
            </w:r>
            <w:r>
              <w:rPr>
                <w:rFonts w:ascii="Times New Roman" w:hAnsi="Times New Roman"/>
                <w:color w:val="010101"/>
                <w:sz w:val="24"/>
                <w:szCs w:val="24"/>
              </w:rPr>
              <w:t>х</w:t>
            </w:r>
            <w:r w:rsidRPr="001765E4">
              <w:rPr>
                <w:rFonts w:ascii="Times New Roman" w:hAnsi="Times New Roman"/>
                <w:color w:val="010101"/>
                <w:sz w:val="24"/>
                <w:szCs w:val="24"/>
              </w:rPr>
              <w:t xml:space="preserve"> визит</w:t>
            </w:r>
            <w:r>
              <w:rPr>
                <w:rFonts w:ascii="Times New Roman" w:hAnsi="Times New Roman"/>
                <w:color w:val="010101"/>
                <w:sz w:val="24"/>
                <w:szCs w:val="24"/>
              </w:rPr>
              <w:t>ов</w:t>
            </w:r>
          </w:p>
        </w:tc>
        <w:tc>
          <w:tcPr>
            <w:tcW w:w="73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0DA2912A" w14:textId="42FF4D4E" w:rsidR="008B1D55" w:rsidRPr="004E6218" w:rsidRDefault="000F2717" w:rsidP="000F2717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течении 2023 года профилактических визитов не проводились, </w:t>
            </w:r>
            <w:r w:rsidRPr="00C1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</w:t>
            </w:r>
            <w:r w:rsidRPr="00C1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профилактического визита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контролируемых лиц не поступало.</w:t>
            </w:r>
          </w:p>
        </w:tc>
      </w:tr>
      <w:tr w:rsidR="008B1D55" w:rsidRPr="004E6218" w14:paraId="12E40E89" w14:textId="77777777" w:rsidTr="000F2717">
        <w:trPr>
          <w:trHeight w:val="2125"/>
        </w:trPr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2B855C32" w14:textId="1FFB7543" w:rsidR="008B1D55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</w:rPr>
              <w:t>4.</w:t>
            </w:r>
          </w:p>
        </w:tc>
        <w:tc>
          <w:tcPr>
            <w:tcW w:w="2071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362EAAD4" w14:textId="77777777" w:rsidR="008B1D55" w:rsidRPr="004E6218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252F">
              <w:rPr>
                <w:rFonts w:ascii="Times New Roman" w:hAnsi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73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32E1937E" w14:textId="4FFD15AC" w:rsidR="008B1D55" w:rsidRPr="004E6218" w:rsidRDefault="00F32DEF" w:rsidP="008777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  <w:r w:rsidR="00FE0CC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.09.202</w:t>
            </w:r>
            <w:r w:rsidR="00FE0CC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 основании поступивших в обращении граждан </w:t>
            </w:r>
            <w:r w:rsidR="008B1D55" w:rsidRPr="002B252F">
              <w:rPr>
                <w:rFonts w:ascii="Times New Roman" w:hAnsi="Times New Roman"/>
                <w:sz w:val="24"/>
                <w:szCs w:val="24"/>
              </w:rPr>
              <w:t xml:space="preserve">сведений о готовящихся или возможных нарушениях обязательных требований,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контрольным органом объявлено </w:t>
            </w:r>
            <w:r w:rsidR="000F2717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предостережени</w:t>
            </w:r>
            <w:r w:rsidR="000F2717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недопустимости нарушения обязательных требований, установленных Правилами благоустройства территории Суксунского городского округа Пермского края</w:t>
            </w:r>
            <w:r w:rsidR="00877713">
              <w:rPr>
                <w:rFonts w:ascii="Times New Roman" w:hAnsi="Times New Roman"/>
                <w:sz w:val="24"/>
                <w:szCs w:val="24"/>
              </w:rPr>
              <w:t xml:space="preserve">, с предложением </w:t>
            </w:r>
            <w:r w:rsidR="00877713" w:rsidRPr="002B252F">
              <w:rPr>
                <w:rFonts w:ascii="Times New Roman" w:hAnsi="Times New Roman"/>
                <w:sz w:val="24"/>
                <w:szCs w:val="24"/>
              </w:rPr>
              <w:t xml:space="preserve"> принят</w:t>
            </w:r>
            <w:r w:rsidR="00877713">
              <w:rPr>
                <w:rFonts w:ascii="Times New Roman" w:hAnsi="Times New Roman"/>
                <w:sz w:val="24"/>
                <w:szCs w:val="24"/>
              </w:rPr>
              <w:t>ия</w:t>
            </w:r>
            <w:r w:rsidR="00877713" w:rsidRPr="002B252F">
              <w:rPr>
                <w:rFonts w:ascii="Times New Roman" w:hAnsi="Times New Roman"/>
                <w:sz w:val="24"/>
                <w:szCs w:val="24"/>
              </w:rPr>
              <w:t xml:space="preserve"> мер по обеспечению соблюдения обязательных требований.</w:t>
            </w:r>
            <w:r w:rsidR="008B1D55" w:rsidRPr="002B2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CE67544" w14:textId="77777777" w:rsidR="00AC6369" w:rsidRDefault="00AC6369" w:rsidP="00B46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9B150" w14:textId="7C4562A6" w:rsidR="006A66D5" w:rsidRDefault="00F9166D" w:rsidP="00B46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F9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и эффективности Программы профилактики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A51" w:rsidRPr="00B46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 на территории Суксунского городского округа на 202</w:t>
      </w:r>
      <w:r w:rsidR="00FE0C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6A51" w:rsidRPr="00B4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4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3B3B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r w:rsidR="006A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показатели:</w:t>
      </w:r>
    </w:p>
    <w:p w14:paraId="36266D13" w14:textId="19F231EE" w:rsidR="008D3112" w:rsidRDefault="008D3112" w:rsidP="008D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11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6D5" w:rsidRPr="008D31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- 20 % (Показатель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178948" w14:textId="77777777" w:rsidR="00757B81" w:rsidRDefault="008D3112" w:rsidP="008D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18.09.2023 указанный показатель, </w:t>
      </w:r>
      <w:r w:rsidRPr="00811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установленный в 20%</w:t>
      </w:r>
      <w:r w:rsidRPr="008D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A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D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нарушений, выявленных в ходе проведения контрольных мероприятий, к общему количеству проведенных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</w:t>
      </w:r>
      <w:r w:rsidR="00876A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76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составляет 52%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следует из количества проведенных контрольных мероприятий – 25 и выявленных по результатам их проведения нарушений </w:t>
      </w:r>
      <w:r w:rsidR="0052317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="00523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7CA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выявленных нарушений на 92%</w:t>
      </w:r>
      <w:r w:rsidR="007E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 </w:t>
      </w:r>
      <w:r w:rsidR="00161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r w:rsidR="007E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мероприятий)</w:t>
      </w:r>
      <w:r w:rsidR="00F0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произрастанию борщевика Сосновского</w:t>
      </w:r>
      <w:r w:rsidR="00811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</w:t>
      </w:r>
      <w:r w:rsidR="0016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11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161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мероприятиям в 2022 году проводились профилактические мероприятия, с вынесением предостережений о недопустимости нарушения обязательных требований Правил благоустройства округа.</w:t>
      </w:r>
      <w:r w:rsidR="00757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8A1920" w14:textId="49DA4447" w:rsidR="00161CBE" w:rsidRDefault="00757B81" w:rsidP="008D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8975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59C" w:rsidRPr="0089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="0089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поступившим </w:t>
      </w:r>
      <w:r w:rsidR="0089759C" w:rsidRPr="0089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однотипным обращениям о произрастании борщевика «Сосновского», на официальном сайте Суксунского городского округа, в информационно-телекоммуникационной сети «Интернет» на странице «муниципальный контроль в сфере благоустройства» во вкладке «консультирование» </w:t>
      </w:r>
      <w:r w:rsidR="00A352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размещалось</w:t>
      </w:r>
      <w:r w:rsidR="0089759C" w:rsidRPr="0089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разъяснение о недопустимости распространения борщевика «Сосновского».</w:t>
      </w:r>
      <w:r w:rsidR="00F0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673ACE" w14:textId="4A57B245" w:rsidR="00A352CD" w:rsidRDefault="00733D8E" w:rsidP="006A6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352CD" w:rsidRPr="00A352C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</w:t>
      </w:r>
      <w:r w:rsidR="00A352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352CD" w:rsidRPr="00A3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влияние, оказываемое </w:t>
      </w:r>
      <w:r w:rsidR="00A3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профилактическими </w:t>
      </w:r>
      <w:r w:rsidR="00A352CD" w:rsidRPr="00A3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мероприятиями на ее адресатов, то есть </w:t>
      </w:r>
      <w:r w:rsidR="00A3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352CD" w:rsidRPr="00A352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знаниях, отношени</w:t>
      </w:r>
      <w:r w:rsidR="00A352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</w:t>
      </w:r>
      <w:r w:rsidR="00A352CD" w:rsidRPr="00A3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поведении субъектов профилактики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вывод о</w:t>
      </w:r>
      <w:r w:rsidR="00CF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сознательном бездействии </w:t>
      </w:r>
      <w:r w:rsidR="00CF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контролируемых лиц </w:t>
      </w:r>
      <w:r w:rsidR="00090F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F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соблюдению обязательных требований, установленных Правилами благоустройства Суксунского городского округа.</w:t>
      </w:r>
    </w:p>
    <w:p w14:paraId="2770CA85" w14:textId="21F0AB75" w:rsidR="00D625DE" w:rsidRDefault="00D625DE" w:rsidP="00D62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вышеуказанного следует, что ц</w:t>
      </w:r>
      <w:r w:rsidRPr="00D625D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на 2023 год </w:t>
      </w:r>
      <w:r w:rsidR="0040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D625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</w:t>
      </w:r>
      <w:r w:rsidR="00407B9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6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добросовестного соблюдения обязательных требований всеми контролируемыми лицами</w:t>
      </w:r>
      <w:r w:rsidR="0040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625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</w:t>
      </w:r>
      <w:r w:rsidR="00407B9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6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причин и факторов, способных привести к нарушениям обязательных требований и (или) причинению </w:t>
      </w:r>
      <w:r w:rsidRPr="00D625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вреда (ущерба) охраняемым законом ценностям</w:t>
      </w:r>
      <w:r w:rsidR="0040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достигнуты, при этом цели по </w:t>
      </w:r>
      <w:r w:rsidR="00673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</w:t>
      </w:r>
      <w:r w:rsidR="00673EBD" w:rsidRPr="0073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EBD" w:rsidRPr="00F11C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</w:t>
      </w:r>
      <w:r w:rsidR="00673EB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73EBD" w:rsidRPr="00F1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доведения обязательных требований до контролируемых лиц, повышени</w:t>
      </w:r>
      <w:r w:rsidR="00673EB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73EBD" w:rsidRPr="00F1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информированности о способах их соблюдения</w:t>
      </w:r>
      <w:r w:rsidR="0067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контрольным органом достигнуты. </w:t>
      </w:r>
    </w:p>
    <w:p w14:paraId="7AC23C9A" w14:textId="2D161E2B" w:rsidR="006A66D5" w:rsidRPr="006A66D5" w:rsidRDefault="008D3112" w:rsidP="00D62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6A66D5" w:rsidRPr="006A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профилактических мероприятий в объеме контрольных мероприятий</w:t>
      </w:r>
      <w:r w:rsidR="0064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6D5" w:rsidRPr="006A66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6D5" w:rsidRPr="006A66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3417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A66D5" w:rsidRPr="006A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показателя).</w:t>
      </w:r>
    </w:p>
    <w:p w14:paraId="6157B0B0" w14:textId="3DEA3879" w:rsidR="00AC7D41" w:rsidRDefault="0007069C" w:rsidP="00B46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18.09.2023 указанный показатель, </w:t>
      </w:r>
      <w:r w:rsidRPr="00070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установленный в 80%</w:t>
      </w:r>
      <w:r w:rsidRPr="0007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мый</w:t>
      </w:r>
      <w:r w:rsidRPr="006A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отношение количества проведенных профилактических мероприятий к количеству проведенных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 w:rsidR="00DD5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192%</w:t>
      </w:r>
      <w:r>
        <w:t xml:space="preserve"> </w:t>
      </w:r>
      <w:r w:rsidRPr="0007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следует из количества проведенных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</w:t>
      </w:r>
      <w:r w:rsidRPr="0007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07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A66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B9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="00407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33C470" w14:textId="77777777" w:rsidR="00934373" w:rsidRDefault="00934373" w:rsidP="00B46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90305" w14:textId="3B5C2949" w:rsidR="00407B9B" w:rsidRDefault="00AC6369" w:rsidP="00B46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AC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в сфере благоустройства на территории Суксунского городского округа проведение профилактических мероприятий, направленных на снижение риска причинения вреда (ущерба),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</w:t>
      </w:r>
      <w:r w:rsidRPr="00AC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проведению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самым достигнуто исполнение требований</w:t>
      </w:r>
      <w:r w:rsidRPr="00AC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55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AC6369">
        <w:rPr>
          <w:rFonts w:ascii="Times New Roman" w:eastAsia="Times New Roman" w:hAnsi="Times New Roman" w:cs="Times New Roman"/>
          <w:sz w:val="28"/>
          <w:szCs w:val="28"/>
          <w:lang w:eastAsia="ru-RU"/>
        </w:rPr>
        <w:t>8 Закона 248-ФЗ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AE556F" w14:textId="1D8F42F3" w:rsidR="008F1734" w:rsidRPr="008F1734" w:rsidRDefault="008F1734" w:rsidP="008F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эффект от реализованных мероприятий</w:t>
      </w:r>
      <w:r w:rsidR="00AC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выразился в </w:t>
      </w: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ресурсных затрат участников контрольной деятельности за счет дифференцирования случаев, в которых</w:t>
      </w:r>
      <w:r w:rsidR="00BE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преоблада</w:t>
      </w:r>
      <w:r w:rsidR="00DD511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E79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профилактические мероприятия в виде </w:t>
      </w: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 w:rsidR="00DD51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 лицам</w:t>
      </w: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предостережений о недопустимости нарушения обязательных требований</w:t>
      </w:r>
      <w:r w:rsidR="00DD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поступившим в 2023 году обращениям</w:t>
      </w: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проведение </w:t>
      </w:r>
      <w:r w:rsidR="00DD51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6E4B05" w14:textId="47708F13" w:rsidR="00912294" w:rsidRPr="00912294" w:rsidRDefault="002B4AC7" w:rsidP="009122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bookmarkStart w:id="3" w:name="Par175"/>
      <w:bookmarkEnd w:id="3"/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</w:t>
      </w:r>
      <w:r w:rsidR="00912294" w:rsidRPr="0091229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. Цели и задачи Программы</w:t>
      </w:r>
      <w:r w:rsidR="00817C3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профилактики</w:t>
      </w:r>
    </w:p>
    <w:p w14:paraId="7E40C77E" w14:textId="6FDFEB2C" w:rsidR="00912294" w:rsidRPr="00912294" w:rsidRDefault="00912294" w:rsidP="0091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2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2.1. Цели Программы:</w:t>
      </w:r>
    </w:p>
    <w:p w14:paraId="16323452" w14:textId="77777777" w:rsidR="00912294" w:rsidRPr="00912294" w:rsidRDefault="00912294" w:rsidP="0091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2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14:paraId="1F0DF7E5" w14:textId="77777777" w:rsidR="00912294" w:rsidRPr="00912294" w:rsidRDefault="00912294" w:rsidP="0091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2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5EBD851" w14:textId="77777777" w:rsidR="00912294" w:rsidRPr="00912294" w:rsidRDefault="00912294" w:rsidP="0091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2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3D68A3E" w14:textId="557B44E9" w:rsidR="00912294" w:rsidRPr="00912294" w:rsidRDefault="00912294" w:rsidP="0091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2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2.2. Задачи Программы:</w:t>
      </w:r>
    </w:p>
    <w:p w14:paraId="08825F3E" w14:textId="77777777" w:rsidR="00912294" w:rsidRPr="00912294" w:rsidRDefault="00912294" w:rsidP="0091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2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0C8C8499" w14:textId="77777777" w:rsidR="00912294" w:rsidRPr="00912294" w:rsidRDefault="00912294" w:rsidP="0091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2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05C7A878" w14:textId="77777777" w:rsidR="00912294" w:rsidRPr="00912294" w:rsidRDefault="00912294" w:rsidP="0091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2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5796B0A0" w14:textId="4C290BD1" w:rsidR="00912294" w:rsidRPr="00912294" w:rsidRDefault="00912294" w:rsidP="0091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2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повышение прозрачности осуществляемой контрольной деятельности;</w:t>
      </w:r>
    </w:p>
    <w:p w14:paraId="4B02CA55" w14:textId="77777777" w:rsidR="00912294" w:rsidRPr="00912294" w:rsidRDefault="00912294" w:rsidP="0091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2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14:paraId="436B22B0" w14:textId="77777777" w:rsidR="001E4C2E" w:rsidRPr="001E4C2E" w:rsidRDefault="001E4C2E" w:rsidP="001E4C2E">
      <w:pPr>
        <w:autoSpaceDE w:val="0"/>
        <w:autoSpaceDN w:val="0"/>
        <w:adjustRightInd w:val="0"/>
        <w:spacing w:before="2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EA072" w14:textId="42BFCE51" w:rsidR="001E4C2E" w:rsidRPr="00B424F8" w:rsidRDefault="001E4C2E" w:rsidP="00B424F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14:paraId="65B0D598" w14:textId="77777777" w:rsidR="000B6035" w:rsidRPr="000B6035" w:rsidRDefault="000B6035" w:rsidP="000B6035">
      <w:pPr>
        <w:pStyle w:val="a3"/>
        <w:autoSpaceDE w:val="0"/>
        <w:autoSpaceDN w:val="0"/>
        <w:adjustRightInd w:val="0"/>
        <w:spacing w:after="0" w:line="240" w:lineRule="auto"/>
        <w:ind w:left="106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F9D182" w14:textId="42711270" w:rsidR="000B6035" w:rsidRDefault="000B6035" w:rsidP="000B60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</w:t>
      </w:r>
      <w:r w:rsidR="006F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Pr="000B6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собой комплекс мер, направленных на достижение целей и решение основных задач Программы</w:t>
      </w:r>
      <w:r w:rsidR="006F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</w:t>
      </w:r>
      <w:r w:rsidRPr="000B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мероприятий Программы </w:t>
      </w:r>
      <w:r w:rsidR="006F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Pr="000B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B77F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C4A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сроки (периодичность) их проведения и ответственные структурные подразделения приведены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</w:t>
      </w:r>
      <w:r w:rsidR="00673E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47B375" w14:textId="77777777" w:rsidR="000B6035" w:rsidRPr="000B6035" w:rsidRDefault="000B6035" w:rsidP="000B60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DD51C" w14:textId="512D922C" w:rsidR="001E4C2E" w:rsidRPr="001E4C2E" w:rsidRDefault="000B6035" w:rsidP="000B60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Таблица №</w:t>
      </w:r>
      <w:r w:rsidR="00877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13"/>
        <w:gridCol w:w="2834"/>
        <w:gridCol w:w="2240"/>
        <w:gridCol w:w="2019"/>
      </w:tblGrid>
      <w:tr w:rsidR="00264923" w:rsidRPr="004E6218" w14:paraId="494BF0A6" w14:textId="77777777" w:rsidTr="00B5361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5E0655A" w14:textId="77777777" w:rsidR="004E6218" w:rsidRPr="004E6218" w:rsidRDefault="004E6218" w:rsidP="00716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14:paraId="6C9D1339" w14:textId="77777777" w:rsidR="004E6218" w:rsidRPr="004E6218" w:rsidRDefault="004E6218" w:rsidP="00716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0F75044" w14:textId="77777777" w:rsidR="004E6218" w:rsidRPr="004E6218" w:rsidRDefault="004E6218" w:rsidP="00716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ACF238A" w14:textId="77777777" w:rsidR="004E6218" w:rsidRPr="004E6218" w:rsidRDefault="004E6218" w:rsidP="00716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79308A6" w14:textId="77777777" w:rsidR="004E6218" w:rsidRPr="004E6218" w:rsidRDefault="004E6218" w:rsidP="00716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EBFA5E3" w14:textId="77777777" w:rsidR="004E6218" w:rsidRPr="004E6218" w:rsidRDefault="004E6218" w:rsidP="00716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264923" w:rsidRPr="004E6218" w14:paraId="5749A09B" w14:textId="77777777" w:rsidTr="00B5361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15BDB76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BFEF876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F8EA25B" w14:textId="1BCABDE4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Контрольный орган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14:paraId="5DF75A0B" w14:textId="09308E36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Суксунского городского округа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14:paraId="754641CB" w14:textId="59E4567A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Контрольный орган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14:paraId="2356F4DF" w14:textId="7512CB5A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14:paraId="59FCC6AF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2) руководства по соблюдению обязательных требований.</w:t>
            </w:r>
          </w:p>
          <w:p w14:paraId="515EFFD7" w14:textId="69658D08" w:rsidR="00E55EF2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вреда;</w:t>
            </w:r>
          </w:p>
          <w:p w14:paraId="71C73B65" w14:textId="48EF2CB2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) доклады, содержащие результаты обобщения правоприменительной практики;</w:t>
            </w:r>
          </w:p>
          <w:p w14:paraId="033E7E6B" w14:textId="0462C0FC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) доклады о муниципальном контроле;</w:t>
            </w:r>
          </w:p>
          <w:p w14:paraId="69CF0731" w14:textId="120E0199" w:rsidR="00E55EF2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  <w:p w14:paraId="0F847191" w14:textId="75C03570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2AD1500" w14:textId="72BD8E5D" w:rsidR="00640F0F" w:rsidRPr="004E6218" w:rsidRDefault="00640F0F" w:rsidP="00640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9638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органа муниципального контроля в сфере благоустройства на территории Суксунского городского округа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исключение составляют должностные лица, ответственные за информирование в письменной форме, которые назначаются отдельным решением руководителя КНО</w:t>
            </w:r>
          </w:p>
          <w:p w14:paraId="5FCFB899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14:paraId="65A09A37" w14:textId="32879574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D491223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64923" w:rsidRPr="004E6218" w14:paraId="507E30CC" w14:textId="77777777" w:rsidTr="00B5361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06037CF0" w14:textId="07F25BB3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4EDCA7E7" w14:textId="33B151C2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349A5366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органа муниципального контроля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14:paraId="1F7E3451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14:paraId="47A9CD1C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рамках муниципального контроля;</w:t>
            </w:r>
          </w:p>
          <w:p w14:paraId="582E822A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0B445AAE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14:paraId="58577B62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14:paraId="20C7D6FF" w14:textId="6135E6FA" w:rsidR="00E55EF2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Суксунского городского округа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органа муниципального контроля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14:paraId="022222E9" w14:textId="48F95893" w:rsidR="00E55EF2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15F75E57" w14:textId="2B8D1D45" w:rsidR="00E55EF2" w:rsidRPr="004E6218" w:rsidRDefault="00396389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9638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органа муниципального контроля в сфере благоустройства на территории Суксунского городского округа</w:t>
            </w:r>
            <w:r w:rsidR="001B3B4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, </w:t>
            </w:r>
            <w:r w:rsidR="0026492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исключение составляют должностные</w:t>
            </w:r>
            <w:r w:rsidR="00361E5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лица, ответственные за консультирование в письменной форме</w:t>
            </w:r>
            <w:r w:rsidR="0026492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которые назначаются</w:t>
            </w:r>
            <w:r w:rsidR="00361E5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отдельным решением руководителя КНО</w:t>
            </w:r>
          </w:p>
          <w:p w14:paraId="72A1FDE3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4B95E4FA" w14:textId="4DEAEFAB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64923" w:rsidRPr="004E6218" w14:paraId="218CC521" w14:textId="77777777" w:rsidTr="00B5361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EA3369F" w14:textId="6500B13C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3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6734336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EE6331A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отчетным, подлежит публичному обсуждению.</w:t>
            </w:r>
          </w:p>
          <w:p w14:paraId="40434709" w14:textId="0214073B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Суксунского городского округа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3268005" w14:textId="5DF6EABC" w:rsidR="00396389" w:rsidRPr="00396389" w:rsidRDefault="00640F0F" w:rsidP="0039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Андреева Ольга Петровна – консультант Управления по работе с территориями Администрации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Суксунского городского округа</w:t>
            </w:r>
          </w:p>
          <w:p w14:paraId="7008EEE5" w14:textId="02003719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1C1C419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</w:tr>
      <w:tr w:rsidR="00264923" w:rsidRPr="004E6218" w14:paraId="61319AB9" w14:textId="77777777" w:rsidTr="00C817E5">
        <w:tc>
          <w:tcPr>
            <w:tcW w:w="0" w:type="auto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FFFFFF"/>
          </w:tcPr>
          <w:p w14:paraId="435E335F" w14:textId="450D80EC" w:rsidR="00E55EF2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765E4">
              <w:rPr>
                <w:rFonts w:ascii="Times New Roman" w:hAnsi="Times New Roman"/>
                <w:color w:val="010101"/>
                <w:sz w:val="24"/>
                <w:szCs w:val="24"/>
              </w:rPr>
              <w:lastRenderedPageBreak/>
              <w:t>4</w:t>
            </w:r>
            <w:r w:rsidRPr="004F036F">
              <w:rPr>
                <w:rFonts w:ascii="Times New Roman" w:hAnsi="Times New Roman"/>
                <w:color w:val="010101"/>
                <w:sz w:val="24"/>
                <w:szCs w:val="24"/>
              </w:rPr>
              <w:t>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FFFFFF"/>
          </w:tcPr>
          <w:p w14:paraId="0FE5AAB1" w14:textId="3217AD76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</w:rPr>
              <w:t>Проведение п</w:t>
            </w:r>
            <w:r w:rsidRPr="001765E4">
              <w:rPr>
                <w:rFonts w:ascii="Times New Roman" w:hAnsi="Times New Roman"/>
                <w:color w:val="010101"/>
                <w:sz w:val="24"/>
                <w:szCs w:val="24"/>
              </w:rPr>
              <w:t>рофилактически</w:t>
            </w:r>
            <w:r>
              <w:rPr>
                <w:rFonts w:ascii="Times New Roman" w:hAnsi="Times New Roman"/>
                <w:color w:val="010101"/>
                <w:sz w:val="24"/>
                <w:szCs w:val="24"/>
              </w:rPr>
              <w:t>х</w:t>
            </w:r>
            <w:r w:rsidRPr="001765E4">
              <w:rPr>
                <w:rFonts w:ascii="Times New Roman" w:hAnsi="Times New Roman"/>
                <w:color w:val="010101"/>
                <w:sz w:val="24"/>
                <w:szCs w:val="24"/>
              </w:rPr>
              <w:t xml:space="preserve"> визит</w:t>
            </w:r>
            <w:r>
              <w:rPr>
                <w:rFonts w:ascii="Times New Roman" w:hAnsi="Times New Roman"/>
                <w:color w:val="010101"/>
                <w:sz w:val="24"/>
                <w:szCs w:val="24"/>
              </w:rPr>
              <w:t>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51664588" w14:textId="77777777" w:rsidR="00E55EF2" w:rsidRPr="008B3C55" w:rsidRDefault="00E55EF2" w:rsidP="00E55EF2">
            <w:pPr>
              <w:suppressAutoHyphens/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Профилактический визит </w:t>
            </w:r>
            <w:r w:rsidRPr="008B3C5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5B865F0D" w14:textId="77777777" w:rsidR="00E55EF2" w:rsidRPr="008B3C55" w:rsidRDefault="00E55EF2" w:rsidP="00E55EF2">
            <w:pPr>
              <w:suppressAutoHyphens/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8B3C5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 ходе профилактического визита контролируемое лицо информируется об</w:t>
            </w:r>
          </w:p>
          <w:p w14:paraId="4CF95E19" w14:textId="77777777" w:rsidR="00E55EF2" w:rsidRPr="008B3C55" w:rsidRDefault="00E55EF2" w:rsidP="00E55EF2">
            <w:pPr>
              <w:suppressAutoHyphens/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8B3C5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обязательных требованиях, предъявляемых к его деятельности либо к принадлежащим ему объектам контроля.</w:t>
            </w:r>
          </w:p>
          <w:p w14:paraId="78D20058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FFFFFF"/>
          </w:tcPr>
          <w:p w14:paraId="40F85F19" w14:textId="04A99D0F" w:rsidR="00396389" w:rsidRPr="00396389" w:rsidRDefault="00396389" w:rsidP="0039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9638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органа муниципального контроля в сфере благоустройства на территории Суксунского городского округа</w:t>
            </w:r>
            <w:r w:rsidR="008F17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назначаемые решением руководителя КНО</w:t>
            </w:r>
          </w:p>
          <w:p w14:paraId="5866269C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14:paraId="2B642B14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FFFFFF"/>
          </w:tcPr>
          <w:p w14:paraId="3CD56287" w14:textId="131D93BA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F036F">
              <w:rPr>
                <w:rFonts w:ascii="Times New Roman" w:hAnsi="Times New Roman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264923" w:rsidRPr="004E6218" w14:paraId="591CE67B" w14:textId="77777777" w:rsidTr="00A31B04"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2660D2D8" w14:textId="69E327A7" w:rsidR="00E55EF2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</w:rPr>
              <w:t>5.</w:t>
            </w:r>
          </w:p>
        </w:tc>
        <w:tc>
          <w:tcPr>
            <w:tcW w:w="2313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6B856F80" w14:textId="4A751EC3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252F">
              <w:rPr>
                <w:rFonts w:ascii="Times New Roman" w:hAnsi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79136E55" w14:textId="0A2A0AAA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252F">
              <w:rPr>
                <w:rFonts w:ascii="Times New Roman" w:hAnsi="Times New Roman"/>
                <w:sz w:val="24"/>
                <w:szCs w:val="24"/>
              </w:rPr>
              <w:t>При наличии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24A7A9A6" w14:textId="77777777" w:rsidR="008F1734" w:rsidRPr="008F1734" w:rsidRDefault="008F1734" w:rsidP="008F1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8F17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органа муниципального контроля в сфере благоустройства на территории Суксунского городского округа, назначаемые решением руководителя КНО</w:t>
            </w:r>
          </w:p>
          <w:p w14:paraId="4F2405BE" w14:textId="77777777" w:rsidR="008F1734" w:rsidRPr="008F1734" w:rsidRDefault="008F1734" w:rsidP="008F1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8F17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</w:p>
          <w:p w14:paraId="50111A9C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14:paraId="797C999A" w14:textId="5FEE4CF5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3C1DAA59" w14:textId="1F368941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</w:rPr>
              <w:t>Постоянно в случаях, предусмотренных законодательством</w:t>
            </w:r>
          </w:p>
        </w:tc>
      </w:tr>
    </w:tbl>
    <w:p w14:paraId="420F84A6" w14:textId="77777777" w:rsidR="001E4C2E" w:rsidRPr="001E4C2E" w:rsidRDefault="001E4C2E" w:rsidP="001E4C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60A201" w14:textId="6C11C874" w:rsidR="001E4C2E" w:rsidRPr="006A714C" w:rsidRDefault="001E4C2E" w:rsidP="006A71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Показатели результативности и эффективности Программы профилактики</w:t>
      </w:r>
    </w:p>
    <w:p w14:paraId="1788898E" w14:textId="3E924AA3" w:rsidR="006A714C" w:rsidRDefault="006A714C" w:rsidP="00F93A8C">
      <w:pPr>
        <w:pStyle w:val="a3"/>
        <w:autoSpaceDE w:val="0"/>
        <w:autoSpaceDN w:val="0"/>
        <w:adjustRightInd w:val="0"/>
        <w:spacing w:after="0" w:line="240" w:lineRule="auto"/>
        <w:ind w:left="106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4683E6" w14:textId="640717CC" w:rsidR="006A714C" w:rsidRPr="00F93A8C" w:rsidRDefault="001E3499" w:rsidP="006A71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4.1. </w:t>
      </w:r>
      <w:r w:rsidR="006A714C"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Отчетные показатели Программы:</w:t>
      </w:r>
    </w:p>
    <w:p w14:paraId="6857DD02" w14:textId="430546A3" w:rsidR="006A714C" w:rsidRDefault="006A714C" w:rsidP="006A71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A651C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AA24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BF6F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8F17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</w:t>
      </w:r>
      <w:r w:rsidR="00AA24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% </w:t>
      </w:r>
      <w:r w:rsidR="00F93A8C"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</w:t>
      </w:r>
      <w:r w:rsidR="00F93A8C"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14:paraId="13B81C90" w14:textId="5F48788C" w:rsidR="006A714C" w:rsidRDefault="006A714C" w:rsidP="006A71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доля профилактических мероприятий в объеме контрольных мероприятий-</w:t>
      </w:r>
      <w:r w:rsidR="0035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9</w:t>
      </w:r>
      <w:r w:rsidR="008F17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0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%</w:t>
      </w:r>
      <w:r w:rsidR="001E349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(п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  <w:r w:rsidR="001E349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14:paraId="192C7750" w14:textId="147EA838" w:rsidR="006A714C" w:rsidRPr="00F93A8C" w:rsidRDefault="001E3499" w:rsidP="00F916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4.2. </w:t>
      </w:r>
      <w:r w:rsidR="006A714C"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Экономический эффект от реализованных мероприятий:</w:t>
      </w:r>
    </w:p>
    <w:p w14:paraId="59E9F7FA" w14:textId="47580071" w:rsidR="006A714C" w:rsidRPr="00F93A8C" w:rsidRDefault="006A714C" w:rsidP="006A71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</w:t>
      </w:r>
      <w:r w:rsidR="00BE794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преобладает 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направление </w:t>
      </w:r>
      <w:r w:rsidR="00BE794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контролируемым лицам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предостережени</w:t>
      </w:r>
      <w:r w:rsidR="008F17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й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 недопустимости нарушения обязательных требований, а не проведение внеплановой проверки;</w:t>
      </w:r>
    </w:p>
    <w:p w14:paraId="7FDB0955" w14:textId="4CD74BE0" w:rsidR="006A714C" w:rsidRPr="00F93A8C" w:rsidRDefault="006A714C" w:rsidP="006A71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повышение уровня доверия подконтрольных субъектов к </w:t>
      </w:r>
      <w:r w:rsidR="00C41B3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органу муниципального контроля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14:paraId="58790084" w14:textId="3A2E961D" w:rsidR="006A714C" w:rsidRPr="00F93A8C" w:rsidRDefault="006A714C" w:rsidP="006A71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Реализация Программы</w:t>
      </w:r>
      <w:r w:rsidR="003320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профилактики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осуществляется путем исполнения организационных и профилактических мероприятий в соответствии с </w:t>
      </w:r>
      <w:r w:rsidR="006F4E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перечнем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мероприятий по профилактике нарушений при осуществлении муниципального контроля в сфере благоустройства на территории </w:t>
      </w:r>
      <w:r w:rsid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Суксунского городского округа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</w:t>
      </w:r>
      <w:r w:rsidR="00673EB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</w:t>
      </w:r>
      <w:r w:rsidR="006F4E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r w:rsidR="003320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приведенных в таблице № </w:t>
      </w:r>
      <w:r w:rsidR="00A072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</w:t>
      </w:r>
      <w:r w:rsidR="003320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14:paraId="3515A996" w14:textId="706FEBFB" w:rsidR="006A714C" w:rsidRPr="00F93A8C" w:rsidRDefault="006A714C" w:rsidP="006A71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Результаты профилактической работы </w:t>
      </w:r>
      <w:r w:rsid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органом муниципального контроля 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включаются в Доклад об осуществлении муниципального контроля в сфере благоустройства на территории </w:t>
      </w:r>
      <w:r w:rsid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Суксунского городского округа Пермского края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8F17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 202</w:t>
      </w:r>
      <w:r w:rsidR="00673EB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год. </w:t>
      </w:r>
    </w:p>
    <w:p w14:paraId="15FCA708" w14:textId="77777777" w:rsidR="006A714C" w:rsidRDefault="006A714C" w:rsidP="001E4C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D6E97" w14:textId="77777777" w:rsidR="00354620" w:rsidRPr="00F93A8C" w:rsidRDefault="00354620" w:rsidP="001E4C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6281F" w14:textId="77777777" w:rsidR="006A714C" w:rsidRDefault="006A714C" w:rsidP="001E4C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714C" w:rsidSect="00EA17EA">
      <w:headerReference w:type="even" r:id="rId7"/>
      <w:headerReference w:type="default" r:id="rId8"/>
      <w:pgSz w:w="11906" w:h="16838"/>
      <w:pgMar w:top="851" w:right="707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96ED5" w14:textId="77777777" w:rsidR="003E023C" w:rsidRDefault="003E023C" w:rsidP="00332007">
      <w:pPr>
        <w:spacing w:after="0" w:line="240" w:lineRule="auto"/>
      </w:pPr>
      <w:r>
        <w:separator/>
      </w:r>
    </w:p>
  </w:endnote>
  <w:endnote w:type="continuationSeparator" w:id="0">
    <w:p w14:paraId="003EE1A8" w14:textId="77777777" w:rsidR="003E023C" w:rsidRDefault="003E023C" w:rsidP="0033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0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AD7E1" w14:textId="77777777" w:rsidR="003E023C" w:rsidRDefault="003E023C" w:rsidP="00332007">
      <w:pPr>
        <w:spacing w:after="0" w:line="240" w:lineRule="auto"/>
      </w:pPr>
      <w:r>
        <w:separator/>
      </w:r>
    </w:p>
  </w:footnote>
  <w:footnote w:type="continuationSeparator" w:id="0">
    <w:p w14:paraId="0C51AD66" w14:textId="77777777" w:rsidR="003E023C" w:rsidRDefault="003E023C" w:rsidP="00332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13E72" w14:textId="31C62E56" w:rsidR="006B5BF0" w:rsidRPr="006B5BF0" w:rsidRDefault="006B5BF0" w:rsidP="006B5BF0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0397065"/>
      <w:docPartObj>
        <w:docPartGallery w:val="Page Numbers (Top of Page)"/>
        <w:docPartUnique/>
      </w:docPartObj>
    </w:sdtPr>
    <w:sdtEndPr/>
    <w:sdtContent>
      <w:p w14:paraId="2CA5D0D2" w14:textId="6DBD27EE" w:rsidR="003C5CE4" w:rsidRDefault="003C5CE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6CC">
          <w:rPr>
            <w:noProof/>
          </w:rPr>
          <w:t>9</w:t>
        </w:r>
        <w:r>
          <w:fldChar w:fldCharType="end"/>
        </w:r>
      </w:p>
    </w:sdtContent>
  </w:sdt>
  <w:p w14:paraId="07089918" w14:textId="02B31E80" w:rsidR="00032A23" w:rsidRPr="006B5BF0" w:rsidRDefault="00032A23" w:rsidP="006B5BF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330C"/>
    <w:multiLevelType w:val="hybridMultilevel"/>
    <w:tmpl w:val="29A28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50B18"/>
    <w:multiLevelType w:val="hybridMultilevel"/>
    <w:tmpl w:val="2DE63028"/>
    <w:lvl w:ilvl="0" w:tplc="1ECCCAA2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3941E3"/>
    <w:multiLevelType w:val="multilevel"/>
    <w:tmpl w:val="92DA1A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35A608E"/>
    <w:multiLevelType w:val="hybridMultilevel"/>
    <w:tmpl w:val="BA7812AE"/>
    <w:lvl w:ilvl="0" w:tplc="3738C9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6C093C"/>
    <w:multiLevelType w:val="hybridMultilevel"/>
    <w:tmpl w:val="B96C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76B18"/>
    <w:multiLevelType w:val="hybridMultilevel"/>
    <w:tmpl w:val="741CB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68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5E"/>
    <w:rsid w:val="0001688B"/>
    <w:rsid w:val="00032A23"/>
    <w:rsid w:val="00042A8A"/>
    <w:rsid w:val="00063834"/>
    <w:rsid w:val="0006700E"/>
    <w:rsid w:val="0007069C"/>
    <w:rsid w:val="00090622"/>
    <w:rsid w:val="00090EB1"/>
    <w:rsid w:val="00090FE8"/>
    <w:rsid w:val="000A1591"/>
    <w:rsid w:val="000B6035"/>
    <w:rsid w:val="000C22DB"/>
    <w:rsid w:val="000F2717"/>
    <w:rsid w:val="000F53B1"/>
    <w:rsid w:val="0010365D"/>
    <w:rsid w:val="00104D6F"/>
    <w:rsid w:val="00112083"/>
    <w:rsid w:val="00131BDC"/>
    <w:rsid w:val="00161CBE"/>
    <w:rsid w:val="0017003D"/>
    <w:rsid w:val="00180724"/>
    <w:rsid w:val="001A22F0"/>
    <w:rsid w:val="001B3B48"/>
    <w:rsid w:val="001E3499"/>
    <w:rsid w:val="001E4C2E"/>
    <w:rsid w:val="001F04F0"/>
    <w:rsid w:val="00220248"/>
    <w:rsid w:val="002302E4"/>
    <w:rsid w:val="0024055B"/>
    <w:rsid w:val="00240DE0"/>
    <w:rsid w:val="0026065E"/>
    <w:rsid w:val="00264923"/>
    <w:rsid w:val="002962A2"/>
    <w:rsid w:val="002A0C6C"/>
    <w:rsid w:val="002B4AC7"/>
    <w:rsid w:val="00332007"/>
    <w:rsid w:val="00334F3C"/>
    <w:rsid w:val="003418A2"/>
    <w:rsid w:val="00344DD8"/>
    <w:rsid w:val="00354620"/>
    <w:rsid w:val="00361E54"/>
    <w:rsid w:val="00370EDC"/>
    <w:rsid w:val="00396389"/>
    <w:rsid w:val="003B0F29"/>
    <w:rsid w:val="003B3B3E"/>
    <w:rsid w:val="003C3590"/>
    <w:rsid w:val="003C5CE4"/>
    <w:rsid w:val="003E023C"/>
    <w:rsid w:val="004029E8"/>
    <w:rsid w:val="00407B9B"/>
    <w:rsid w:val="00415137"/>
    <w:rsid w:val="004225F2"/>
    <w:rsid w:val="00461674"/>
    <w:rsid w:val="00461E81"/>
    <w:rsid w:val="00475AC4"/>
    <w:rsid w:val="004C077E"/>
    <w:rsid w:val="004C4A35"/>
    <w:rsid w:val="004C4C93"/>
    <w:rsid w:val="004E6218"/>
    <w:rsid w:val="004F7518"/>
    <w:rsid w:val="00507630"/>
    <w:rsid w:val="00507884"/>
    <w:rsid w:val="00521942"/>
    <w:rsid w:val="0052317E"/>
    <w:rsid w:val="0053689B"/>
    <w:rsid w:val="00543BF8"/>
    <w:rsid w:val="00555CBF"/>
    <w:rsid w:val="005665A5"/>
    <w:rsid w:val="00571933"/>
    <w:rsid w:val="00587626"/>
    <w:rsid w:val="005A0BA3"/>
    <w:rsid w:val="005A7B72"/>
    <w:rsid w:val="005B390A"/>
    <w:rsid w:val="005B5065"/>
    <w:rsid w:val="00607221"/>
    <w:rsid w:val="006317FD"/>
    <w:rsid w:val="00635AF1"/>
    <w:rsid w:val="00640F0F"/>
    <w:rsid w:val="00644059"/>
    <w:rsid w:val="00644E2D"/>
    <w:rsid w:val="006667A0"/>
    <w:rsid w:val="00673EBD"/>
    <w:rsid w:val="006A4D68"/>
    <w:rsid w:val="006A66D5"/>
    <w:rsid w:val="006A714C"/>
    <w:rsid w:val="006B5529"/>
    <w:rsid w:val="006B5BF0"/>
    <w:rsid w:val="006C2D3B"/>
    <w:rsid w:val="006D3FEF"/>
    <w:rsid w:val="006E61F5"/>
    <w:rsid w:val="006F4EF5"/>
    <w:rsid w:val="00702D9E"/>
    <w:rsid w:val="007129A3"/>
    <w:rsid w:val="00713AB3"/>
    <w:rsid w:val="00715D0C"/>
    <w:rsid w:val="00721638"/>
    <w:rsid w:val="00732C58"/>
    <w:rsid w:val="00733D8E"/>
    <w:rsid w:val="0075175A"/>
    <w:rsid w:val="00757B81"/>
    <w:rsid w:val="007A43AD"/>
    <w:rsid w:val="007D2E82"/>
    <w:rsid w:val="007D4201"/>
    <w:rsid w:val="007E2B1B"/>
    <w:rsid w:val="007F3C72"/>
    <w:rsid w:val="008111EA"/>
    <w:rsid w:val="00817C36"/>
    <w:rsid w:val="0083614C"/>
    <w:rsid w:val="008516B4"/>
    <w:rsid w:val="00874EA2"/>
    <w:rsid w:val="00876AB4"/>
    <w:rsid w:val="00877713"/>
    <w:rsid w:val="00896D10"/>
    <w:rsid w:val="0089759C"/>
    <w:rsid w:val="008B1D55"/>
    <w:rsid w:val="008D3112"/>
    <w:rsid w:val="008D4565"/>
    <w:rsid w:val="008E2CB9"/>
    <w:rsid w:val="008E3B22"/>
    <w:rsid w:val="008F1734"/>
    <w:rsid w:val="00912294"/>
    <w:rsid w:val="00934176"/>
    <w:rsid w:val="00934373"/>
    <w:rsid w:val="00961080"/>
    <w:rsid w:val="0096219E"/>
    <w:rsid w:val="00965F7C"/>
    <w:rsid w:val="009927DF"/>
    <w:rsid w:val="009B5E94"/>
    <w:rsid w:val="009C4F6A"/>
    <w:rsid w:val="009D5B1C"/>
    <w:rsid w:val="00A072DB"/>
    <w:rsid w:val="00A306A3"/>
    <w:rsid w:val="00A352CD"/>
    <w:rsid w:val="00A442BA"/>
    <w:rsid w:val="00A651CF"/>
    <w:rsid w:val="00A718A9"/>
    <w:rsid w:val="00AA24D3"/>
    <w:rsid w:val="00AB2D36"/>
    <w:rsid w:val="00AB6BB7"/>
    <w:rsid w:val="00AC6369"/>
    <w:rsid w:val="00AC7D41"/>
    <w:rsid w:val="00AE1E66"/>
    <w:rsid w:val="00AE5EA2"/>
    <w:rsid w:val="00AF6993"/>
    <w:rsid w:val="00AF74AD"/>
    <w:rsid w:val="00B376CC"/>
    <w:rsid w:val="00B424F8"/>
    <w:rsid w:val="00B457A1"/>
    <w:rsid w:val="00B46A51"/>
    <w:rsid w:val="00B528D7"/>
    <w:rsid w:val="00B53610"/>
    <w:rsid w:val="00B62FA1"/>
    <w:rsid w:val="00B65AD1"/>
    <w:rsid w:val="00B66D02"/>
    <w:rsid w:val="00B93DFB"/>
    <w:rsid w:val="00BA4A5A"/>
    <w:rsid w:val="00BB5F18"/>
    <w:rsid w:val="00BE2E70"/>
    <w:rsid w:val="00BE6C91"/>
    <w:rsid w:val="00BE794C"/>
    <w:rsid w:val="00BF6F3E"/>
    <w:rsid w:val="00C10657"/>
    <w:rsid w:val="00C1150F"/>
    <w:rsid w:val="00C3341F"/>
    <w:rsid w:val="00C41B36"/>
    <w:rsid w:val="00C775E4"/>
    <w:rsid w:val="00C81FBD"/>
    <w:rsid w:val="00C923E0"/>
    <w:rsid w:val="00CA47B5"/>
    <w:rsid w:val="00CB7B61"/>
    <w:rsid w:val="00CF0729"/>
    <w:rsid w:val="00CF09F2"/>
    <w:rsid w:val="00D20995"/>
    <w:rsid w:val="00D625DE"/>
    <w:rsid w:val="00D62BA0"/>
    <w:rsid w:val="00D71C2F"/>
    <w:rsid w:val="00DA49FC"/>
    <w:rsid w:val="00DB6E3A"/>
    <w:rsid w:val="00DD511C"/>
    <w:rsid w:val="00DF7078"/>
    <w:rsid w:val="00E419EA"/>
    <w:rsid w:val="00E55EF2"/>
    <w:rsid w:val="00E662FE"/>
    <w:rsid w:val="00E6679B"/>
    <w:rsid w:val="00E74ED5"/>
    <w:rsid w:val="00EA0DC6"/>
    <w:rsid w:val="00EA17EA"/>
    <w:rsid w:val="00EA39ED"/>
    <w:rsid w:val="00EA7B09"/>
    <w:rsid w:val="00EB2650"/>
    <w:rsid w:val="00EB77F8"/>
    <w:rsid w:val="00ED1812"/>
    <w:rsid w:val="00EF24B3"/>
    <w:rsid w:val="00F07CAA"/>
    <w:rsid w:val="00F11C5E"/>
    <w:rsid w:val="00F32DEF"/>
    <w:rsid w:val="00F466E7"/>
    <w:rsid w:val="00F82E37"/>
    <w:rsid w:val="00F8609D"/>
    <w:rsid w:val="00F86A87"/>
    <w:rsid w:val="00F9166D"/>
    <w:rsid w:val="00F93A8C"/>
    <w:rsid w:val="00F94853"/>
    <w:rsid w:val="00FC54EA"/>
    <w:rsid w:val="00FE0CC6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F2AA"/>
  <w15:chartTrackingRefBased/>
  <w15:docId w15:val="{5D2078BA-8E0E-4EEF-AC18-64BC6299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9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8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2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007"/>
  </w:style>
  <w:style w:type="paragraph" w:styleId="a6">
    <w:name w:val="footer"/>
    <w:basedOn w:val="a"/>
    <w:link w:val="a7"/>
    <w:uiPriority w:val="99"/>
    <w:unhideWhenUsed/>
    <w:rsid w:val="00332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007"/>
  </w:style>
  <w:style w:type="character" w:styleId="a8">
    <w:name w:val="Hyperlink"/>
    <w:basedOn w:val="a0"/>
    <w:uiPriority w:val="99"/>
    <w:semiHidden/>
    <w:unhideWhenUsed/>
    <w:rsid w:val="00896D10"/>
    <w:rPr>
      <w:color w:val="0000FF"/>
      <w:u w:val="single"/>
    </w:rPr>
  </w:style>
  <w:style w:type="table" w:customStyle="1" w:styleId="1">
    <w:name w:val="Сетка таблицы1"/>
    <w:basedOn w:val="a1"/>
    <w:next w:val="a9"/>
    <w:uiPriority w:val="39"/>
    <w:rsid w:val="00BB5F1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B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37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7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</cp:revision>
  <cp:lastPrinted>2023-12-11T10:58:00Z</cp:lastPrinted>
  <dcterms:created xsi:type="dcterms:W3CDTF">2023-12-08T05:18:00Z</dcterms:created>
  <dcterms:modified xsi:type="dcterms:W3CDTF">2023-12-11T10:58:00Z</dcterms:modified>
</cp:coreProperties>
</file>