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2C519A">
        <w:rPr>
          <w:b/>
          <w:u w:val="single"/>
        </w:rPr>
        <w:t>Д</w:t>
      </w:r>
      <w:r w:rsidR="00950103">
        <w:rPr>
          <w:b/>
          <w:u w:val="single"/>
        </w:rPr>
        <w:t>ОУ</w:t>
      </w:r>
      <w:r w:rsidR="002C519A">
        <w:rPr>
          <w:b/>
          <w:u w:val="single"/>
        </w:rPr>
        <w:t xml:space="preserve"> </w:t>
      </w:r>
      <w:r w:rsidR="0014372B">
        <w:rPr>
          <w:b/>
          <w:u w:val="single"/>
        </w:rPr>
        <w:t xml:space="preserve">«Ключевской </w:t>
      </w:r>
      <w:r w:rsidR="002C519A">
        <w:rPr>
          <w:b/>
          <w:u w:val="single"/>
        </w:rPr>
        <w:t>детский сад «</w:t>
      </w:r>
      <w:r w:rsidR="0014372B">
        <w:rPr>
          <w:b/>
          <w:u w:val="single"/>
        </w:rPr>
        <w:t>Роднич</w:t>
      </w:r>
      <w:r w:rsidR="002C519A">
        <w:rPr>
          <w:b/>
          <w:u w:val="single"/>
        </w:rPr>
        <w:t>ок</w:t>
      </w:r>
      <w:r w:rsidRPr="002C519A">
        <w:rPr>
          <w:b/>
          <w:u w:val="single"/>
        </w:rPr>
        <w:t>»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14372B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257FC6" w:rsidRDefault="0014372B" w:rsidP="009A19C7">
            <w:pPr>
              <w:jc w:val="center"/>
            </w:pPr>
            <w:r>
              <w:t>Меньшикова Елена Михайловна</w:t>
            </w:r>
            <w:r w:rsidR="002C519A">
              <w:t xml:space="preserve"> </w:t>
            </w:r>
          </w:p>
          <w:p w:rsidR="002C519A" w:rsidRPr="00E84CFB" w:rsidRDefault="002C519A" w:rsidP="009A19C7">
            <w:pPr>
              <w:jc w:val="center"/>
            </w:pPr>
            <w:r>
              <w:t>заведующая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14372B" w:rsidP="00B4549D">
            <w:pPr>
              <w:jc w:val="center"/>
            </w:pPr>
            <w:r>
              <w:t>393022,23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4372B" w:rsidRDefault="0014372B" w:rsidP="0014372B">
            <w:pPr>
              <w:jc w:val="center"/>
            </w:pPr>
            <w:r>
              <w:t>земельный участок</w:t>
            </w:r>
          </w:p>
          <w:p w:rsidR="0014372B" w:rsidRDefault="0014372B" w:rsidP="0014372B">
            <w:pPr>
              <w:jc w:val="center"/>
            </w:pPr>
          </w:p>
          <w:p w:rsidR="00EC3D1C" w:rsidRPr="00E84CFB" w:rsidRDefault="0014372B" w:rsidP="00B4549D">
            <w:pPr>
              <w:jc w:val="center"/>
            </w:pPr>
            <w:r>
              <w:t>жилой дом</w:t>
            </w:r>
          </w:p>
        </w:tc>
        <w:tc>
          <w:tcPr>
            <w:tcW w:w="1115" w:type="dxa"/>
            <w:shd w:val="clear" w:color="auto" w:fill="auto"/>
          </w:tcPr>
          <w:p w:rsidR="0014372B" w:rsidRDefault="0014372B" w:rsidP="002C32B5">
            <w:pPr>
              <w:jc w:val="center"/>
            </w:pPr>
            <w:r>
              <w:t>индивидуальная</w:t>
            </w:r>
          </w:p>
          <w:p w:rsidR="00580F7A" w:rsidRDefault="00580F7A" w:rsidP="002C32B5">
            <w:pPr>
              <w:jc w:val="center"/>
            </w:pPr>
          </w:p>
          <w:p w:rsidR="00580F7A" w:rsidRPr="00E84CFB" w:rsidRDefault="00580F7A" w:rsidP="002C32B5">
            <w:pPr>
              <w:jc w:val="center"/>
            </w:pPr>
            <w:r>
              <w:t>индивидуальная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4372B" w:rsidRDefault="0014372B" w:rsidP="0014372B">
            <w:pPr>
              <w:jc w:val="center"/>
            </w:pPr>
            <w:r>
              <w:t>1000</w:t>
            </w:r>
          </w:p>
          <w:p w:rsidR="0014372B" w:rsidRDefault="0014372B" w:rsidP="0014372B">
            <w:pPr>
              <w:jc w:val="center"/>
            </w:pPr>
          </w:p>
          <w:p w:rsidR="0014372B" w:rsidRDefault="0014372B" w:rsidP="0014372B">
            <w:pPr>
              <w:jc w:val="center"/>
            </w:pPr>
          </w:p>
          <w:p w:rsidR="00654469" w:rsidRPr="00E84CFB" w:rsidRDefault="0014372B" w:rsidP="0014372B">
            <w:pPr>
              <w:jc w:val="center"/>
            </w:pPr>
            <w:r>
              <w:t>78,0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14372B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654469" w:rsidRDefault="00EE3E47" w:rsidP="00D755E4">
            <w:pPr>
              <w:jc w:val="center"/>
            </w:pPr>
            <w:r>
              <w:t>-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</w:tbl>
    <w:p w:rsidR="00E53525" w:rsidRDefault="00884E7F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93AEB"/>
    <w:rsid w:val="000F2A7F"/>
    <w:rsid w:val="0014372B"/>
    <w:rsid w:val="001F6B75"/>
    <w:rsid w:val="00221A43"/>
    <w:rsid w:val="00223015"/>
    <w:rsid w:val="002409F3"/>
    <w:rsid w:val="00253A91"/>
    <w:rsid w:val="00257FC6"/>
    <w:rsid w:val="00262786"/>
    <w:rsid w:val="00273F48"/>
    <w:rsid w:val="0027521E"/>
    <w:rsid w:val="00275DA4"/>
    <w:rsid w:val="002C32B5"/>
    <w:rsid w:val="002C519A"/>
    <w:rsid w:val="00343026"/>
    <w:rsid w:val="004022AE"/>
    <w:rsid w:val="00402510"/>
    <w:rsid w:val="00413A16"/>
    <w:rsid w:val="00430ACC"/>
    <w:rsid w:val="004C2A48"/>
    <w:rsid w:val="00513E04"/>
    <w:rsid w:val="00574289"/>
    <w:rsid w:val="00580F7A"/>
    <w:rsid w:val="00586C9A"/>
    <w:rsid w:val="005D56EA"/>
    <w:rsid w:val="005E0839"/>
    <w:rsid w:val="00654469"/>
    <w:rsid w:val="0067529C"/>
    <w:rsid w:val="00707273"/>
    <w:rsid w:val="007C356E"/>
    <w:rsid w:val="007D2E2F"/>
    <w:rsid w:val="00884E7F"/>
    <w:rsid w:val="00950103"/>
    <w:rsid w:val="009A19C7"/>
    <w:rsid w:val="009C7A92"/>
    <w:rsid w:val="009C7DDD"/>
    <w:rsid w:val="009D4550"/>
    <w:rsid w:val="00A54D4A"/>
    <w:rsid w:val="00AA0715"/>
    <w:rsid w:val="00AB1228"/>
    <w:rsid w:val="00AB2808"/>
    <w:rsid w:val="00AB3D0F"/>
    <w:rsid w:val="00AB436E"/>
    <w:rsid w:val="00B00D4A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D501B7"/>
    <w:rsid w:val="00D65BBF"/>
    <w:rsid w:val="00DC1A67"/>
    <w:rsid w:val="00E004C4"/>
    <w:rsid w:val="00E07B7F"/>
    <w:rsid w:val="00E53525"/>
    <w:rsid w:val="00E604B6"/>
    <w:rsid w:val="00E72BC4"/>
    <w:rsid w:val="00E77926"/>
    <w:rsid w:val="00E84CFB"/>
    <w:rsid w:val="00EB0272"/>
    <w:rsid w:val="00EB7619"/>
    <w:rsid w:val="00EC3D1C"/>
    <w:rsid w:val="00EE3E47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20</cp:revision>
  <dcterms:created xsi:type="dcterms:W3CDTF">2014-05-23T10:09:00Z</dcterms:created>
  <dcterms:modified xsi:type="dcterms:W3CDTF">2014-06-06T12:26:00Z</dcterms:modified>
</cp:coreProperties>
</file>