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9" w:rsidRPr="00762B2B" w:rsidRDefault="00D074A9" w:rsidP="00D074A9">
      <w:pPr>
        <w:ind w:firstLine="6237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762B2B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D074A9" w:rsidRPr="00762B2B" w:rsidRDefault="00D074A9" w:rsidP="00D074A9">
      <w:pPr>
        <w:ind w:firstLine="6237"/>
        <w:rPr>
          <w:rFonts w:ascii="Times New Roman" w:hAnsi="Times New Roman"/>
          <w:bCs/>
          <w:sz w:val="24"/>
          <w:szCs w:val="24"/>
          <w:lang w:eastAsia="ru-RU"/>
        </w:rPr>
      </w:pPr>
      <w:r w:rsidRPr="00762B2B">
        <w:rPr>
          <w:rFonts w:ascii="Times New Roman" w:hAnsi="Times New Roman"/>
          <w:bCs/>
          <w:sz w:val="24"/>
          <w:szCs w:val="24"/>
          <w:lang w:eastAsia="ru-RU"/>
        </w:rPr>
        <w:t>к письму Отделения Пермь</w:t>
      </w:r>
    </w:p>
    <w:p w:rsidR="00D074A9" w:rsidRPr="00762B2B" w:rsidRDefault="00D074A9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0"/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(БАНК РОССИИ)</w:t>
      </w:r>
    </w:p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2AA4" w:rsidRDefault="00272AA4" w:rsidP="00272AA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272AA4" w:rsidRDefault="00272AA4" w:rsidP="00272AA4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614990, г. Пермь, ул. Ленина, 19</w:t>
      </w:r>
    </w:p>
    <w:p w:rsidR="00272AA4" w:rsidRDefault="00013C19" w:rsidP="00272AA4">
      <w:pPr>
        <w:ind w:firstLine="709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272AA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272AA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72AA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cbr</w:t>
        </w:r>
        <w:proofErr w:type="spellEnd"/>
        <w:r w:rsidR="00272AA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272AA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72AA4" w:rsidRDefault="00272AA4" w:rsidP="00272AA4">
      <w:pPr>
        <w:shd w:val="clear" w:color="auto" w:fill="FFFFFF"/>
        <w:spacing w:line="276" w:lineRule="auto"/>
        <w:jc w:val="both"/>
        <w:rPr>
          <w:color w:val="1F497D"/>
          <w:lang w:eastAsia="ru-RU"/>
        </w:rPr>
      </w:pPr>
    </w:p>
    <w:p w:rsidR="00272AA4" w:rsidRDefault="00272AA4" w:rsidP="00272AA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Пресс-релиз</w:t>
      </w:r>
    </w:p>
    <w:p w:rsidR="00272AA4" w:rsidRDefault="00272AA4" w:rsidP="00272AA4">
      <w:pPr>
        <w:ind w:firstLine="567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ru-RU"/>
        </w:rPr>
      </w:pPr>
    </w:p>
    <w:p w:rsidR="00272AA4" w:rsidRDefault="00272AA4" w:rsidP="00272AA4">
      <w:pPr>
        <w:spacing w:after="20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Мошеннические ловушки для любителей распродаж</w:t>
      </w:r>
    </w:p>
    <w:p w:rsidR="00FF3DB5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России предупреждает об активизации мошенников накануне </w:t>
      </w:r>
      <w:r w:rsidRPr="00272A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черной пятницы». Несмотря на то, что в </w:t>
      </w:r>
      <w:r w:rsidR="00FF3DB5">
        <w:rPr>
          <w:rFonts w:ascii="Times New Roman" w:hAnsi="Times New Roman"/>
          <w:sz w:val="24"/>
          <w:szCs w:val="24"/>
        </w:rPr>
        <w:t>тек</w:t>
      </w:r>
      <w:r w:rsidR="00110DF4">
        <w:rPr>
          <w:rFonts w:ascii="Times New Roman" w:hAnsi="Times New Roman"/>
          <w:sz w:val="24"/>
          <w:szCs w:val="24"/>
        </w:rPr>
        <w:t>у</w:t>
      </w:r>
      <w:r w:rsidR="00FF3DB5">
        <w:rPr>
          <w:rFonts w:ascii="Times New Roman" w:hAnsi="Times New Roman"/>
          <w:sz w:val="24"/>
          <w:szCs w:val="24"/>
        </w:rPr>
        <w:t>щем</w:t>
      </w:r>
      <w:r>
        <w:rPr>
          <w:rFonts w:ascii="Times New Roman" w:hAnsi="Times New Roman"/>
          <w:sz w:val="24"/>
          <w:szCs w:val="24"/>
        </w:rPr>
        <w:t xml:space="preserve"> году день</w:t>
      </w:r>
      <w:r w:rsidR="00C26F3C">
        <w:rPr>
          <w:rFonts w:ascii="Times New Roman" w:hAnsi="Times New Roman"/>
          <w:sz w:val="24"/>
          <w:szCs w:val="24"/>
        </w:rPr>
        <w:t xml:space="preserve"> традиционной</w:t>
      </w:r>
      <w:r>
        <w:rPr>
          <w:rFonts w:ascii="Times New Roman" w:hAnsi="Times New Roman"/>
          <w:sz w:val="24"/>
          <w:szCs w:val="24"/>
        </w:rPr>
        <w:t xml:space="preserve"> большой</w:t>
      </w:r>
      <w:r w:rsidRPr="00272AA4">
        <w:rPr>
          <w:rFonts w:ascii="Times New Roman" w:hAnsi="Times New Roman"/>
          <w:sz w:val="24"/>
          <w:szCs w:val="24"/>
        </w:rPr>
        <w:t xml:space="preserve"> осенней распродажи</w:t>
      </w:r>
      <w:r>
        <w:rPr>
          <w:rFonts w:ascii="Times New Roman" w:hAnsi="Times New Roman"/>
          <w:sz w:val="24"/>
          <w:szCs w:val="24"/>
        </w:rPr>
        <w:t xml:space="preserve"> товаров выпал на 25 ноября, </w:t>
      </w:r>
      <w:r w:rsidR="00FF3DB5">
        <w:rPr>
          <w:rFonts w:ascii="Times New Roman" w:hAnsi="Times New Roman"/>
          <w:sz w:val="24"/>
          <w:szCs w:val="24"/>
        </w:rPr>
        <w:t>интернет уже пестрит заманчивыми предложениями и рекламой выгодных покуп</w:t>
      </w:r>
      <w:r w:rsidR="001D607C">
        <w:rPr>
          <w:rFonts w:ascii="Times New Roman" w:hAnsi="Times New Roman"/>
          <w:sz w:val="24"/>
          <w:szCs w:val="24"/>
        </w:rPr>
        <w:t>ок</w:t>
      </w:r>
      <w:r w:rsidR="00FF3DB5">
        <w:rPr>
          <w:rFonts w:ascii="Times New Roman" w:hAnsi="Times New Roman"/>
          <w:sz w:val="24"/>
          <w:szCs w:val="24"/>
        </w:rPr>
        <w:t xml:space="preserve"> с дисконтом. </w:t>
      </w:r>
    </w:p>
    <w:p w:rsidR="00272AA4" w:rsidRDefault="00FF3DB5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Этим и пользуются аферисты. </w:t>
      </w:r>
      <w:r w:rsidR="00272A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="00272AA4">
        <w:rPr>
          <w:rFonts w:ascii="Times New Roman" w:hAnsi="Times New Roman"/>
          <w:sz w:val="24"/>
          <w:szCs w:val="24"/>
        </w:rPr>
        <w:t xml:space="preserve">период </w:t>
      </w:r>
      <w:r>
        <w:rPr>
          <w:rFonts w:ascii="Times New Roman" w:hAnsi="Times New Roman"/>
          <w:sz w:val="24"/>
          <w:szCs w:val="24"/>
        </w:rPr>
        <w:t>они</w:t>
      </w:r>
      <w:r w:rsidR="00272AA4">
        <w:rPr>
          <w:rFonts w:ascii="Times New Roman" w:hAnsi="Times New Roman"/>
          <w:sz w:val="24"/>
          <w:szCs w:val="24"/>
        </w:rPr>
        <w:t xml:space="preserve"> создают новые </w:t>
      </w:r>
      <w:proofErr w:type="spellStart"/>
      <w:r w:rsidR="00272AA4">
        <w:rPr>
          <w:rFonts w:ascii="Times New Roman" w:hAnsi="Times New Roman"/>
          <w:sz w:val="24"/>
          <w:szCs w:val="24"/>
        </w:rPr>
        <w:t>фишинговые</w:t>
      </w:r>
      <w:proofErr w:type="spellEnd"/>
      <w:r w:rsidR="00272AA4">
        <w:rPr>
          <w:rFonts w:ascii="Times New Roman" w:hAnsi="Times New Roman"/>
          <w:sz w:val="24"/>
          <w:szCs w:val="24"/>
        </w:rPr>
        <w:t xml:space="preserve"> сайты, которые маскируются под известные торговые сети и </w:t>
      </w:r>
      <w:proofErr w:type="spellStart"/>
      <w:r w:rsidR="00272AA4">
        <w:rPr>
          <w:rFonts w:ascii="Times New Roman" w:hAnsi="Times New Roman"/>
          <w:sz w:val="24"/>
          <w:szCs w:val="24"/>
        </w:rPr>
        <w:t>маркетплейсы</w:t>
      </w:r>
      <w:proofErr w:type="spellEnd"/>
      <w:r w:rsidR="00272AA4">
        <w:rPr>
          <w:rFonts w:ascii="Times New Roman" w:hAnsi="Times New Roman"/>
          <w:sz w:val="24"/>
          <w:szCs w:val="24"/>
        </w:rPr>
        <w:t>.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Такие ресурсы-подделки завлекают покупателей большими скидками. Чаще всего мошенники выдают себя за продавцов бытовой техники, электроники, а также одежды и обуви ушедших из России брендов. Свои «сверхвыгодные» предложения они рассылают по электронной почте и в </w:t>
      </w:r>
      <w:proofErr w:type="spellStart"/>
      <w:r>
        <w:rPr>
          <w:rFonts w:ascii="Times New Roman" w:hAnsi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рекламируют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 и мобильных приложениях.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Аферисты, прежде всего, рассчитывают на невнимательность покупателя. При оформлении заказа на мошенническом сайте человек попадает на </w:t>
      </w:r>
      <w:proofErr w:type="spellStart"/>
      <w:r>
        <w:rPr>
          <w:rFonts w:ascii="Times New Roman" w:hAnsi="Times New Roman"/>
          <w:sz w:val="24"/>
          <w:szCs w:val="24"/>
        </w:rPr>
        <w:t>фишинговую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страницу оплаты. Оставив на ней данные своей банковской карты, можно потерять все деньги. Вернуть списанные средства практически невозможно. Банки не компенсируют потери, если владелец карты сам передал секретные сведения злоумышленникам.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покупке товаров онлайн необходимо помнить о правилах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особенно в дни распродаж, когда желание сэкономить может усыпить бдительность: 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переходите по ссылкам из писем и сообщений от неизвестных отправителей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даже если предложение пришло от знакомого магазина, самостоятельно зайдите на его официальный сайт</w:t>
      </w:r>
    </w:p>
    <w:p w:rsidR="00272AA4" w:rsidRDefault="00272AA4" w:rsidP="00272A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внимательно проверяйте название сайта в адресной строке</w:t>
      </w:r>
    </w:p>
    <w:p w:rsidR="007B75B8" w:rsidRPr="007B75B8" w:rsidRDefault="007B75B8" w:rsidP="007B75B8">
      <w:pPr>
        <w:ind w:firstLine="567"/>
        <w:rPr>
          <w:rFonts w:ascii="Times New Roman" w:hAnsi="Times New Roman"/>
          <w:sz w:val="24"/>
          <w:szCs w:val="24"/>
        </w:rPr>
      </w:pPr>
      <w:r w:rsidRPr="007B75B8">
        <w:rPr>
          <w:rFonts w:ascii="Times New Roman" w:hAnsi="Times New Roman"/>
          <w:sz w:val="24"/>
          <w:szCs w:val="24"/>
        </w:rPr>
        <w:t xml:space="preserve">- заведите отдельную карту для </w:t>
      </w:r>
      <w:proofErr w:type="gramStart"/>
      <w:r w:rsidRPr="007B75B8">
        <w:rPr>
          <w:rFonts w:ascii="Times New Roman" w:hAnsi="Times New Roman"/>
          <w:sz w:val="24"/>
          <w:szCs w:val="24"/>
        </w:rPr>
        <w:t>интернет-покупок</w:t>
      </w:r>
      <w:proofErr w:type="gramEnd"/>
      <w:r w:rsidRPr="007B75B8">
        <w:rPr>
          <w:rFonts w:ascii="Times New Roman" w:hAnsi="Times New Roman"/>
          <w:sz w:val="24"/>
          <w:szCs w:val="24"/>
        </w:rPr>
        <w:t>. Пользуйтесь ею в пределах суммы очередной покупки</w:t>
      </w:r>
    </w:p>
    <w:p w:rsidR="007B75B8" w:rsidRPr="007B75B8" w:rsidRDefault="007B75B8" w:rsidP="007B75B8">
      <w:pPr>
        <w:ind w:firstLine="567"/>
        <w:rPr>
          <w:rFonts w:ascii="Times New Roman" w:hAnsi="Times New Roman"/>
          <w:sz w:val="24"/>
          <w:szCs w:val="24"/>
        </w:rPr>
      </w:pPr>
      <w:r w:rsidRPr="007B75B8">
        <w:rPr>
          <w:rFonts w:ascii="Times New Roman" w:hAnsi="Times New Roman"/>
          <w:sz w:val="24"/>
          <w:szCs w:val="24"/>
        </w:rPr>
        <w:t xml:space="preserve">- установите в личном кабинете </w:t>
      </w:r>
      <w:r>
        <w:rPr>
          <w:rFonts w:ascii="Times New Roman" w:hAnsi="Times New Roman"/>
          <w:sz w:val="24"/>
          <w:szCs w:val="24"/>
        </w:rPr>
        <w:t>онлайн</w:t>
      </w:r>
      <w:r w:rsidRPr="007B75B8">
        <w:rPr>
          <w:rFonts w:ascii="Times New Roman" w:hAnsi="Times New Roman"/>
          <w:sz w:val="24"/>
          <w:szCs w:val="24"/>
        </w:rPr>
        <w:t xml:space="preserve">-банка лимит/ограничения на сумму ежедневных/еженедельных покупок и переводов </w:t>
      </w:r>
    </w:p>
    <w:p w:rsidR="00BA2290" w:rsidRPr="007B75B8" w:rsidRDefault="007B75B8" w:rsidP="007B75B8">
      <w:pPr>
        <w:ind w:firstLine="567"/>
        <w:rPr>
          <w:rFonts w:ascii="Times New Roman" w:hAnsi="Times New Roman"/>
          <w:sz w:val="24"/>
          <w:szCs w:val="24"/>
        </w:rPr>
      </w:pPr>
      <w:r w:rsidRPr="007B75B8">
        <w:rPr>
          <w:rFonts w:ascii="Times New Roman" w:hAnsi="Times New Roman"/>
          <w:sz w:val="24"/>
          <w:szCs w:val="24"/>
        </w:rPr>
        <w:t>- совершайте покупки только на сайтах, которые обеспечивают безопасное соединение. Адрес такого ресурса начинается с https://. В адресной строке должен быть значок в виде замка</w:t>
      </w:r>
      <w:r>
        <w:rPr>
          <w:rFonts w:ascii="Times New Roman" w:hAnsi="Times New Roman"/>
          <w:sz w:val="24"/>
          <w:szCs w:val="24"/>
        </w:rPr>
        <w:t>.</w:t>
      </w:r>
    </w:p>
    <w:p w:rsidR="007B75B8" w:rsidRPr="007B75B8" w:rsidRDefault="007B75B8" w:rsidP="00FF3DB5">
      <w:pPr>
        <w:ind w:firstLine="567"/>
        <w:rPr>
          <w:rFonts w:ascii="Times New Roman" w:hAnsi="Times New Roman"/>
          <w:sz w:val="24"/>
          <w:szCs w:val="24"/>
        </w:rPr>
      </w:pPr>
    </w:p>
    <w:p w:rsidR="00FF3DB5" w:rsidRPr="00FF3DB5" w:rsidRDefault="00FF3DB5" w:rsidP="00FF3DB5">
      <w:pPr>
        <w:ind w:firstLine="567"/>
        <w:rPr>
          <w:i/>
        </w:rPr>
      </w:pPr>
      <w:r w:rsidRPr="00FF3DB5">
        <w:rPr>
          <w:i/>
        </w:rPr>
        <w:t xml:space="preserve">Пресс-служба Отделения </w:t>
      </w:r>
      <w:r w:rsidR="00C26F3C">
        <w:rPr>
          <w:i/>
        </w:rPr>
        <w:t>по Пермскому краю</w:t>
      </w:r>
      <w:r w:rsidRPr="00FF3DB5">
        <w:rPr>
          <w:i/>
        </w:rPr>
        <w:t xml:space="preserve"> Уральского ГУ</w:t>
      </w:r>
      <w:r w:rsidR="00C26F3C">
        <w:rPr>
          <w:i/>
        </w:rPr>
        <w:t xml:space="preserve"> Центрального банка РФ</w:t>
      </w:r>
      <w:r w:rsidRPr="00FF3DB5">
        <w:rPr>
          <w:i/>
        </w:rPr>
        <w:t>  </w:t>
      </w:r>
    </w:p>
    <w:sectPr w:rsidR="00FF3DB5" w:rsidRPr="00FF3DB5" w:rsidSect="0001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3AA"/>
    <w:rsid w:val="00013C19"/>
    <w:rsid w:val="00071E57"/>
    <w:rsid w:val="00110DF4"/>
    <w:rsid w:val="001D607C"/>
    <w:rsid w:val="00272AA4"/>
    <w:rsid w:val="00762B2B"/>
    <w:rsid w:val="007B75B8"/>
    <w:rsid w:val="00BA2290"/>
    <w:rsid w:val="00C26F3C"/>
    <w:rsid w:val="00D074A9"/>
    <w:rsid w:val="00EE53AA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Иван Викторович</dc:creator>
  <cp:lastModifiedBy>Пользователь</cp:lastModifiedBy>
  <cp:revision>2</cp:revision>
  <dcterms:created xsi:type="dcterms:W3CDTF">2022-11-23T08:23:00Z</dcterms:created>
  <dcterms:modified xsi:type="dcterms:W3CDTF">2022-11-23T08:23:00Z</dcterms:modified>
</cp:coreProperties>
</file>